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2D1D8E" w:rsidP="002D1D8E" w14:paraId="6623B0F6" w14:textId="77777777">
      <w:pPr>
        <w:rPr>
          <w:b/>
          <w:bCs/>
          <w:lang w:val="en-GB"/>
        </w:rPr>
      </w:pPr>
      <w:bookmarkStart w:id="0" w:name="_Toc256000005"/>
    </w:p>
    <w:tbl>
      <w:tblPr>
        <w:tblStyle w:val="TableGrid"/>
        <w:tblpPr w:leftFromText="180" w:rightFromText="180" w:vertAnchor="text" w:horzAnchor="margin" w:tblpY="41"/>
        <w:tblW w:w="0" w:type="auto"/>
        <w:tblLook w:val="04A0"/>
      </w:tblPr>
      <w:tblGrid>
        <w:gridCol w:w="9095"/>
      </w:tblGrid>
      <w:tr w14:paraId="3D149672" w14:textId="77777777" w:rsidTr="00BA164D">
        <w:tblPrEx>
          <w:tblW w:w="0" w:type="auto"/>
          <w:tblLook w:val="04A0"/>
        </w:tblPrEx>
        <w:trPr>
          <w:trHeight w:val="392"/>
        </w:trPr>
        <w:tc>
          <w:tcPr>
            <w:tcW w:w="9095" w:type="dxa"/>
            <w:shd w:val="clear" w:color="auto" w:fill="D9D9D9" w:themeFill="background1" w:themeFillShade="D9"/>
            <w:vAlign w:val="center"/>
          </w:tcPr>
          <w:p w:rsidR="002D1D8E" w:rsidRPr="002861F4" w:rsidP="00BA164D" w14:paraId="0248C75B" w14:textId="77777777">
            <w:pPr>
              <w:rPr>
                <w:rFonts w:cs="Arial"/>
                <w:b/>
                <w:sz w:val="18"/>
                <w:szCs w:val="18"/>
              </w:rPr>
            </w:pPr>
            <w:r w:rsidRPr="002861F4">
              <w:rPr>
                <w:rFonts w:cs="Arial"/>
                <w:b/>
                <w:sz w:val="18"/>
                <w:szCs w:val="18"/>
              </w:rPr>
              <w:t>Application ID (as it appears in the application form / change notification form)</w:t>
            </w:r>
          </w:p>
        </w:tc>
      </w:tr>
      <w:tr w14:paraId="77CB659F" w14:textId="77777777" w:rsidTr="00BA164D">
        <w:tblPrEx>
          <w:tblW w:w="0" w:type="auto"/>
          <w:tblLook w:val="04A0"/>
        </w:tblPrEx>
        <w:trPr>
          <w:trHeight w:val="472"/>
        </w:trPr>
        <w:tc>
          <w:tcPr>
            <w:tcW w:w="9095" w:type="dxa"/>
            <w:vAlign w:val="center"/>
          </w:tcPr>
          <w:p w:rsidR="002D1D8E" w:rsidRPr="002861F4" w:rsidP="00BA164D" w14:paraId="59DC6995" w14:textId="77777777">
            <w:pPr>
              <w:overflowPunct/>
              <w:autoSpaceDE/>
              <w:autoSpaceDN/>
              <w:adjustRightInd/>
              <w:spacing w:after="160" w:line="259" w:lineRule="auto"/>
              <w:contextualSpacing/>
              <w:textAlignment w:val="auto"/>
              <w:rPr>
                <w:rFonts w:cs="Arial"/>
                <w:i/>
                <w:sz w:val="18"/>
                <w:szCs w:val="18"/>
              </w:rPr>
            </w:pPr>
          </w:p>
        </w:tc>
      </w:tr>
    </w:tbl>
    <w:p w:rsidR="002D1D8E" w:rsidRPr="002861F4" w:rsidP="002D1D8E" w14:paraId="51068590" w14:textId="77777777"/>
    <w:p w:rsidR="002D1D8E" w:rsidP="002D1D8E" w14:paraId="023EC872" w14:textId="77777777">
      <w:pPr>
        <w:pStyle w:val="ListParagraph"/>
        <w:numPr>
          <w:ilvl w:val="0"/>
          <w:numId w:val="16"/>
        </w:numPr>
        <w:ind w:left="426" w:hanging="357"/>
        <w:contextualSpacing w:val="0"/>
      </w:pPr>
      <w:r w:rsidRPr="00DA06B5">
        <w:rPr>
          <w:iCs/>
        </w:rPr>
        <w:t>[X,</w:t>
      </w:r>
      <w:r>
        <w:rPr>
          <w:iCs/>
        </w:rPr>
        <w:t xml:space="preserve"> </w:t>
      </w:r>
      <w:r w:rsidRPr="00DA06B5">
        <w:rPr>
          <w:iCs/>
        </w:rPr>
        <w:t>p.y</w:t>
      </w:r>
      <w:r w:rsidRPr="00DA06B5">
        <w:rPr>
          <w:iCs/>
        </w:rPr>
        <w:t>]</w:t>
      </w:r>
      <w:r w:rsidRPr="00330A97">
        <w:t xml:space="preserve"> in this document indicates a document to be named including page number - submitted for evidence. Grey text </w:t>
      </w:r>
      <w:r>
        <w:t>(</w:t>
      </w:r>
      <w:r w:rsidRPr="006854C5">
        <w:t>for guidance</w:t>
      </w:r>
      <w:r>
        <w:t xml:space="preserve">) </w:t>
      </w:r>
      <w:r w:rsidRPr="00330A97">
        <w:t>may be replaced/deleted.</w:t>
      </w:r>
    </w:p>
    <w:p w:rsidR="002D1D8E" w:rsidRPr="00054C06" w:rsidP="002D1D8E" w14:paraId="3D9C7CCE" w14:textId="77777777">
      <w:pPr>
        <w:pStyle w:val="ListParagraph"/>
        <w:numPr>
          <w:ilvl w:val="0"/>
          <w:numId w:val="16"/>
        </w:numPr>
        <w:ind w:left="425" w:hanging="357"/>
        <w:contextualSpacing w:val="0"/>
        <w:rPr>
          <w:lang w:val="en-GB"/>
        </w:rPr>
      </w:pPr>
      <w:r w:rsidRPr="00054C06">
        <w:rPr>
          <w:lang w:val="en-GB"/>
        </w:rPr>
        <w:t xml:space="preserve">In case the device under assessment contains more than one material of animal origin, please fill in </w:t>
      </w:r>
      <w:r>
        <w:rPr>
          <w:lang w:val="en-GB"/>
        </w:rPr>
        <w:t>one checklist for each animal material utilised. To avoid redundant data (e.g. product description) in the different checklists, reference to one main checklist can be made.</w:t>
      </w:r>
    </w:p>
    <w:p w:rsidR="002D1D8E" w:rsidRPr="00C955AF" w:rsidP="002D1D8E" w14:paraId="376CB7F1" w14:textId="77777777">
      <w:pPr>
        <w:pStyle w:val="ListParagraph"/>
        <w:numPr>
          <w:ilvl w:val="0"/>
          <w:numId w:val="16"/>
        </w:numPr>
        <w:ind w:left="426" w:hanging="357"/>
        <w:contextualSpacing w:val="0"/>
      </w:pPr>
      <w:r w:rsidRPr="009D7B86">
        <w:t>In case of a Change Notification, please only fill in the applicable sections.</w:t>
      </w:r>
      <w:r w:rsidRPr="009D7B86">
        <w:rPr>
          <w:lang w:val="en-GB"/>
        </w:rPr>
        <w:t xml:space="preserve"> If not applicable/relevant, respective sections can be left blank or, if only partly relevant, filled in as far as relevant for the change (e.g. introduction of a new </w:t>
      </w:r>
      <w:r w:rsidRPr="006F0E4A">
        <w:rPr>
          <w:lang w:val="en-GB"/>
        </w:rPr>
        <w:t>supplier of the used animal material). Please provide the latest full Animal Origin review project number (usually starting with 07xxxxx).</w:t>
      </w:r>
    </w:p>
    <w:p w:rsidR="00C955AF" w:rsidRPr="006F0E4A" w:rsidP="002D1D8E" w14:paraId="60D95F82" w14:textId="77777777">
      <w:pPr>
        <w:pStyle w:val="ListParagraph"/>
        <w:numPr>
          <w:ilvl w:val="0"/>
          <w:numId w:val="16"/>
        </w:numPr>
        <w:ind w:left="426" w:hanging="357"/>
        <w:contextualSpacing w:val="0"/>
      </w:pPr>
      <w:r w:rsidRPr="00C955AF">
        <w:t xml:space="preserve">Please note, that this checklist is divided into two parts: </w:t>
      </w:r>
      <w:r w:rsidRPr="00C955AF">
        <w:rPr>
          <w:b/>
          <w:bCs/>
          <w:i/>
          <w:iCs/>
        </w:rPr>
        <w:t>Part A</w:t>
      </w:r>
      <w:r w:rsidRPr="00C955AF">
        <w:t xml:space="preserve"> is the information needed for the AO (animal origin) module, whereas for </w:t>
      </w:r>
      <w:r w:rsidRPr="00C955AF">
        <w:rPr>
          <w:b/>
          <w:bCs/>
          <w:i/>
          <w:iCs/>
        </w:rPr>
        <w:t>Part B</w:t>
      </w:r>
      <w:r w:rsidRPr="00C955AF">
        <w:t xml:space="preserve"> the information regarding the Virus/TSE inactivation module should be inserted.</w:t>
      </w:r>
    </w:p>
    <w:p w:rsidR="002D1D8E" w:rsidRPr="00FF44BE" w:rsidP="002D1D8E" w14:paraId="0E31D898" w14:textId="77777777">
      <w:pPr>
        <w:pStyle w:val="ListParagraph"/>
        <w:numPr>
          <w:ilvl w:val="0"/>
          <w:numId w:val="16"/>
        </w:numPr>
        <w:ind w:left="426" w:hanging="357"/>
        <w:contextualSpacing w:val="0"/>
        <w:rPr>
          <w:lang w:val="en-GB"/>
        </w:rPr>
      </w:pPr>
      <w:r w:rsidRPr="00331CF0">
        <w:rPr>
          <w:rFonts w:cs="Arial"/>
          <w:shd w:val="clear" w:color="auto" w:fill="FFFFFF"/>
          <w:lang w:val="en-GB"/>
        </w:rPr>
        <w:t xml:space="preserve">For most current version of Client Checklist please check </w:t>
      </w:r>
      <w:hyperlink r:id="rId5" w:history="1">
        <w:r w:rsidRPr="0083100E">
          <w:rPr>
            <w:rStyle w:val="Hyperlink"/>
            <w:rFonts w:cs="Arial"/>
            <w:shd w:val="clear" w:color="auto" w:fill="FFFFFF"/>
            <w:lang w:val="en-GB"/>
          </w:rPr>
          <w:t>Biological safety checklists | TÜV SÜD (tuvsud.com)</w:t>
        </w:r>
      </w:hyperlink>
      <w:r w:rsidRPr="00331CF0">
        <w:rPr>
          <w:rFonts w:cs="Arial"/>
          <w:shd w:val="clear" w:color="auto" w:fill="FFFFFF"/>
          <w:lang w:val="en-GB"/>
        </w:rPr>
        <w:t>.</w:t>
      </w:r>
    </w:p>
    <w:p w:rsidR="002D1D8E" w:rsidRPr="001E19D2" w:rsidP="002D1D8E" w14:paraId="294EF4F2" w14:textId="77777777">
      <w:pPr>
        <w:pStyle w:val="Heading1"/>
        <w:rPr>
          <w:b w:val="0"/>
          <w:lang w:val="en-GB"/>
        </w:rPr>
      </w:pPr>
      <w:r w:rsidRPr="00002491">
        <w:rPr>
          <w:lang w:val="en-GB"/>
        </w:rPr>
        <w:t xml:space="preserve">Relevant </w:t>
      </w:r>
      <w:r>
        <w:rPr>
          <w:lang w:val="en-GB"/>
        </w:rPr>
        <w:t>r</w:t>
      </w:r>
      <w:r w:rsidRPr="00002491">
        <w:rPr>
          <w:lang w:val="en-GB"/>
        </w:rPr>
        <w:t>eferences</w:t>
      </w:r>
      <w:r w:rsidRPr="001E19D2">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60"/>
      </w:tblGrid>
      <w:tr w14:paraId="070CED5B" w14:textId="77777777" w:rsidTr="00BA164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0"/>
        </w:trPr>
        <w:tc>
          <w:tcPr>
            <w:tcW w:w="906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D1D8E" w:rsidRPr="00002491" w:rsidP="00BA164D" w14:paraId="5517A475" w14:textId="77777777">
            <w:pPr>
              <w:overflowPunct/>
              <w:autoSpaceDE/>
              <w:autoSpaceDN/>
              <w:adjustRightInd/>
              <w:spacing w:after="0"/>
              <w:ind w:left="127"/>
              <w:rPr>
                <w:rFonts w:ascii="Times New Roman" w:hAnsi="Times New Roman"/>
                <w:sz w:val="24"/>
                <w:szCs w:val="24"/>
              </w:rPr>
            </w:pPr>
            <w:r>
              <w:rPr>
                <w:rFonts w:cs="Arial"/>
                <w:b/>
                <w:bCs/>
                <w:sz w:val="18"/>
                <w:szCs w:val="18"/>
                <w:lang w:val="en-GB"/>
              </w:rPr>
              <w:t>Animal Material related</w:t>
            </w:r>
            <w:r w:rsidRPr="00002491">
              <w:rPr>
                <w:rFonts w:cs="Arial"/>
                <w:b/>
                <w:bCs/>
                <w:sz w:val="18"/>
                <w:szCs w:val="18"/>
                <w:lang w:val="en-GB"/>
              </w:rPr>
              <w:t xml:space="preserve"> </w:t>
            </w:r>
            <w:r>
              <w:rPr>
                <w:rFonts w:cs="Arial"/>
                <w:b/>
                <w:bCs/>
                <w:sz w:val="18"/>
                <w:szCs w:val="18"/>
                <w:lang w:val="en-GB"/>
              </w:rPr>
              <w:t>d</w:t>
            </w:r>
            <w:r w:rsidRPr="00002491">
              <w:rPr>
                <w:rFonts w:cs="Arial"/>
                <w:b/>
                <w:bCs/>
                <w:sz w:val="18"/>
                <w:szCs w:val="18"/>
                <w:lang w:val="en-GB"/>
              </w:rPr>
              <w:t>ocumentation</w:t>
            </w:r>
            <w:r w:rsidRPr="00002491">
              <w:rPr>
                <w:rFonts w:cs="Arial"/>
                <w:sz w:val="18"/>
                <w:szCs w:val="18"/>
              </w:rPr>
              <w:t> </w:t>
            </w:r>
          </w:p>
        </w:tc>
      </w:tr>
      <w:tr w14:paraId="4E3C844E" w14:textId="77777777" w:rsidTr="00BA164D">
        <w:tblPrEx>
          <w:tblW w:w="0" w:type="dxa"/>
          <w:tblCellMar>
            <w:left w:w="0" w:type="dxa"/>
            <w:right w:w="0" w:type="dxa"/>
          </w:tblCellMar>
          <w:tblLook w:val="04A0"/>
        </w:tblPrEx>
        <w:trPr>
          <w:trHeight w:val="84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D1D8E" w:rsidRPr="001E19D2" w:rsidP="00BA164D" w14:paraId="15FA6F2A" w14:textId="77777777">
            <w:pPr>
              <w:overflowPunct/>
              <w:autoSpaceDE/>
              <w:autoSpaceDN/>
              <w:adjustRightInd/>
              <w:spacing w:before="60" w:after="0"/>
              <w:ind w:left="127"/>
              <w:rPr>
                <w:rFonts w:ascii="Times New Roman" w:hAnsi="Times New Roman"/>
                <w:sz w:val="24"/>
                <w:szCs w:val="24"/>
                <w:lang w:val="en-GB"/>
              </w:rPr>
            </w:pPr>
            <w:r w:rsidRPr="00002491">
              <w:rPr>
                <w:rFonts w:cs="Arial"/>
                <w:sz w:val="18"/>
                <w:szCs w:val="18"/>
                <w:shd w:val="clear" w:color="auto" w:fill="FFFFFF"/>
                <w:lang w:val="en-GB"/>
              </w:rPr>
              <w:t xml:space="preserve">List of documents relevant for </w:t>
            </w:r>
            <w:r>
              <w:rPr>
                <w:rFonts w:cs="Arial"/>
                <w:sz w:val="18"/>
                <w:szCs w:val="18"/>
                <w:shd w:val="clear" w:color="auto" w:fill="FFFFFF"/>
                <w:lang w:val="en-GB"/>
              </w:rPr>
              <w:t>AO and VIR/TSE</w:t>
            </w:r>
            <w:r w:rsidRPr="00002491">
              <w:rPr>
                <w:rFonts w:cs="Arial"/>
                <w:sz w:val="18"/>
                <w:szCs w:val="18"/>
                <w:shd w:val="clear" w:color="auto" w:fill="FFFFFF"/>
                <w:lang w:val="en-GB"/>
              </w:rPr>
              <w:t xml:space="preserve"> assessment:</w:t>
            </w:r>
            <w:r w:rsidRPr="001E19D2">
              <w:rPr>
                <w:rFonts w:cs="Arial"/>
                <w:sz w:val="18"/>
                <w:szCs w:val="18"/>
                <w:lang w:val="en-GB"/>
              </w:rPr>
              <w:t> </w:t>
            </w:r>
          </w:p>
          <w:p w:rsidR="002D1D8E" w:rsidRPr="001E19D2" w:rsidP="00BA164D" w14:paraId="43874D17" w14:textId="77777777">
            <w:pPr>
              <w:overflowPunct/>
              <w:autoSpaceDE/>
              <w:autoSpaceDN/>
              <w:adjustRightInd/>
              <w:spacing w:before="60"/>
              <w:ind w:left="127"/>
              <w:rPr>
                <w:rFonts w:ascii="Times New Roman" w:hAnsi="Times New Roman"/>
                <w:sz w:val="24"/>
                <w:szCs w:val="24"/>
                <w:lang w:val="en-GB"/>
              </w:rPr>
            </w:pPr>
            <w:r w:rsidRPr="00002491">
              <w:rPr>
                <w:rFonts w:cs="Arial"/>
                <w:i/>
                <w:iCs/>
                <w:color w:val="808080"/>
                <w:sz w:val="18"/>
                <w:szCs w:val="18"/>
                <w:lang w:val="en-GB"/>
              </w:rPr>
              <w:t>[1] XYZ – YYYY-MM-DD</w:t>
            </w:r>
            <w:r w:rsidRPr="001E19D2">
              <w:rPr>
                <w:rFonts w:cs="Arial"/>
                <w:color w:val="808080"/>
                <w:sz w:val="18"/>
                <w:szCs w:val="18"/>
                <w:lang w:val="en-GB"/>
              </w:rPr>
              <w:t> </w:t>
            </w:r>
          </w:p>
          <w:p w:rsidR="002D1D8E" w:rsidRPr="001E19D2" w:rsidP="00BA164D" w14:paraId="38A532FD" w14:textId="77777777">
            <w:pPr>
              <w:overflowPunct/>
              <w:autoSpaceDE/>
              <w:autoSpaceDN/>
              <w:adjustRightInd/>
              <w:spacing w:before="120"/>
              <w:ind w:left="125"/>
              <w:rPr>
                <w:rFonts w:ascii="Times New Roman" w:hAnsi="Times New Roman"/>
                <w:sz w:val="24"/>
                <w:szCs w:val="24"/>
                <w:lang w:val="en-GB"/>
              </w:rPr>
            </w:pPr>
            <w:r w:rsidRPr="00002491">
              <w:rPr>
                <w:rFonts w:cs="Arial"/>
                <w:i/>
                <w:iCs/>
                <w:color w:val="808080"/>
                <w:sz w:val="18"/>
                <w:szCs w:val="18"/>
                <w:u w:val="single"/>
                <w:shd w:val="clear" w:color="auto" w:fill="FFFFFF"/>
                <w:lang w:val="en-GB"/>
              </w:rPr>
              <w:t>Guidance:</w:t>
            </w:r>
          </w:p>
          <w:p w:rsidR="002D1D8E" w:rsidRPr="001E19D2" w:rsidP="00BA164D" w14:paraId="34A1E043" w14:textId="77777777">
            <w:pPr>
              <w:overflowPunct/>
              <w:autoSpaceDE/>
              <w:autoSpaceDN/>
              <w:adjustRightInd/>
              <w:ind w:left="127"/>
              <w:rPr>
                <w:rFonts w:ascii="Times New Roman" w:hAnsi="Times New Roman"/>
                <w:sz w:val="24"/>
                <w:szCs w:val="24"/>
                <w:lang w:val="en-GB"/>
              </w:rPr>
            </w:pPr>
            <w:r w:rsidRPr="00002491">
              <w:rPr>
                <w:rFonts w:cs="Arial"/>
                <w:i/>
                <w:iCs/>
                <w:color w:val="808080"/>
                <w:sz w:val="18"/>
                <w:szCs w:val="18"/>
                <w:shd w:val="clear" w:color="auto" w:fill="FFFFFF"/>
                <w:lang w:val="en-GB"/>
              </w:rPr>
              <w:t xml:space="preserve">Please list all documents from the official Technical Documentation (TD) that are deemed relevant for the assessment of the </w:t>
            </w:r>
            <w:r>
              <w:rPr>
                <w:rFonts w:cs="Arial"/>
                <w:i/>
                <w:iCs/>
                <w:color w:val="808080"/>
                <w:sz w:val="18"/>
                <w:szCs w:val="18"/>
                <w:shd w:val="clear" w:color="auto" w:fill="FFFFFF"/>
                <w:lang w:val="en-GB"/>
              </w:rPr>
              <w:t>AO and VIR/TSE</w:t>
            </w:r>
            <w:r w:rsidRPr="00002491">
              <w:rPr>
                <w:rFonts w:cs="Arial"/>
                <w:i/>
                <w:iCs/>
                <w:color w:val="808080"/>
                <w:sz w:val="18"/>
                <w:szCs w:val="18"/>
                <w:shd w:val="clear" w:color="auto" w:fill="FFFFFF"/>
                <w:lang w:val="en-GB"/>
              </w:rPr>
              <w:t xml:space="preserve"> module and that are containing the information provided within the present Client Checklist </w:t>
            </w:r>
            <w:r>
              <w:rPr>
                <w:rFonts w:cs="Arial"/>
                <w:i/>
                <w:iCs/>
                <w:color w:val="808080"/>
                <w:sz w:val="18"/>
                <w:szCs w:val="18"/>
                <w:shd w:val="clear" w:color="auto" w:fill="FFFFFF"/>
                <w:lang w:val="en-GB"/>
              </w:rPr>
              <w:t>Animal Origin and Virus / TSE</w:t>
            </w:r>
            <w:r w:rsidRPr="00002491">
              <w:rPr>
                <w:rFonts w:cs="Arial"/>
                <w:i/>
                <w:iCs/>
                <w:color w:val="808080"/>
                <w:sz w:val="18"/>
                <w:szCs w:val="18"/>
                <w:shd w:val="clear" w:color="auto" w:fill="FFFFFF"/>
                <w:lang w:val="en-GB"/>
              </w:rPr>
              <w:t>.</w:t>
            </w:r>
            <w:r w:rsidRPr="001E19D2">
              <w:rPr>
                <w:rFonts w:cs="Arial"/>
                <w:color w:val="808080"/>
                <w:sz w:val="18"/>
                <w:szCs w:val="18"/>
                <w:lang w:val="en-GB"/>
              </w:rPr>
              <w:t> </w:t>
            </w:r>
          </w:p>
          <w:p w:rsidR="002D1D8E" w:rsidRPr="001E19D2" w:rsidP="00BA164D" w14:paraId="412547B3" w14:textId="77777777">
            <w:pPr>
              <w:overflowPunct/>
              <w:autoSpaceDE/>
              <w:autoSpaceDN/>
              <w:adjustRightInd/>
              <w:ind w:left="127"/>
              <w:rPr>
                <w:rFonts w:ascii="Times New Roman" w:hAnsi="Times New Roman"/>
                <w:sz w:val="24"/>
                <w:szCs w:val="24"/>
                <w:lang w:val="en-GB"/>
              </w:rPr>
            </w:pPr>
            <w:r w:rsidRPr="00002491">
              <w:rPr>
                <w:rFonts w:cs="Arial"/>
                <w:i/>
                <w:iCs/>
                <w:color w:val="808080"/>
                <w:sz w:val="18"/>
                <w:szCs w:val="18"/>
                <w:shd w:val="clear" w:color="auto" w:fill="FFFFFF"/>
                <w:lang w:val="en-GB"/>
              </w:rPr>
              <w:t xml:space="preserve">Please ensure to provide the most up-to date information only (e.g., </w:t>
            </w:r>
            <w:r w:rsidRPr="00002491">
              <w:rPr>
                <w:rFonts w:cs="Arial"/>
                <w:i/>
                <w:iCs/>
                <w:color w:val="808080"/>
                <w:sz w:val="18"/>
                <w:szCs w:val="18"/>
                <w:u w:val="single"/>
                <w:shd w:val="clear" w:color="auto" w:fill="FFFFFF"/>
                <w:lang w:val="en-GB"/>
              </w:rPr>
              <w:t xml:space="preserve">do NOT submit </w:t>
            </w:r>
            <w:r>
              <w:rPr>
                <w:rFonts w:cs="Arial"/>
                <w:i/>
                <w:iCs/>
                <w:color w:val="808080"/>
                <w:sz w:val="18"/>
                <w:szCs w:val="18"/>
                <w:u w:val="single"/>
                <w:shd w:val="clear" w:color="auto" w:fill="FFFFFF"/>
                <w:lang w:val="en-GB"/>
              </w:rPr>
              <w:t>old literature reviews on zoonoses</w:t>
            </w:r>
            <w:r w:rsidRPr="00002491">
              <w:rPr>
                <w:rFonts w:cs="Arial"/>
                <w:i/>
                <w:iCs/>
                <w:color w:val="808080"/>
                <w:sz w:val="18"/>
                <w:szCs w:val="18"/>
                <w:u w:val="single"/>
                <w:shd w:val="clear" w:color="auto" w:fill="FFFFFF"/>
                <w:lang w:val="en-GB"/>
              </w:rPr>
              <w:t xml:space="preserve"> in case these were substituted for newer ones</w:t>
            </w:r>
            <w:r w:rsidRPr="00002491">
              <w:rPr>
                <w:rFonts w:cs="Arial"/>
                <w:i/>
                <w:iCs/>
                <w:color w:val="808080"/>
                <w:sz w:val="18"/>
                <w:szCs w:val="18"/>
                <w:shd w:val="clear" w:color="auto" w:fill="FFFFFF"/>
                <w:lang w:val="en-GB"/>
              </w:rPr>
              <w:t>).</w:t>
            </w:r>
            <w:r w:rsidRPr="001E19D2">
              <w:rPr>
                <w:rFonts w:cs="Arial"/>
                <w:color w:val="808080"/>
                <w:sz w:val="18"/>
                <w:szCs w:val="18"/>
                <w:lang w:val="en-GB"/>
              </w:rPr>
              <w:t> </w:t>
            </w:r>
          </w:p>
        </w:tc>
      </w:tr>
    </w:tbl>
    <w:p w:rsidR="002D1D8E" w:rsidRPr="001E19D2" w:rsidP="002D1D8E" w14:paraId="02AC7BDB" w14:textId="77777777">
      <w:pPr>
        <w:pStyle w:val="Heading1"/>
        <w:rPr>
          <w:lang w:val="en-GB"/>
        </w:rPr>
      </w:pPr>
      <w:r>
        <w:rPr>
          <w:lang w:val="en-GB"/>
        </w:rPr>
        <w:t>Product identification and description</w:t>
      </w:r>
    </w:p>
    <w:tbl>
      <w:tblPr>
        <w:tblStyle w:val="TableGrid"/>
        <w:tblW w:w="0" w:type="auto"/>
        <w:tblLook w:val="04A0"/>
      </w:tblPr>
      <w:tblGrid>
        <w:gridCol w:w="9067"/>
      </w:tblGrid>
      <w:tr w14:paraId="72770498" w14:textId="77777777" w:rsidTr="00636C3C">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2E183A08" w14:textId="77777777">
            <w:pPr>
              <w:spacing w:after="0"/>
              <w:rPr>
                <w:b/>
                <w:sz w:val="18"/>
                <w:szCs w:val="18"/>
                <w:lang w:val="en-GB"/>
              </w:rPr>
            </w:pPr>
            <w:r>
              <w:rPr>
                <w:b/>
                <w:sz w:val="18"/>
                <w:szCs w:val="18"/>
                <w:lang w:val="en-GB"/>
              </w:rPr>
              <w:t>Product</w:t>
            </w:r>
            <w:r w:rsidRPr="00BB1679">
              <w:rPr>
                <w:b/>
                <w:sz w:val="18"/>
                <w:szCs w:val="18"/>
                <w:lang w:val="en-GB"/>
              </w:rPr>
              <w:t xml:space="preserve"> description</w:t>
            </w:r>
          </w:p>
        </w:tc>
      </w:tr>
      <w:tr w14:paraId="017E03D5" w14:textId="77777777" w:rsidTr="00636C3C">
        <w:tblPrEx>
          <w:tblW w:w="0" w:type="auto"/>
          <w:tblLook w:val="04A0"/>
        </w:tblPrEx>
        <w:trPr>
          <w:trHeight w:val="650"/>
        </w:trPr>
        <w:tc>
          <w:tcPr>
            <w:tcW w:w="9067" w:type="dxa"/>
            <w:vAlign w:val="center"/>
          </w:tcPr>
          <w:p w:rsidR="002D1D8E" w:rsidRPr="00D57F0B" w:rsidP="00BA164D" w14:paraId="5AF83B32" w14:textId="77777777">
            <w:pPr>
              <w:spacing w:before="60"/>
              <w:rPr>
                <w:sz w:val="18"/>
                <w:szCs w:val="18"/>
                <w:lang w:val="en-GB"/>
              </w:rPr>
            </w:pPr>
            <w:r w:rsidRPr="00D57F0B">
              <w:rPr>
                <w:sz w:val="18"/>
                <w:szCs w:val="18"/>
                <w:lang w:val="en-GB"/>
              </w:rPr>
              <w:t xml:space="preserve">Description of the device </w:t>
            </w:r>
            <w:r w:rsidRPr="000D011D">
              <w:rPr>
                <w:sz w:val="18"/>
                <w:szCs w:val="18"/>
                <w:lang w:val="en-GB"/>
              </w:rPr>
              <w:t>with focus on the animal origin material</w:t>
            </w:r>
            <w:r w:rsidRPr="00D57F0B">
              <w:rPr>
                <w:sz w:val="18"/>
                <w:szCs w:val="18"/>
                <w:lang w:val="en-GB"/>
              </w:rPr>
              <w:t xml:space="preserve"> (pictures for clearer understanding</w:t>
            </w:r>
            <w:r>
              <w:rPr>
                <w:sz w:val="18"/>
                <w:szCs w:val="18"/>
                <w:lang w:val="en-GB"/>
              </w:rPr>
              <w:t xml:space="preserve"> can be included</w:t>
            </w:r>
            <w:r w:rsidRPr="00D57F0B">
              <w:rPr>
                <w:sz w:val="18"/>
                <w:szCs w:val="18"/>
                <w:lang w:val="en-GB"/>
              </w:rPr>
              <w:t>):</w:t>
            </w:r>
          </w:p>
          <w:p w:rsidR="002D1D8E" w:rsidP="00BA164D" w14:paraId="0003D04C" w14:textId="77777777">
            <w:pPr>
              <w:rPr>
                <w:i/>
                <w:color w:val="808080" w:themeColor="background1" w:themeShade="80"/>
                <w:sz w:val="18"/>
                <w:szCs w:val="18"/>
                <w:lang w:val="en-GB"/>
              </w:rPr>
            </w:pPr>
            <w:r>
              <w:rPr>
                <w:i/>
                <w:color w:val="808080" w:themeColor="background1" w:themeShade="80"/>
                <w:sz w:val="18"/>
                <w:szCs w:val="18"/>
                <w:lang w:val="en-GB"/>
              </w:rPr>
              <w:t>Please compile a brief description of the medical device focusing on AO-related features.</w:t>
            </w:r>
          </w:p>
          <w:p w:rsidR="002D1D8E" w:rsidP="00BA164D" w14:paraId="2D5AB300" w14:textId="77777777">
            <w:pPr>
              <w:rPr>
                <w:i/>
                <w:color w:val="808080" w:themeColor="background1" w:themeShade="80"/>
                <w:sz w:val="18"/>
                <w:szCs w:val="18"/>
                <w:lang w:val="en-GB"/>
              </w:rPr>
            </w:pPr>
            <w:r w:rsidRPr="001E19D2">
              <w:rPr>
                <w:i/>
                <w:color w:val="808080" w:themeColor="background1" w:themeShade="80"/>
                <w:sz w:val="18"/>
                <w:szCs w:val="18"/>
                <w:u w:val="single"/>
                <w:lang w:val="en-GB"/>
              </w:rPr>
              <w:t>Guidance</w:t>
            </w:r>
            <w:r>
              <w:rPr>
                <w:i/>
                <w:color w:val="808080" w:themeColor="background1" w:themeShade="80"/>
                <w:sz w:val="18"/>
                <w:szCs w:val="18"/>
                <w:lang w:val="en-GB"/>
              </w:rPr>
              <w:t>:</w:t>
            </w:r>
          </w:p>
          <w:p w:rsidR="002D1D8E" w:rsidP="00BA164D" w14:paraId="0B91D41B" w14:textId="77777777">
            <w:pPr>
              <w:rPr>
                <w:i/>
                <w:color w:val="808080" w:themeColor="background1" w:themeShade="80"/>
                <w:sz w:val="18"/>
                <w:szCs w:val="18"/>
                <w:lang w:val="en-GB"/>
              </w:rPr>
            </w:pPr>
            <w:r>
              <w:rPr>
                <w:i/>
                <w:color w:val="808080" w:themeColor="background1" w:themeShade="80"/>
                <w:sz w:val="18"/>
                <w:szCs w:val="18"/>
                <w:lang w:val="en-GB"/>
              </w:rPr>
              <w:t>Please provide a high-level description of the medical device. The description should cover high-level information on the devices’:</w:t>
            </w:r>
          </w:p>
          <w:p w:rsidR="002D1D8E" w:rsidP="002D1D8E" w14:paraId="7482CD96" w14:textId="77777777">
            <w:pPr>
              <w:pStyle w:val="ListParagraph"/>
              <w:numPr>
                <w:ilvl w:val="0"/>
                <w:numId w:val="18"/>
              </w:numPr>
              <w:rPr>
                <w:i/>
                <w:color w:val="808080" w:themeColor="background1" w:themeShade="80"/>
                <w:sz w:val="18"/>
                <w:szCs w:val="18"/>
                <w:lang w:val="en-GB"/>
              </w:rPr>
            </w:pPr>
            <w:r>
              <w:rPr>
                <w:i/>
                <w:color w:val="808080" w:themeColor="background1" w:themeShade="80"/>
                <w:sz w:val="18"/>
                <w:szCs w:val="18"/>
                <w:lang w:val="en-GB"/>
              </w:rPr>
              <w:t>mode of action</w:t>
            </w:r>
          </w:p>
          <w:p w:rsidR="002D1D8E" w:rsidP="002D1D8E" w14:paraId="5915D768" w14:textId="77777777">
            <w:pPr>
              <w:pStyle w:val="ListParagraph"/>
              <w:numPr>
                <w:ilvl w:val="0"/>
                <w:numId w:val="18"/>
              </w:numPr>
              <w:rPr>
                <w:i/>
                <w:color w:val="808080" w:themeColor="background1" w:themeShade="80"/>
                <w:sz w:val="18"/>
                <w:szCs w:val="18"/>
                <w:lang w:val="en-GB"/>
              </w:rPr>
            </w:pPr>
            <w:r>
              <w:rPr>
                <w:i/>
                <w:color w:val="808080" w:themeColor="background1" w:themeShade="80"/>
                <w:sz w:val="18"/>
                <w:szCs w:val="18"/>
                <w:lang w:val="en-GB"/>
              </w:rPr>
              <w:t>dimensions/geometry</w:t>
            </w:r>
          </w:p>
          <w:p w:rsidR="002D1D8E" w:rsidP="002D1D8E" w14:paraId="35F5A632" w14:textId="77777777">
            <w:pPr>
              <w:pStyle w:val="ListParagraph"/>
              <w:numPr>
                <w:ilvl w:val="0"/>
                <w:numId w:val="18"/>
              </w:numPr>
              <w:rPr>
                <w:i/>
                <w:color w:val="808080" w:themeColor="background1" w:themeShade="80"/>
                <w:sz w:val="18"/>
                <w:szCs w:val="18"/>
                <w:lang w:val="en-GB"/>
              </w:rPr>
            </w:pPr>
            <w:r>
              <w:rPr>
                <w:i/>
                <w:color w:val="808080" w:themeColor="background1" w:themeShade="80"/>
                <w:sz w:val="18"/>
                <w:szCs w:val="18"/>
                <w:lang w:val="en-GB"/>
              </w:rPr>
              <w:t>materials of construction</w:t>
            </w:r>
          </w:p>
          <w:p w:rsidR="002D1D8E" w:rsidP="002D1D8E" w14:paraId="2BF597D8" w14:textId="77777777">
            <w:pPr>
              <w:pStyle w:val="ListParagraph"/>
              <w:numPr>
                <w:ilvl w:val="0"/>
                <w:numId w:val="18"/>
              </w:numPr>
              <w:rPr>
                <w:i/>
                <w:color w:val="808080" w:themeColor="background1" w:themeShade="80"/>
                <w:sz w:val="18"/>
                <w:szCs w:val="18"/>
                <w:lang w:val="en-GB"/>
              </w:rPr>
            </w:pPr>
            <w:r>
              <w:rPr>
                <w:i/>
                <w:color w:val="808080" w:themeColor="background1" w:themeShade="80"/>
                <w:sz w:val="18"/>
                <w:szCs w:val="18"/>
                <w:lang w:val="en-GB"/>
              </w:rPr>
              <w:t>design (</w:t>
            </w:r>
            <w:r>
              <w:rPr>
                <w:i/>
                <w:color w:val="808080" w:themeColor="background1" w:themeShade="80"/>
                <w:sz w:val="18"/>
                <w:szCs w:val="18"/>
                <w:lang w:val="en-GB"/>
              </w:rPr>
              <w:t>i.a.</w:t>
            </w:r>
            <w:r>
              <w:rPr>
                <w:i/>
                <w:color w:val="808080" w:themeColor="background1" w:themeShade="80"/>
                <w:sz w:val="18"/>
                <w:szCs w:val="18"/>
                <w:lang w:val="en-GB"/>
              </w:rPr>
              <w:t xml:space="preserve"> where the material of animal origin is utilised)</w:t>
            </w:r>
          </w:p>
          <w:p w:rsidR="002D1D8E" w:rsidRPr="001E19D2" w:rsidP="002D1D8E" w14:paraId="07CEFE7B" w14:textId="77777777">
            <w:pPr>
              <w:pStyle w:val="ListParagraph"/>
              <w:numPr>
                <w:ilvl w:val="0"/>
                <w:numId w:val="18"/>
              </w:numPr>
              <w:rPr>
                <w:i/>
                <w:color w:val="808080" w:themeColor="background1" w:themeShade="80"/>
                <w:sz w:val="18"/>
                <w:szCs w:val="18"/>
                <w:lang w:val="en-GB"/>
              </w:rPr>
            </w:pPr>
            <w:r>
              <w:rPr>
                <w:i/>
                <w:color w:val="808080" w:themeColor="background1" w:themeShade="80"/>
                <w:sz w:val="18"/>
                <w:szCs w:val="18"/>
                <w:lang w:val="en-GB"/>
              </w:rPr>
              <w:t>other aspects relevant for module AO (if applicable)</w:t>
            </w:r>
          </w:p>
          <w:p w:rsidR="002D1D8E" w:rsidP="00BA164D" w14:paraId="2B057353" w14:textId="77777777">
            <w:pPr>
              <w:rPr>
                <w:sz w:val="18"/>
                <w:szCs w:val="18"/>
                <w:lang w:val="en-GB"/>
              </w:rPr>
            </w:pPr>
          </w:p>
          <w:p w:rsidR="002D1D8E" w:rsidRPr="00BB1679" w:rsidP="00BA164D" w14:paraId="0B260B4D" w14:textId="77777777">
            <w:pPr>
              <w:rPr>
                <w:sz w:val="18"/>
                <w:szCs w:val="18"/>
                <w:lang w:val="en-GB"/>
              </w:rPr>
            </w:pPr>
            <w:r w:rsidRPr="00BB1679">
              <w:rPr>
                <w:sz w:val="18"/>
                <w:szCs w:val="18"/>
                <w:lang w:val="en-GB"/>
              </w:rPr>
              <w:t>IFU</w:t>
            </w:r>
            <w:r>
              <w:rPr>
                <w:sz w:val="18"/>
                <w:szCs w:val="18"/>
                <w:lang w:val="en-GB"/>
              </w:rPr>
              <w:t>/Labelling</w:t>
            </w:r>
            <w:r w:rsidRPr="00BB1679">
              <w:rPr>
                <w:sz w:val="18"/>
                <w:szCs w:val="18"/>
                <w:lang w:val="en-GB"/>
              </w:rPr>
              <w:t>:</w:t>
            </w:r>
          </w:p>
          <w:p w:rsidR="002D1D8E" w:rsidP="00BA164D" w14:paraId="4D8C3BC6" w14:textId="77777777">
            <w:pPr>
              <w:rPr>
                <w:i/>
                <w:color w:val="808080" w:themeColor="background1" w:themeShade="80"/>
                <w:sz w:val="18"/>
                <w:szCs w:val="18"/>
                <w:lang w:val="en-GB"/>
              </w:rPr>
            </w:pPr>
            <w:r w:rsidRPr="00635696">
              <w:rPr>
                <w:i/>
                <w:color w:val="808080" w:themeColor="background1" w:themeShade="80"/>
                <w:sz w:val="18"/>
                <w:szCs w:val="18"/>
                <w:lang w:val="en-GB"/>
              </w:rPr>
              <w:t>To be added</w:t>
            </w:r>
            <w:r>
              <w:rPr>
                <w:i/>
                <w:color w:val="808080" w:themeColor="background1" w:themeShade="80"/>
                <w:sz w:val="18"/>
                <w:szCs w:val="18"/>
                <w:lang w:val="en-GB"/>
              </w:rPr>
              <w:t>:</w:t>
            </w:r>
          </w:p>
          <w:p w:rsidR="002D1D8E" w:rsidRPr="00517681" w:rsidP="002D1D8E" w14:paraId="17DDFA9E" w14:textId="77777777">
            <w:pPr>
              <w:pStyle w:val="ListParagraph"/>
              <w:numPr>
                <w:ilvl w:val="0"/>
                <w:numId w:val="31"/>
              </w:numPr>
              <w:rPr>
                <w:i/>
                <w:color w:val="808080" w:themeColor="background1" w:themeShade="80"/>
                <w:sz w:val="18"/>
                <w:szCs w:val="18"/>
                <w:lang w:val="en-GB"/>
              </w:rPr>
            </w:pPr>
            <w:r w:rsidRPr="00517681">
              <w:rPr>
                <w:i/>
                <w:color w:val="808080" w:themeColor="background1" w:themeShade="80"/>
                <w:sz w:val="18"/>
                <w:szCs w:val="18"/>
                <w:lang w:val="en-GB"/>
              </w:rPr>
              <w:t>Intended use</w:t>
            </w:r>
          </w:p>
          <w:p w:rsidR="002D1D8E" w:rsidRPr="00517681" w:rsidP="002D1D8E" w14:paraId="39E43127" w14:textId="77777777">
            <w:pPr>
              <w:pStyle w:val="ListParagraph"/>
              <w:numPr>
                <w:ilvl w:val="0"/>
                <w:numId w:val="31"/>
              </w:numPr>
              <w:rPr>
                <w:i/>
                <w:color w:val="808080" w:themeColor="background1" w:themeShade="80"/>
                <w:sz w:val="18"/>
                <w:szCs w:val="18"/>
                <w:lang w:val="en-GB"/>
              </w:rPr>
            </w:pPr>
            <w:r w:rsidRPr="00517681">
              <w:rPr>
                <w:i/>
                <w:color w:val="808080" w:themeColor="background1" w:themeShade="80"/>
                <w:sz w:val="18"/>
                <w:szCs w:val="18"/>
                <w:lang w:val="en-GB"/>
              </w:rPr>
              <w:t>Indications/contraindications/warnings</w:t>
            </w:r>
          </w:p>
          <w:p w:rsidR="002D1D8E" w:rsidRPr="00517681" w:rsidP="002D1D8E" w14:paraId="023E7007" w14:textId="77777777">
            <w:pPr>
              <w:pStyle w:val="ListParagraph"/>
              <w:numPr>
                <w:ilvl w:val="0"/>
                <w:numId w:val="31"/>
              </w:numPr>
              <w:rPr>
                <w:i/>
                <w:color w:val="808080" w:themeColor="background1" w:themeShade="80"/>
                <w:sz w:val="18"/>
                <w:szCs w:val="18"/>
                <w:lang w:val="en-GB"/>
              </w:rPr>
            </w:pPr>
            <w:r w:rsidRPr="00517681">
              <w:rPr>
                <w:i/>
                <w:color w:val="808080" w:themeColor="background1" w:themeShade="80"/>
                <w:sz w:val="18"/>
                <w:szCs w:val="18"/>
                <w:lang w:val="en-GB"/>
              </w:rPr>
              <w:t>Information about the used animal material in the IFU and the labelling.</w:t>
            </w:r>
          </w:p>
          <w:p w:rsidR="002D1D8E" w:rsidP="00BA164D" w14:paraId="305C5B44" w14:textId="77777777">
            <w:pPr>
              <w:rPr>
                <w:i/>
                <w:sz w:val="18"/>
                <w:szCs w:val="18"/>
                <w:lang w:val="en-GB"/>
              </w:rPr>
            </w:pPr>
          </w:p>
          <w:p w:rsidR="002D1D8E" w:rsidRPr="002F14C5" w:rsidP="00BA164D" w14:paraId="62260550" w14:textId="77777777">
            <w:pPr>
              <w:tabs>
                <w:tab w:val="left" w:pos="851"/>
                <w:tab w:val="left" w:pos="5670"/>
                <w:tab w:val="right" w:pos="9072"/>
              </w:tabs>
              <w:spacing w:before="60"/>
              <w:rPr>
                <w:i/>
                <w:color w:val="808080" w:themeColor="background1" w:themeShade="80"/>
                <w:sz w:val="18"/>
                <w:szCs w:val="18"/>
                <w:lang w:val="en-GB"/>
              </w:rPr>
            </w:pPr>
            <w:r w:rsidRPr="00AF4CAB">
              <w:rPr>
                <w:iCs/>
                <w:sz w:val="18"/>
                <w:szCs w:val="18"/>
                <w:lang w:val="en-GB"/>
              </w:rPr>
              <w:t xml:space="preserve">Comments/Notes: </w:t>
            </w:r>
            <w:r w:rsidRPr="00AF4CAB">
              <w:rPr>
                <w:rFonts w:ascii="Segoe UI Symbol" w:hAnsi="Segoe UI Symbol" w:cs="Segoe UI Symbol"/>
                <w:iCs/>
                <w:sz w:val="18"/>
                <w:szCs w:val="18"/>
                <w:lang w:val="en-GB"/>
              </w:rPr>
              <w:t>☐</w:t>
            </w:r>
            <w:r w:rsidRPr="00AF4CAB">
              <w:rPr>
                <w:iCs/>
                <w:sz w:val="18"/>
                <w:szCs w:val="18"/>
                <w:lang w:val="en-GB"/>
              </w:rPr>
              <w:t xml:space="preserve"> N/A</w:t>
            </w:r>
            <w:r>
              <w:rPr>
                <w:iCs/>
                <w:sz w:val="18"/>
                <w:szCs w:val="18"/>
                <w:lang w:val="en-GB"/>
              </w:rPr>
              <w:t xml:space="preserve"> </w:t>
            </w:r>
            <w:r>
              <w:rPr>
                <w:i/>
                <w:color w:val="808080" w:themeColor="background1" w:themeShade="80"/>
                <w:sz w:val="18"/>
                <w:szCs w:val="18"/>
                <w:lang w:val="en-GB"/>
              </w:rPr>
              <w:t>Please click N/A in case no comments or notes are required for this section.</w:t>
            </w:r>
          </w:p>
          <w:p w:rsidR="002D1D8E" w:rsidRPr="008B0855" w:rsidP="00BA164D" w14:paraId="67A6B516" w14:textId="77777777">
            <w:pPr>
              <w:rPr>
                <w:iCs/>
                <w:sz w:val="18"/>
                <w:szCs w:val="18"/>
                <w:lang w:val="en-GB"/>
              </w:rPr>
            </w:pPr>
          </w:p>
        </w:tc>
      </w:tr>
      <w:tr w14:paraId="0B771ECE" w14:textId="77777777" w:rsidTr="00636C3C">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5A65B900" w14:textId="77777777">
            <w:pPr>
              <w:spacing w:after="0"/>
              <w:rPr>
                <w:b/>
                <w:sz w:val="18"/>
                <w:szCs w:val="18"/>
                <w:lang w:val="en-GB"/>
              </w:rPr>
            </w:pPr>
            <w:r>
              <w:rPr>
                <w:b/>
                <w:sz w:val="18"/>
                <w:szCs w:val="18"/>
                <w:lang w:val="en-GB"/>
              </w:rPr>
              <w:t>Variants under assessment</w:t>
            </w:r>
          </w:p>
        </w:tc>
      </w:tr>
      <w:tr w14:paraId="38196278" w14:textId="77777777" w:rsidTr="00636C3C">
        <w:tblPrEx>
          <w:tblW w:w="0" w:type="auto"/>
          <w:tblLook w:val="04A0"/>
        </w:tblPrEx>
        <w:trPr>
          <w:trHeight w:val="650"/>
        </w:trPr>
        <w:tc>
          <w:tcPr>
            <w:tcW w:w="9067" w:type="dxa"/>
          </w:tcPr>
          <w:p w:rsidR="002D1D8E" w:rsidP="00BA164D" w14:paraId="73E56FB1" w14:textId="77777777">
            <w:pPr>
              <w:spacing w:before="60"/>
              <w:rPr>
                <w:rStyle w:val="normaltextrun"/>
                <w:rFonts w:cs="Arial"/>
                <w:color w:val="000000"/>
                <w:sz w:val="18"/>
                <w:szCs w:val="18"/>
                <w:shd w:val="clear" w:color="auto" w:fill="FFFFFF"/>
                <w:lang w:val="en-GB"/>
              </w:rPr>
            </w:pPr>
            <w:r w:rsidRPr="00FF1D68">
              <w:rPr>
                <w:rStyle w:val="normaltextrun"/>
                <w:rFonts w:cs="Arial"/>
                <w:color w:val="000000"/>
                <w:sz w:val="18"/>
                <w:szCs w:val="18"/>
                <w:shd w:val="clear" w:color="auto" w:fill="FFFFFF"/>
                <w:lang w:val="en-GB"/>
              </w:rPr>
              <w:t>Description of the variants to be included in the current assessment and identification of worst-case variant(s</w:t>
            </w:r>
            <w:r>
              <w:rPr>
                <w:rStyle w:val="normaltextrun"/>
                <w:rFonts w:cs="Arial"/>
                <w:color w:val="000000"/>
                <w:sz w:val="18"/>
                <w:szCs w:val="18"/>
                <w:shd w:val="clear" w:color="auto" w:fill="FFFFFF"/>
                <w:lang w:val="en-GB"/>
              </w:rPr>
              <w:t>) when it comes to AO-related aspects:</w:t>
            </w:r>
          </w:p>
          <w:p w:rsidR="002D1D8E" w:rsidRPr="00636C3C" w:rsidP="00BA164D" w14:paraId="43FAD59B" w14:textId="77777777">
            <w:pPr>
              <w:pStyle w:val="paragraph"/>
              <w:spacing w:before="0" w:beforeAutospacing="0" w:after="0" w:afterAutospacing="0"/>
              <w:textAlignment w:val="baseline"/>
              <w:rPr>
                <w:rStyle w:val="normaltextrun"/>
                <w:i/>
                <w:iCs/>
                <w:color w:val="808080" w:themeColor="background1" w:themeShade="80"/>
                <w:lang w:val="en-GB"/>
              </w:rPr>
            </w:pPr>
            <w:r w:rsidRPr="00636C3C">
              <w:rPr>
                <w:rStyle w:val="normaltextrun"/>
                <w:rFonts w:ascii="Arial" w:hAnsi="Arial"/>
                <w:i/>
                <w:iCs/>
                <w:color w:val="808080" w:themeColor="background1" w:themeShade="80"/>
                <w:sz w:val="18"/>
                <w:szCs w:val="18"/>
                <w:lang w:val="en-GB"/>
              </w:rPr>
              <w:t xml:space="preserve">XYZ [X, </w:t>
            </w:r>
            <w:r w:rsidRPr="00636C3C">
              <w:rPr>
                <w:rStyle w:val="normaltextrun"/>
                <w:rFonts w:ascii="Arial" w:hAnsi="Arial"/>
                <w:i/>
                <w:iCs/>
                <w:color w:val="808080" w:themeColor="background1" w:themeShade="80"/>
                <w:sz w:val="18"/>
                <w:szCs w:val="18"/>
                <w:lang w:val="en-GB"/>
              </w:rPr>
              <w:t>p.y</w:t>
            </w:r>
            <w:r w:rsidRPr="00636C3C">
              <w:rPr>
                <w:rStyle w:val="normaltextrun"/>
                <w:rFonts w:ascii="Arial" w:hAnsi="Arial"/>
                <w:i/>
                <w:iCs/>
                <w:color w:val="808080" w:themeColor="background1" w:themeShade="80"/>
                <w:sz w:val="18"/>
                <w:szCs w:val="18"/>
                <w:lang w:val="en-GB"/>
              </w:rPr>
              <w:t>]</w:t>
            </w:r>
          </w:p>
          <w:p w:rsidR="002D1D8E" w:rsidRPr="00636C3C" w:rsidP="00BA164D" w14:paraId="08E18257" w14:textId="77777777">
            <w:pPr>
              <w:pStyle w:val="paragraph"/>
              <w:spacing w:before="120" w:beforeAutospacing="0" w:after="60" w:afterAutospacing="0"/>
              <w:textAlignment w:val="baseline"/>
              <w:rPr>
                <w:rFonts w:ascii="Segoe UI" w:hAnsi="Segoe UI" w:cs="Segoe UI"/>
                <w:color w:val="808080" w:themeColor="background1" w:themeShade="80"/>
                <w:sz w:val="18"/>
                <w:szCs w:val="18"/>
              </w:rPr>
            </w:pPr>
            <w:r w:rsidRPr="00636C3C">
              <w:rPr>
                <w:rStyle w:val="normaltextrun"/>
                <w:rFonts w:ascii="Arial" w:hAnsi="Arial" w:cs="Arial"/>
                <w:i/>
                <w:iCs/>
                <w:color w:val="808080" w:themeColor="background1" w:themeShade="80"/>
                <w:sz w:val="18"/>
                <w:szCs w:val="18"/>
                <w:u w:val="single"/>
                <w:lang w:val="en-GB"/>
              </w:rPr>
              <w:t>Guidance:</w:t>
            </w:r>
            <w:r w:rsidRPr="00636C3C">
              <w:rPr>
                <w:rStyle w:val="eop"/>
                <w:rFonts w:ascii="Arial" w:hAnsi="Arial" w:cs="Arial"/>
                <w:color w:val="808080" w:themeColor="background1" w:themeShade="80"/>
                <w:sz w:val="18"/>
                <w:szCs w:val="18"/>
              </w:rPr>
              <w:t> </w:t>
            </w:r>
          </w:p>
          <w:p w:rsidR="002D1D8E" w:rsidRPr="008F7C72" w:rsidP="00BA164D" w14:paraId="4E51EDB7" w14:textId="77777777">
            <w:pPr>
              <w:pStyle w:val="paragraph"/>
              <w:spacing w:before="0" w:beforeAutospacing="0" w:after="60" w:afterAutospacing="0"/>
              <w:textAlignment w:val="baseline"/>
              <w:rPr>
                <w:rFonts w:ascii="Arial" w:hAnsi="Arial" w:cs="Arial"/>
                <w:color w:val="808080"/>
                <w:sz w:val="18"/>
                <w:szCs w:val="18"/>
              </w:rPr>
            </w:pPr>
            <w:r w:rsidRPr="00636C3C">
              <w:rPr>
                <w:rStyle w:val="normaltextrun"/>
                <w:rFonts w:ascii="Arial" w:hAnsi="Arial" w:cs="Arial"/>
                <w:i/>
                <w:iCs/>
                <w:color w:val="808080" w:themeColor="background1" w:themeShade="80"/>
                <w:sz w:val="18"/>
                <w:szCs w:val="18"/>
                <w:lang w:val="en-GB"/>
              </w:rPr>
              <w:t>Please provide an overview indicating all medical device variants covered by the present evaluation including an identification of the worst-case variant(s) (if applicable). The information provided shall support the manufacturer’s statement on worst-case exposure of the patient/user to the animal material.</w:t>
            </w:r>
          </w:p>
        </w:tc>
      </w:tr>
    </w:tbl>
    <w:p w:rsidR="002D1D8E" w:rsidRPr="00062382" w:rsidP="002D1D8E" w14:paraId="40E35908" w14:textId="77777777">
      <w:pPr>
        <w:pStyle w:val="Heading1"/>
        <w:rPr>
          <w:lang w:val="en-GB"/>
        </w:rPr>
      </w:pPr>
      <w:r w:rsidRPr="000E7529">
        <w:rPr>
          <w:lang w:val="en-GB"/>
        </w:rPr>
        <w:t>Project background</w:t>
      </w:r>
      <w:r w:rsidRPr="00062382">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60"/>
      </w:tblGrid>
      <w:tr w14:paraId="343F50B8" w14:textId="77777777" w:rsidTr="00BA164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0"/>
        </w:trPr>
        <w:tc>
          <w:tcPr>
            <w:tcW w:w="906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D1D8E" w:rsidRPr="000E7529" w:rsidP="00BA164D" w14:paraId="6CDB4DA9" w14:textId="77777777">
            <w:pPr>
              <w:overflowPunct/>
              <w:autoSpaceDE/>
              <w:autoSpaceDN/>
              <w:adjustRightInd/>
              <w:spacing w:after="0"/>
              <w:ind w:left="127"/>
              <w:rPr>
                <w:rFonts w:ascii="Times New Roman" w:hAnsi="Times New Roman"/>
                <w:sz w:val="24"/>
                <w:szCs w:val="24"/>
              </w:rPr>
            </w:pPr>
            <w:r w:rsidRPr="000E7529">
              <w:rPr>
                <w:rFonts w:cs="Arial"/>
                <w:b/>
                <w:bCs/>
                <w:sz w:val="18"/>
                <w:szCs w:val="18"/>
                <w:lang w:val="en-GB"/>
              </w:rPr>
              <w:t>Changes</w:t>
            </w:r>
            <w:r w:rsidRPr="000E7529">
              <w:rPr>
                <w:rFonts w:cs="Arial"/>
                <w:sz w:val="18"/>
                <w:szCs w:val="18"/>
              </w:rPr>
              <w:t> </w:t>
            </w:r>
          </w:p>
        </w:tc>
      </w:tr>
      <w:tr w14:paraId="205A52FB" w14:textId="77777777" w:rsidTr="00BA164D">
        <w:tblPrEx>
          <w:tblW w:w="0" w:type="dxa"/>
          <w:tblCellMar>
            <w:left w:w="0" w:type="dxa"/>
            <w:right w:w="0" w:type="dxa"/>
          </w:tblCellMar>
          <w:tblLook w:val="04A0"/>
        </w:tblPrEx>
        <w:trPr>
          <w:trHeight w:val="795"/>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D1D8E" w:rsidRPr="00062382" w:rsidP="00BA164D" w14:paraId="7C08744A" w14:textId="77777777">
            <w:pPr>
              <w:overflowPunct/>
              <w:autoSpaceDE/>
              <w:autoSpaceDN/>
              <w:adjustRightInd/>
              <w:spacing w:before="60" w:after="0"/>
              <w:ind w:left="127"/>
              <w:rPr>
                <w:rFonts w:ascii="Times New Roman" w:hAnsi="Times New Roman"/>
                <w:sz w:val="24"/>
                <w:szCs w:val="24"/>
                <w:lang w:val="en-GB"/>
              </w:rPr>
            </w:pPr>
            <w:r w:rsidRPr="000E7529">
              <w:rPr>
                <w:rFonts w:cs="Arial"/>
                <w:sz w:val="18"/>
                <w:szCs w:val="18"/>
                <w:lang w:val="en-GB"/>
              </w:rPr>
              <w:t>For the information on the proposed change(s)</w:t>
            </w:r>
            <w:r>
              <w:rPr>
                <w:rFonts w:cs="Arial"/>
                <w:sz w:val="18"/>
                <w:szCs w:val="18"/>
                <w:lang w:val="en-GB"/>
              </w:rPr>
              <w:t xml:space="preserve">, please </w:t>
            </w:r>
            <w:r w:rsidRPr="000E7529">
              <w:rPr>
                <w:rFonts w:cs="Arial"/>
                <w:sz w:val="18"/>
                <w:szCs w:val="18"/>
                <w:lang w:val="en-GB"/>
              </w:rPr>
              <w:t>refer to:</w:t>
            </w:r>
            <w:r w:rsidRPr="00062382">
              <w:rPr>
                <w:rFonts w:cs="Arial"/>
                <w:sz w:val="18"/>
                <w:szCs w:val="18"/>
                <w:lang w:val="en-GB"/>
              </w:rPr>
              <w:t> </w:t>
            </w:r>
          </w:p>
          <w:p w:rsidR="002D1D8E" w:rsidRPr="00206ED8" w:rsidP="00BA164D" w14:paraId="6B6225BA" w14:textId="77777777">
            <w:pPr>
              <w:overflowPunct/>
              <w:autoSpaceDE/>
              <w:autoSpaceDN/>
              <w:adjustRightInd/>
              <w:spacing w:before="60"/>
              <w:ind w:left="127"/>
              <w:rPr>
                <w:rFonts w:ascii="Times New Roman" w:hAnsi="Times New Roman"/>
                <w:sz w:val="24"/>
                <w:szCs w:val="24"/>
                <w:lang w:val="en-GB"/>
              </w:rPr>
            </w:pPr>
            <w:r w:rsidRPr="000E7529">
              <w:rPr>
                <w:rFonts w:cs="Arial"/>
                <w:i/>
                <w:iCs/>
                <w:color w:val="808080"/>
                <w:sz w:val="18"/>
                <w:szCs w:val="18"/>
                <w:shd w:val="clear" w:color="auto" w:fill="FFFFFF"/>
                <w:lang w:val="en-GB"/>
              </w:rPr>
              <w:t>[X,</w:t>
            </w:r>
            <w:r>
              <w:rPr>
                <w:rFonts w:cs="Arial"/>
                <w:i/>
                <w:iCs/>
                <w:color w:val="808080"/>
                <w:sz w:val="18"/>
                <w:szCs w:val="18"/>
                <w:shd w:val="clear" w:color="auto" w:fill="FFFFFF"/>
                <w:lang w:val="en-GB"/>
              </w:rPr>
              <w:t xml:space="preserve"> </w:t>
            </w:r>
            <w:r w:rsidRPr="000E7529">
              <w:rPr>
                <w:rFonts w:cs="Arial"/>
                <w:i/>
                <w:iCs/>
                <w:color w:val="808080"/>
                <w:sz w:val="18"/>
                <w:szCs w:val="18"/>
                <w:shd w:val="clear" w:color="auto" w:fill="FFFFFF"/>
                <w:lang w:val="en-GB"/>
              </w:rPr>
              <w:t>p.y</w:t>
            </w:r>
            <w:r w:rsidRPr="000E7529">
              <w:rPr>
                <w:rFonts w:cs="Arial"/>
                <w:i/>
                <w:iCs/>
                <w:color w:val="808080"/>
                <w:sz w:val="18"/>
                <w:szCs w:val="18"/>
                <w:shd w:val="clear" w:color="auto" w:fill="FFFFFF"/>
                <w:lang w:val="en-GB"/>
              </w:rPr>
              <w:t>]</w:t>
            </w:r>
            <w:r w:rsidRPr="00206ED8">
              <w:rPr>
                <w:rFonts w:cs="Arial"/>
                <w:color w:val="808080"/>
                <w:sz w:val="18"/>
                <w:szCs w:val="18"/>
                <w:lang w:val="en-GB"/>
              </w:rPr>
              <w:t> </w:t>
            </w:r>
          </w:p>
          <w:p w:rsidR="002D1D8E" w:rsidRPr="00C81F7B" w:rsidP="00BA164D" w14:paraId="2F4E51AC" w14:textId="77777777">
            <w:pPr>
              <w:overflowPunct/>
              <w:autoSpaceDE/>
              <w:autoSpaceDN/>
              <w:adjustRightInd/>
              <w:spacing w:before="120"/>
              <w:ind w:left="125"/>
              <w:rPr>
                <w:rFonts w:ascii="Times New Roman" w:hAnsi="Times New Roman"/>
                <w:color w:val="808080" w:themeColor="background1" w:themeShade="80"/>
                <w:sz w:val="24"/>
                <w:szCs w:val="24"/>
                <w:lang w:val="en-GB"/>
              </w:rPr>
            </w:pPr>
            <w:r>
              <w:rPr>
                <w:rFonts w:cs="Arial"/>
                <w:i/>
                <w:iCs/>
                <w:color w:val="808080" w:themeColor="background1" w:themeShade="80"/>
                <w:sz w:val="18"/>
                <w:szCs w:val="18"/>
                <w:u w:val="single"/>
                <w:lang w:val="en-GB"/>
              </w:rPr>
              <w:t>G</w:t>
            </w:r>
            <w:r w:rsidRPr="00C81F7B">
              <w:rPr>
                <w:rFonts w:cs="Arial"/>
                <w:i/>
                <w:iCs/>
                <w:color w:val="808080" w:themeColor="background1" w:themeShade="80"/>
                <w:sz w:val="18"/>
                <w:szCs w:val="18"/>
                <w:u w:val="single"/>
                <w:lang w:val="en-GB"/>
              </w:rPr>
              <w:t>uidance:</w:t>
            </w:r>
            <w:r w:rsidRPr="00C81F7B">
              <w:rPr>
                <w:rFonts w:cs="Arial"/>
                <w:color w:val="808080" w:themeColor="background1" w:themeShade="80"/>
                <w:sz w:val="18"/>
                <w:szCs w:val="18"/>
                <w:lang w:val="en-GB"/>
              </w:rPr>
              <w:t> </w:t>
            </w:r>
          </w:p>
          <w:p w:rsidR="002D1D8E" w:rsidRPr="00C81F7B" w:rsidP="00BA164D" w14:paraId="6AA00C1F" w14:textId="77777777">
            <w:pPr>
              <w:overflowPunct/>
              <w:autoSpaceDE/>
              <w:autoSpaceDN/>
              <w:adjustRightInd/>
              <w:ind w:left="127"/>
              <w:rPr>
                <w:rFonts w:ascii="Times New Roman" w:hAnsi="Times New Roman"/>
                <w:color w:val="808080" w:themeColor="background1" w:themeShade="80"/>
                <w:sz w:val="24"/>
                <w:szCs w:val="24"/>
                <w:lang w:val="en-GB"/>
              </w:rPr>
            </w:pPr>
            <w:r w:rsidRPr="00C81F7B">
              <w:rPr>
                <w:rFonts w:cs="Arial"/>
                <w:i/>
                <w:iCs/>
                <w:color w:val="808080" w:themeColor="background1" w:themeShade="80"/>
                <w:sz w:val="18"/>
                <w:szCs w:val="18"/>
                <w:lang w:val="en-GB"/>
              </w:rPr>
              <w:t>Please refer to relevant parts of the Technical Documentation describing the proposed change(s) to e.g., s</w:t>
            </w:r>
            <w:r w:rsidRPr="00C81F7B">
              <w:rPr>
                <w:i/>
                <w:iCs/>
                <w:color w:val="808080" w:themeColor="background1" w:themeShade="80"/>
                <w:sz w:val="18"/>
                <w:lang w:val="en-GB"/>
              </w:rPr>
              <w:t xml:space="preserve">uppliers, </w:t>
            </w:r>
            <w:r w:rsidRPr="00C81F7B">
              <w:rPr>
                <w:rFonts w:cs="Arial"/>
                <w:i/>
                <w:iCs/>
                <w:color w:val="808080" w:themeColor="background1" w:themeShade="80"/>
                <w:sz w:val="18"/>
                <w:szCs w:val="18"/>
                <w:lang w:val="en-GB"/>
              </w:rPr>
              <w:t>raw materials, altered manufacturing procedures, etc. </w:t>
            </w:r>
            <w:r w:rsidRPr="00C81F7B">
              <w:rPr>
                <w:rFonts w:cs="Arial"/>
                <w:color w:val="808080" w:themeColor="background1" w:themeShade="80"/>
                <w:sz w:val="18"/>
                <w:szCs w:val="18"/>
                <w:lang w:val="en-GB"/>
              </w:rPr>
              <w:t> </w:t>
            </w:r>
          </w:p>
          <w:p w:rsidR="002D1D8E" w:rsidRPr="00C81F7B" w:rsidP="00BA164D" w14:paraId="18FDFCE5" w14:textId="77777777">
            <w:pPr>
              <w:overflowPunct/>
              <w:autoSpaceDE/>
              <w:autoSpaceDN/>
              <w:adjustRightInd/>
              <w:spacing w:after="0"/>
              <w:ind w:left="127"/>
              <w:rPr>
                <w:rFonts w:ascii="Times New Roman" w:hAnsi="Times New Roman"/>
                <w:color w:val="808080" w:themeColor="background1" w:themeShade="80"/>
                <w:sz w:val="24"/>
                <w:szCs w:val="24"/>
                <w:lang w:val="en-GB"/>
              </w:rPr>
            </w:pPr>
            <w:r w:rsidRPr="00C81F7B">
              <w:rPr>
                <w:rFonts w:cs="Arial"/>
                <w:i/>
                <w:iCs/>
                <w:color w:val="808080" w:themeColor="background1" w:themeShade="80"/>
                <w:sz w:val="18"/>
                <w:szCs w:val="18"/>
                <w:lang w:val="en-GB"/>
              </w:rPr>
              <w:t>Please also refer to the part of the Technical Documentation where the detailed information on the changes is provided and where the influence of the changes on the Animal Origin related hazards/risks is discussed.</w:t>
            </w:r>
          </w:p>
          <w:p w:rsidR="002D1D8E" w:rsidRPr="00206ED8" w:rsidP="00BA164D" w14:paraId="62DBABCA" w14:textId="77777777">
            <w:pPr>
              <w:overflowPunct/>
              <w:autoSpaceDE/>
              <w:autoSpaceDN/>
              <w:adjustRightInd/>
              <w:ind w:left="127"/>
              <w:rPr>
                <w:rFonts w:ascii="Times New Roman" w:hAnsi="Times New Roman"/>
                <w:sz w:val="24"/>
                <w:szCs w:val="24"/>
                <w:lang w:val="en-GB"/>
              </w:rPr>
            </w:pPr>
            <w:r w:rsidRPr="00C81F7B">
              <w:rPr>
                <w:rFonts w:cs="Arial"/>
                <w:i/>
                <w:iCs/>
                <w:color w:val="808080" w:themeColor="background1" w:themeShade="80"/>
                <w:sz w:val="18"/>
                <w:szCs w:val="18"/>
                <w:lang w:val="en-GB"/>
              </w:rPr>
              <w:t xml:space="preserve">In case this is an initial </w:t>
            </w:r>
            <w:r w:rsidRPr="000E7529">
              <w:rPr>
                <w:rFonts w:cs="Arial"/>
                <w:i/>
                <w:iCs/>
                <w:color w:val="808080"/>
                <w:sz w:val="18"/>
                <w:szCs w:val="18"/>
                <w:lang w:val="en-GB"/>
              </w:rPr>
              <w:t>submission or submission for renewal of an existing certificate, this part would be “N/A”.</w:t>
            </w:r>
            <w:r w:rsidRPr="00206ED8">
              <w:rPr>
                <w:rFonts w:cs="Arial"/>
                <w:color w:val="808080"/>
                <w:sz w:val="18"/>
                <w:szCs w:val="18"/>
                <w:lang w:val="en-GB"/>
              </w:rPr>
              <w:t> </w:t>
            </w:r>
          </w:p>
        </w:tc>
      </w:tr>
      <w:tr w14:paraId="38571058" w14:textId="77777777" w:rsidTr="00BA164D">
        <w:tblPrEx>
          <w:tblW w:w="0" w:type="dxa"/>
          <w:tblCellMar>
            <w:left w:w="0" w:type="dxa"/>
            <w:right w:w="0" w:type="dxa"/>
          </w:tblCellMar>
          <w:tblLook w:val="04A0"/>
        </w:tblPrEx>
        <w:trPr>
          <w:trHeight w:val="340"/>
        </w:trPr>
        <w:tc>
          <w:tcPr>
            <w:tcW w:w="906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D1D8E" w:rsidRPr="000E7529" w:rsidP="00BA164D" w14:paraId="442E1E8E" w14:textId="77777777">
            <w:pPr>
              <w:overflowPunct/>
              <w:autoSpaceDE/>
              <w:autoSpaceDN/>
              <w:adjustRightInd/>
              <w:spacing w:after="0"/>
              <w:ind w:left="127"/>
              <w:rPr>
                <w:rFonts w:ascii="Times New Roman" w:hAnsi="Times New Roman"/>
                <w:sz w:val="24"/>
                <w:szCs w:val="24"/>
              </w:rPr>
            </w:pPr>
            <w:r>
              <w:rPr>
                <w:rFonts w:cs="Arial"/>
                <w:b/>
                <w:bCs/>
                <w:sz w:val="18"/>
                <w:szCs w:val="18"/>
                <w:lang w:val="en-GB"/>
              </w:rPr>
              <w:t xml:space="preserve">Device </w:t>
            </w:r>
            <w:r w:rsidRPr="000E7529">
              <w:rPr>
                <w:rFonts w:cs="Arial"/>
                <w:b/>
                <w:bCs/>
                <w:sz w:val="18"/>
                <w:szCs w:val="18"/>
                <w:lang w:val="en-GB"/>
              </w:rPr>
              <w:t>History</w:t>
            </w:r>
            <w:r w:rsidRPr="000E7529">
              <w:rPr>
                <w:rFonts w:cs="Arial"/>
                <w:sz w:val="18"/>
                <w:szCs w:val="18"/>
              </w:rPr>
              <w:t> </w:t>
            </w:r>
          </w:p>
        </w:tc>
      </w:tr>
      <w:tr w14:paraId="20F82D47" w14:textId="77777777" w:rsidTr="00BA164D">
        <w:tblPrEx>
          <w:tblW w:w="0" w:type="dxa"/>
          <w:tblCellMar>
            <w:left w:w="0" w:type="dxa"/>
            <w:right w:w="0" w:type="dxa"/>
          </w:tblCellMar>
          <w:tblLook w:val="04A0"/>
        </w:tblPrEx>
        <w:trPr>
          <w:trHeight w:val="810"/>
        </w:trPr>
        <w:tc>
          <w:tcPr>
            <w:tcW w:w="9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D1D8E" w:rsidRPr="006F007B" w:rsidP="00BA164D" w14:paraId="7F1AC2E0" w14:textId="77777777">
            <w:pPr>
              <w:overflowPunct/>
              <w:autoSpaceDE/>
              <w:autoSpaceDN/>
              <w:adjustRightInd/>
              <w:spacing w:before="60" w:after="0"/>
              <w:ind w:left="127"/>
              <w:rPr>
                <w:rFonts w:ascii="Times New Roman" w:hAnsi="Times New Roman"/>
                <w:sz w:val="24"/>
                <w:szCs w:val="24"/>
                <w:lang w:val="en-GB"/>
              </w:rPr>
            </w:pPr>
            <w:r w:rsidRPr="000E7529">
              <w:rPr>
                <w:rFonts w:cs="Arial"/>
                <w:sz w:val="18"/>
                <w:szCs w:val="18"/>
                <w:lang w:val="en-GB"/>
              </w:rPr>
              <w:t>For the information on the device history</w:t>
            </w:r>
            <w:r>
              <w:rPr>
                <w:rFonts w:cs="Arial"/>
                <w:sz w:val="18"/>
                <w:szCs w:val="18"/>
                <w:lang w:val="en-GB"/>
              </w:rPr>
              <w:t>, please</w:t>
            </w:r>
            <w:r w:rsidRPr="000E7529">
              <w:rPr>
                <w:rFonts w:cs="Arial"/>
                <w:sz w:val="18"/>
                <w:szCs w:val="18"/>
                <w:lang w:val="en-GB"/>
              </w:rPr>
              <w:t xml:space="preserve"> refer to:</w:t>
            </w:r>
            <w:r w:rsidRPr="006F007B">
              <w:rPr>
                <w:rFonts w:cs="Arial"/>
                <w:sz w:val="18"/>
                <w:szCs w:val="18"/>
                <w:lang w:val="en-GB"/>
              </w:rPr>
              <w:t> </w:t>
            </w:r>
          </w:p>
          <w:p w:rsidR="002D1D8E" w:rsidRPr="006F007B" w:rsidP="00BA164D" w14:paraId="40B31372" w14:textId="77777777">
            <w:pPr>
              <w:overflowPunct/>
              <w:autoSpaceDE/>
              <w:autoSpaceDN/>
              <w:adjustRightInd/>
              <w:spacing w:before="60" w:after="0"/>
              <w:ind w:left="125"/>
              <w:rPr>
                <w:rFonts w:ascii="Times New Roman" w:hAnsi="Times New Roman"/>
                <w:sz w:val="24"/>
                <w:szCs w:val="24"/>
                <w:lang w:val="en-GB"/>
              </w:rPr>
            </w:pPr>
            <w:r w:rsidRPr="000E7529">
              <w:rPr>
                <w:rFonts w:cs="Arial"/>
                <w:i/>
                <w:iCs/>
                <w:color w:val="808080"/>
                <w:sz w:val="18"/>
                <w:szCs w:val="18"/>
                <w:shd w:val="clear" w:color="auto" w:fill="FFFFFF"/>
                <w:lang w:val="en-GB"/>
              </w:rPr>
              <w:t>[X,</w:t>
            </w:r>
            <w:r>
              <w:rPr>
                <w:rFonts w:cs="Arial"/>
                <w:i/>
                <w:iCs/>
                <w:color w:val="808080"/>
                <w:sz w:val="18"/>
                <w:szCs w:val="18"/>
                <w:shd w:val="clear" w:color="auto" w:fill="FFFFFF"/>
                <w:lang w:val="en-GB"/>
              </w:rPr>
              <w:t xml:space="preserve"> </w:t>
            </w:r>
            <w:r w:rsidRPr="000E7529">
              <w:rPr>
                <w:rFonts w:cs="Arial"/>
                <w:i/>
                <w:iCs/>
                <w:color w:val="808080"/>
                <w:sz w:val="18"/>
                <w:szCs w:val="18"/>
                <w:shd w:val="clear" w:color="auto" w:fill="FFFFFF"/>
                <w:lang w:val="en-GB"/>
              </w:rPr>
              <w:t>p.y</w:t>
            </w:r>
            <w:r w:rsidRPr="000E7529">
              <w:rPr>
                <w:rFonts w:cs="Arial"/>
                <w:i/>
                <w:iCs/>
                <w:color w:val="808080"/>
                <w:sz w:val="18"/>
                <w:szCs w:val="18"/>
                <w:shd w:val="clear" w:color="auto" w:fill="FFFFFF"/>
                <w:lang w:val="en-GB"/>
              </w:rPr>
              <w:t>]</w:t>
            </w:r>
            <w:r w:rsidRPr="006F007B">
              <w:rPr>
                <w:rFonts w:cs="Arial"/>
                <w:color w:val="808080"/>
                <w:sz w:val="18"/>
                <w:szCs w:val="18"/>
                <w:lang w:val="en-GB"/>
              </w:rPr>
              <w:t> </w:t>
            </w:r>
          </w:p>
          <w:p w:rsidR="002D1D8E" w:rsidRPr="00C81F7B" w:rsidP="00BA164D" w14:paraId="30FDD0DC" w14:textId="77777777">
            <w:pPr>
              <w:overflowPunct/>
              <w:autoSpaceDE/>
              <w:autoSpaceDN/>
              <w:adjustRightInd/>
              <w:spacing w:before="120"/>
              <w:ind w:left="125"/>
              <w:rPr>
                <w:rFonts w:ascii="Times New Roman" w:hAnsi="Times New Roman"/>
                <w:color w:val="808080" w:themeColor="background1" w:themeShade="80"/>
                <w:sz w:val="24"/>
                <w:szCs w:val="24"/>
                <w:lang w:val="en-GB"/>
              </w:rPr>
            </w:pPr>
            <w:r w:rsidRPr="000E7529">
              <w:rPr>
                <w:rFonts w:cs="Arial"/>
                <w:i/>
                <w:iCs/>
                <w:color w:val="808080"/>
                <w:sz w:val="18"/>
                <w:szCs w:val="18"/>
                <w:u w:val="single"/>
                <w:lang w:val="en-GB"/>
              </w:rPr>
              <w:t>Guidance:</w:t>
            </w:r>
            <w:r w:rsidRPr="006F007B">
              <w:rPr>
                <w:rFonts w:cs="Arial"/>
                <w:color w:val="808080"/>
                <w:sz w:val="18"/>
                <w:szCs w:val="18"/>
                <w:lang w:val="en-GB"/>
              </w:rPr>
              <w:t> </w:t>
            </w:r>
          </w:p>
          <w:p w:rsidR="002D1D8E" w:rsidRPr="00C81F7B" w:rsidP="00BA164D" w14:paraId="14425699" w14:textId="77777777">
            <w:pPr>
              <w:overflowPunct/>
              <w:autoSpaceDE/>
              <w:autoSpaceDN/>
              <w:adjustRightInd/>
              <w:ind w:left="127"/>
              <w:rPr>
                <w:rFonts w:ascii="Times New Roman" w:hAnsi="Times New Roman"/>
                <w:color w:val="808080" w:themeColor="background1" w:themeShade="80"/>
                <w:sz w:val="24"/>
                <w:szCs w:val="24"/>
                <w:lang w:val="en-GB"/>
              </w:rPr>
            </w:pPr>
            <w:r w:rsidRPr="00C81F7B">
              <w:rPr>
                <w:rFonts w:cs="Arial"/>
                <w:i/>
                <w:iCs/>
                <w:color w:val="808080" w:themeColor="background1" w:themeShade="80"/>
                <w:sz w:val="18"/>
                <w:szCs w:val="18"/>
                <w:lang w:val="en-GB"/>
              </w:rPr>
              <w:t>Please refer to relevant parts of the Technical Documentation describing the device history.</w:t>
            </w:r>
          </w:p>
          <w:p w:rsidR="002D1D8E" w:rsidRPr="00C81F7B" w:rsidP="00BA164D" w14:paraId="5000FAC8" w14:textId="77777777">
            <w:pPr>
              <w:ind w:left="127"/>
              <w:rPr>
                <w:i/>
                <w:color w:val="808080" w:themeColor="background1" w:themeShade="80"/>
                <w:sz w:val="18"/>
                <w:szCs w:val="18"/>
                <w:lang w:val="en-GB"/>
              </w:rPr>
            </w:pPr>
            <w:r w:rsidRPr="00C81F7B">
              <w:rPr>
                <w:rFonts w:cs="Arial"/>
                <w:i/>
                <w:iCs/>
                <w:color w:val="808080" w:themeColor="background1" w:themeShade="80"/>
                <w:sz w:val="18"/>
                <w:szCs w:val="18"/>
                <w:lang w:val="en-GB"/>
              </w:rPr>
              <w:t xml:space="preserve">Device history would include the certification history (both under current and former legislation) of the device under assessment and/or of predicate device(s). </w:t>
            </w:r>
            <w:r w:rsidRPr="00C81F7B">
              <w:rPr>
                <w:i/>
                <w:color w:val="808080" w:themeColor="background1" w:themeShade="80"/>
                <w:sz w:val="18"/>
                <w:szCs w:val="18"/>
                <w:lang w:val="en-GB"/>
              </w:rPr>
              <w:t>Where applicable, please also provide information on previous consultation performed for the used animal material (as per Commission</w:t>
            </w:r>
            <w:r w:rsidRPr="00C81F7B">
              <w:rPr>
                <w:i/>
                <w:color w:val="808080" w:themeColor="background1" w:themeShade="80"/>
                <w:lang w:val="en-GB"/>
              </w:rPr>
              <w:t xml:space="preserve"> </w:t>
            </w:r>
            <w:r w:rsidRPr="00C81F7B">
              <w:rPr>
                <w:i/>
                <w:color w:val="808080" w:themeColor="background1" w:themeShade="80"/>
                <w:sz w:val="18"/>
                <w:szCs w:val="18"/>
                <w:lang w:val="en-GB"/>
              </w:rPr>
              <w:t>Regulation (EU) No 722/2012 Article 5 (4)).</w:t>
            </w:r>
          </w:p>
          <w:p w:rsidR="002D1D8E" w:rsidRPr="00C81F7B" w:rsidP="00BA164D" w14:paraId="50A1A445" w14:textId="77777777">
            <w:pPr>
              <w:overflowPunct/>
              <w:autoSpaceDE/>
              <w:autoSpaceDN/>
              <w:adjustRightInd/>
              <w:ind w:left="125"/>
              <w:rPr>
                <w:rFonts w:ascii="Times New Roman" w:hAnsi="Times New Roman"/>
                <w:color w:val="808080" w:themeColor="background1" w:themeShade="80"/>
                <w:sz w:val="24"/>
                <w:szCs w:val="24"/>
                <w:lang w:val="en-GB"/>
              </w:rPr>
            </w:pPr>
            <w:r w:rsidRPr="00C81F7B">
              <w:rPr>
                <w:rFonts w:cs="Arial"/>
                <w:i/>
                <w:iCs/>
                <w:color w:val="808080" w:themeColor="background1" w:themeShade="80"/>
                <w:sz w:val="18"/>
                <w:szCs w:val="18"/>
                <w:lang w:val="en-GB"/>
              </w:rPr>
              <w:t>For submission for renewal of an existing certificate, the device history should additionally include</w:t>
            </w:r>
            <w:r w:rsidRPr="00C81F7B">
              <w:rPr>
                <w:rFonts w:cs="Arial"/>
                <w:color w:val="808080" w:themeColor="background1" w:themeShade="80"/>
                <w:sz w:val="18"/>
                <w:szCs w:val="18"/>
                <w:lang w:val="en-GB"/>
              </w:rPr>
              <w:t>:</w:t>
            </w:r>
          </w:p>
          <w:p w:rsidR="002D1D8E" w:rsidRPr="00C81F7B" w:rsidP="002D1D8E" w14:paraId="6427CE32" w14:textId="77777777">
            <w:pPr>
              <w:numPr>
                <w:ilvl w:val="0"/>
                <w:numId w:val="26"/>
              </w:numPr>
              <w:overflowPunct/>
              <w:autoSpaceDE/>
              <w:autoSpaceDN/>
              <w:adjustRightInd/>
              <w:spacing w:after="0"/>
              <w:ind w:left="836"/>
              <w:rPr>
                <w:rFonts w:cs="Arial"/>
                <w:color w:val="808080" w:themeColor="background1" w:themeShade="80"/>
                <w:sz w:val="18"/>
                <w:szCs w:val="18"/>
                <w:lang w:val="en-GB"/>
              </w:rPr>
            </w:pPr>
            <w:r w:rsidRPr="00C81F7B">
              <w:rPr>
                <w:rFonts w:cs="Arial"/>
                <w:i/>
                <w:iCs/>
                <w:color w:val="808080" w:themeColor="background1" w:themeShade="80"/>
                <w:sz w:val="18"/>
                <w:szCs w:val="18"/>
                <w:lang w:val="en-GB"/>
              </w:rPr>
              <w:t>the change history of the device under assessment</w:t>
            </w:r>
            <w:r>
              <w:rPr>
                <w:rFonts w:cs="Arial"/>
                <w:i/>
                <w:iCs/>
                <w:color w:val="808080" w:themeColor="background1" w:themeShade="80"/>
                <w:sz w:val="18"/>
                <w:szCs w:val="18"/>
                <w:lang w:val="en-GB"/>
              </w:rPr>
              <w:t>.</w:t>
            </w:r>
          </w:p>
          <w:p w:rsidR="002D1D8E" w:rsidRPr="00C81F7B" w:rsidP="002D1D8E" w14:paraId="661E39EA" w14:textId="77777777">
            <w:pPr>
              <w:pStyle w:val="ListParagraph"/>
              <w:numPr>
                <w:ilvl w:val="0"/>
                <w:numId w:val="26"/>
              </w:numPr>
              <w:overflowPunct/>
              <w:autoSpaceDE/>
              <w:autoSpaceDN/>
              <w:adjustRightInd/>
              <w:ind w:left="836"/>
              <w:rPr>
                <w:rFonts w:cs="Arial"/>
                <w:color w:val="808080" w:themeColor="background1" w:themeShade="80"/>
                <w:sz w:val="18"/>
                <w:szCs w:val="18"/>
                <w:lang w:val="en-GB"/>
              </w:rPr>
            </w:pPr>
            <w:r w:rsidRPr="00C81F7B">
              <w:rPr>
                <w:rFonts w:cs="Arial"/>
                <w:i/>
                <w:iCs/>
                <w:color w:val="808080" w:themeColor="background1" w:themeShade="80"/>
                <w:sz w:val="18"/>
                <w:szCs w:val="18"/>
                <w:lang w:val="en-GB"/>
              </w:rPr>
              <w:t>animal-material-related clinical observations (e.g. Field Safety Notice, Field Safety Corrective Action, Events, Complaints).</w:t>
            </w:r>
            <w:r w:rsidRPr="00C81F7B">
              <w:rPr>
                <w:rFonts w:cs="Arial"/>
                <w:color w:val="808080" w:themeColor="background1" w:themeShade="80"/>
                <w:sz w:val="18"/>
                <w:szCs w:val="18"/>
                <w:lang w:val="en-GB"/>
              </w:rPr>
              <w:t> </w:t>
            </w:r>
          </w:p>
          <w:p w:rsidR="002D1D8E" w:rsidRPr="006F007B" w:rsidP="00BA164D" w14:paraId="30A0B979" w14:textId="77777777">
            <w:pPr>
              <w:overflowPunct/>
              <w:autoSpaceDE/>
              <w:autoSpaceDN/>
              <w:adjustRightInd/>
              <w:ind w:left="127"/>
              <w:rPr>
                <w:rFonts w:ascii="Times New Roman" w:hAnsi="Times New Roman"/>
                <w:sz w:val="24"/>
                <w:szCs w:val="24"/>
                <w:lang w:val="en-GB"/>
              </w:rPr>
            </w:pPr>
            <w:r w:rsidRPr="000E7529">
              <w:rPr>
                <w:rFonts w:cs="Arial"/>
                <w:i/>
                <w:iCs/>
                <w:color w:val="808080"/>
                <w:sz w:val="18"/>
                <w:szCs w:val="18"/>
                <w:lang w:val="en-GB"/>
              </w:rPr>
              <w:t>In case of changes,</w:t>
            </w:r>
            <w:r>
              <w:rPr>
                <w:rFonts w:cs="Arial"/>
                <w:i/>
                <w:iCs/>
                <w:color w:val="808080"/>
                <w:sz w:val="18"/>
                <w:szCs w:val="18"/>
                <w:lang w:val="en-GB"/>
              </w:rPr>
              <w:t xml:space="preserve"> please</w:t>
            </w:r>
            <w:r w:rsidRPr="000E7529">
              <w:rPr>
                <w:rFonts w:cs="Arial"/>
                <w:i/>
                <w:iCs/>
                <w:color w:val="808080"/>
                <w:sz w:val="18"/>
                <w:szCs w:val="18"/>
                <w:lang w:val="en-GB"/>
              </w:rPr>
              <w:t xml:space="preserve"> reference </w:t>
            </w:r>
            <w:r>
              <w:rPr>
                <w:rFonts w:cs="Arial"/>
                <w:i/>
                <w:iCs/>
                <w:color w:val="808080"/>
                <w:sz w:val="18"/>
                <w:szCs w:val="18"/>
                <w:lang w:val="en-GB"/>
              </w:rPr>
              <w:t>the</w:t>
            </w:r>
            <w:r w:rsidRPr="000E7529">
              <w:rPr>
                <w:rFonts w:cs="Arial"/>
                <w:i/>
                <w:iCs/>
                <w:color w:val="808080"/>
                <w:sz w:val="18"/>
                <w:szCs w:val="18"/>
                <w:lang w:val="en-GB"/>
              </w:rPr>
              <w:t xml:space="preserve"> last full </w:t>
            </w:r>
            <w:r>
              <w:rPr>
                <w:rFonts w:cs="Arial"/>
                <w:i/>
                <w:iCs/>
                <w:color w:val="808080"/>
                <w:sz w:val="18"/>
                <w:szCs w:val="18"/>
                <w:lang w:val="en-GB"/>
              </w:rPr>
              <w:t>AO and/or VIR/TSE</w:t>
            </w:r>
            <w:r w:rsidRPr="000E7529">
              <w:rPr>
                <w:rFonts w:cs="Arial"/>
                <w:i/>
                <w:iCs/>
                <w:color w:val="808080"/>
                <w:sz w:val="18"/>
                <w:szCs w:val="18"/>
                <w:lang w:val="en-GB"/>
              </w:rPr>
              <w:t xml:space="preserve"> assessment performed by TÜV SÜD (project no</w:t>
            </w:r>
            <w:r>
              <w:rPr>
                <w:rFonts w:cs="Arial"/>
                <w:i/>
                <w:iCs/>
                <w:color w:val="808080"/>
                <w:sz w:val="18"/>
                <w:szCs w:val="18"/>
                <w:lang w:val="en-GB"/>
              </w:rPr>
              <w:t>.</w:t>
            </w:r>
            <w:r w:rsidRPr="000E7529">
              <w:rPr>
                <w:rFonts w:cs="Arial"/>
                <w:i/>
                <w:iCs/>
                <w:color w:val="808080"/>
                <w:sz w:val="18"/>
                <w:szCs w:val="18"/>
                <w:lang w:val="en-GB"/>
              </w:rPr>
              <w:t xml:space="preserve"> 07xxxxxxxx might be included).</w:t>
            </w:r>
            <w:r w:rsidRPr="006F007B">
              <w:rPr>
                <w:rFonts w:cs="Arial"/>
                <w:color w:val="808080"/>
                <w:sz w:val="18"/>
                <w:szCs w:val="18"/>
                <w:lang w:val="en-GB"/>
              </w:rPr>
              <w:t> </w:t>
            </w:r>
          </w:p>
        </w:tc>
      </w:tr>
    </w:tbl>
    <w:p w:rsidR="00F62ED5" w:rsidP="00F62ED5" w14:paraId="6BEDB9DB" w14:textId="77777777">
      <w:pPr>
        <w:pStyle w:val="Heading1"/>
        <w:numPr>
          <w:ilvl w:val="0"/>
          <w:numId w:val="0"/>
        </w:numPr>
        <w:ind w:left="567" w:hanging="567"/>
        <w:rPr>
          <w:lang w:val="en-GB"/>
        </w:rPr>
      </w:pPr>
      <w:r>
        <w:rPr>
          <w:lang w:val="en-GB"/>
        </w:rPr>
        <w:t>PART A – Animal Origin</w:t>
      </w:r>
    </w:p>
    <w:p w:rsidR="002D1D8E" w:rsidRPr="00121CF8" w:rsidP="002D1D8E" w14:paraId="1A000830" w14:textId="77777777">
      <w:pPr>
        <w:pStyle w:val="Heading1"/>
        <w:rPr>
          <w:lang w:val="en-GB"/>
        </w:rPr>
      </w:pPr>
      <w:r>
        <w:rPr>
          <w:lang w:val="en-GB"/>
        </w:rPr>
        <w:t>Information on the animal material</w:t>
      </w:r>
    </w:p>
    <w:p w:rsidR="002D1D8E" w:rsidRPr="00121CF8" w:rsidP="002D1D8E" w14:paraId="0E46D635" w14:textId="77777777">
      <w:pPr>
        <w:pStyle w:val="Heading2"/>
        <w:spacing w:before="120"/>
        <w:rPr>
          <w:lang w:val="en-GB"/>
        </w:rPr>
      </w:pPr>
      <w:r>
        <w:rPr>
          <w:lang w:val="en-GB"/>
        </w:rPr>
        <w:t>Starting animal material</w:t>
      </w:r>
    </w:p>
    <w:tbl>
      <w:tblPr>
        <w:tblStyle w:val="TableGrid"/>
        <w:tblW w:w="0" w:type="auto"/>
        <w:tblLook w:val="04A0"/>
      </w:tblPr>
      <w:tblGrid>
        <w:gridCol w:w="9062"/>
      </w:tblGrid>
      <w:tr w14:paraId="2F657D0B" w14:textId="77777777" w:rsidTr="00BA164D">
        <w:tblPrEx>
          <w:tblW w:w="0" w:type="auto"/>
          <w:tblLook w:val="04A0"/>
        </w:tblPrEx>
        <w:trPr>
          <w:trHeight w:val="341"/>
        </w:trPr>
        <w:tc>
          <w:tcPr>
            <w:tcW w:w="9062" w:type="dxa"/>
            <w:shd w:val="clear" w:color="auto" w:fill="D9D9D9" w:themeFill="background1" w:themeFillShade="D9"/>
            <w:vAlign w:val="center"/>
          </w:tcPr>
          <w:p w:rsidR="002D1D8E" w:rsidRPr="00BB1679" w:rsidP="00BA164D" w14:paraId="4E946EA5" w14:textId="77777777">
            <w:pPr>
              <w:spacing w:after="0"/>
              <w:rPr>
                <w:b/>
                <w:sz w:val="18"/>
                <w:szCs w:val="18"/>
                <w:lang w:val="en-GB"/>
              </w:rPr>
            </w:pPr>
            <w:r>
              <w:rPr>
                <w:b/>
                <w:sz w:val="18"/>
                <w:szCs w:val="18"/>
                <w:lang w:val="en-GB"/>
              </w:rPr>
              <w:t>EDQM Certificate</w:t>
            </w:r>
            <w:r w:rsidRPr="00D57F0B">
              <w:rPr>
                <w:b/>
                <w:sz w:val="18"/>
                <w:szCs w:val="18"/>
                <w:lang w:val="en-GB"/>
              </w:rPr>
              <w:t xml:space="preserve"> </w:t>
            </w:r>
            <w:r>
              <w:rPr>
                <w:b/>
                <w:sz w:val="18"/>
                <w:szCs w:val="18"/>
                <w:lang w:val="en-GB"/>
              </w:rPr>
              <w:t>(o</w:t>
            </w:r>
            <w:r w:rsidRPr="00BC5C81">
              <w:rPr>
                <w:b/>
                <w:sz w:val="18"/>
                <w:szCs w:val="18"/>
                <w:lang w:val="en-GB"/>
              </w:rPr>
              <w:t>nly for TSE</w:t>
            </w:r>
            <w:r>
              <w:rPr>
                <w:b/>
                <w:sz w:val="18"/>
                <w:szCs w:val="18"/>
                <w:lang w:val="en-GB"/>
              </w:rPr>
              <w:t xml:space="preserve"> </w:t>
            </w:r>
            <w:r w:rsidRPr="00BC5C81">
              <w:rPr>
                <w:b/>
                <w:sz w:val="18"/>
                <w:szCs w:val="18"/>
                <w:lang w:val="en-GB"/>
              </w:rPr>
              <w:t>relevant animal material</w:t>
            </w:r>
            <w:r>
              <w:rPr>
                <w:b/>
                <w:sz w:val="18"/>
                <w:szCs w:val="18"/>
                <w:lang w:val="en-GB"/>
              </w:rPr>
              <w:t xml:space="preserve">) </w:t>
            </w:r>
          </w:p>
        </w:tc>
      </w:tr>
      <w:tr w14:paraId="2998B4CF" w14:textId="77777777" w:rsidTr="00BA164D">
        <w:tblPrEx>
          <w:tblW w:w="0" w:type="auto"/>
          <w:tblLook w:val="04A0"/>
        </w:tblPrEx>
        <w:trPr>
          <w:trHeight w:val="831"/>
        </w:trPr>
        <w:tc>
          <w:tcPr>
            <w:tcW w:w="9062" w:type="dxa"/>
            <w:vAlign w:val="center"/>
          </w:tcPr>
          <w:p w:rsidR="002D1D8E" w:rsidP="00BA164D" w14:paraId="637AE550" w14:textId="77777777">
            <w:pPr>
              <w:tabs>
                <w:tab w:val="left" w:pos="851"/>
                <w:tab w:val="left" w:pos="5670"/>
                <w:tab w:val="right" w:pos="9072"/>
              </w:tabs>
              <w:spacing w:before="60" w:line="280" w:lineRule="exact"/>
              <w:rPr>
                <w:rFonts w:cs="Arial"/>
                <w:bCs/>
                <w:sz w:val="18"/>
                <w:szCs w:val="18"/>
                <w:lang w:val="en-GB"/>
              </w:rPr>
            </w:pPr>
            <w:r w:rsidRPr="00206ED8">
              <w:rPr>
                <w:rFonts w:cs="Arial"/>
                <w:bCs/>
                <w:sz w:val="18"/>
                <w:szCs w:val="18"/>
                <w:lang w:val="en-GB"/>
              </w:rPr>
              <w:t xml:space="preserve">EDQM certificate available         </w:t>
            </w:r>
            <w:sdt>
              <w:sdtPr>
                <w:rPr>
                  <w:rFonts w:cs="Arial"/>
                  <w:bCs/>
                  <w:lang w:val="en-GB"/>
                </w:rPr>
                <w:id w:val="1971016675"/>
                <w14:checkbox>
                  <w14:checked w14:val="0"/>
                  <w14:checkedState w14:val="2612" w14:font="MS Gothic"/>
                  <w14:uncheckedState w14:val="2610" w14:font="MS Gothic"/>
                </w14:checkbox>
              </w:sdtPr>
              <w:sdtContent>
                <w:r w:rsidRPr="00D65F7B">
                  <w:rPr>
                    <w:rFonts w:ascii="MS Gothic" w:eastAsia="MS Gothic" w:hAnsi="MS Gothic" w:cs="Arial" w:hint="eastAsia"/>
                    <w:bCs/>
                    <w:lang w:val="en-GB"/>
                  </w:rPr>
                  <w:t>☐</w:t>
                </w:r>
              </w:sdtContent>
            </w:sdt>
            <w:r w:rsidRPr="00D65F7B">
              <w:rPr>
                <w:rFonts w:cs="Arial"/>
                <w:bCs/>
                <w:sz w:val="28"/>
                <w:szCs w:val="28"/>
                <w:lang w:val="en-GB"/>
              </w:rPr>
              <w:t xml:space="preserve"> </w:t>
            </w:r>
            <w:r>
              <w:rPr>
                <w:rFonts w:cs="Arial"/>
                <w:bCs/>
                <w:sz w:val="18"/>
                <w:szCs w:val="18"/>
                <w:lang w:val="en-GB"/>
              </w:rPr>
              <w:t>y</w:t>
            </w:r>
            <w:r w:rsidRPr="00D65F7B">
              <w:rPr>
                <w:rFonts w:cs="Arial"/>
                <w:bCs/>
                <w:sz w:val="18"/>
                <w:szCs w:val="18"/>
                <w:lang w:val="en-GB"/>
              </w:rPr>
              <w:t>es</w:t>
            </w:r>
            <w:r w:rsidRPr="00D65F7B">
              <w:rPr>
                <w:rFonts w:cs="Arial"/>
                <w:bCs/>
                <w:sz w:val="28"/>
                <w:szCs w:val="28"/>
                <w:lang w:val="en-GB"/>
              </w:rPr>
              <w:t xml:space="preserve">        </w:t>
            </w:r>
            <w:sdt>
              <w:sdtPr>
                <w:rPr>
                  <w:rFonts w:cs="Arial"/>
                  <w:bCs/>
                  <w:lang w:val="en-GB"/>
                </w:rPr>
                <w:id w:val="-1083061811"/>
                <w14:checkbox>
                  <w14:checked w14:val="0"/>
                  <w14:checkedState w14:val="2612" w14:font="MS Gothic"/>
                  <w14:uncheckedState w14:val="2610" w14:font="MS Gothic"/>
                </w14:checkbox>
              </w:sdtPr>
              <w:sdtContent>
                <w:r w:rsidRPr="00D65F7B">
                  <w:rPr>
                    <w:rFonts w:ascii="MS Gothic" w:eastAsia="MS Gothic" w:hAnsi="MS Gothic" w:cs="Arial" w:hint="eastAsia"/>
                    <w:bCs/>
                    <w:lang w:val="en-GB"/>
                  </w:rPr>
                  <w:t>☐</w:t>
                </w:r>
              </w:sdtContent>
            </w:sdt>
            <w:r w:rsidRPr="00D65F7B">
              <w:rPr>
                <w:rFonts w:cs="Arial"/>
                <w:bCs/>
                <w:sz w:val="18"/>
                <w:szCs w:val="18"/>
                <w:lang w:val="en-GB"/>
              </w:rPr>
              <w:t xml:space="preserve"> </w:t>
            </w:r>
            <w:r>
              <w:rPr>
                <w:rFonts w:cs="Arial"/>
                <w:bCs/>
                <w:sz w:val="18"/>
                <w:szCs w:val="18"/>
                <w:lang w:val="en-GB"/>
              </w:rPr>
              <w:t>n</w:t>
            </w:r>
            <w:r w:rsidRPr="00D65F7B">
              <w:rPr>
                <w:rFonts w:cs="Arial"/>
                <w:bCs/>
                <w:sz w:val="18"/>
                <w:szCs w:val="18"/>
                <w:lang w:val="en-GB"/>
              </w:rPr>
              <w:t>o</w:t>
            </w:r>
          </w:p>
          <w:p w:rsidR="002D1D8E" w:rsidRPr="00EA15B9" w:rsidP="00BA164D" w14:paraId="7CBC117D" w14:textId="77777777">
            <w:pPr>
              <w:tabs>
                <w:tab w:val="left" w:pos="851"/>
                <w:tab w:val="left" w:pos="5670"/>
                <w:tab w:val="right" w:pos="9072"/>
              </w:tabs>
              <w:spacing w:before="60" w:line="280" w:lineRule="exact"/>
              <w:rPr>
                <w:rFonts w:cs="Arial"/>
                <w:bCs/>
                <w:sz w:val="18"/>
                <w:szCs w:val="18"/>
                <w:lang w:val="en-GB"/>
              </w:rPr>
            </w:pPr>
            <w:r w:rsidRPr="00206ED8">
              <w:rPr>
                <w:rFonts w:cs="Arial"/>
                <w:bCs/>
                <w:sz w:val="18"/>
                <w:szCs w:val="18"/>
                <w:lang w:val="en-GB"/>
              </w:rPr>
              <w:t xml:space="preserve">Number of </w:t>
            </w:r>
            <w:r w:rsidRPr="00206ED8">
              <w:rPr>
                <w:rFonts w:cs="Arial"/>
                <w:bCs/>
                <w:sz w:val="18"/>
                <w:szCs w:val="18"/>
                <w:lang w:val="en-GB"/>
              </w:rPr>
              <w:t>certificate</w:t>
            </w:r>
            <w:r w:rsidRPr="00206ED8">
              <w:rPr>
                <w:rFonts w:cs="Arial"/>
                <w:bCs/>
                <w:sz w:val="18"/>
                <w:szCs w:val="18"/>
                <w:lang w:val="en-GB"/>
              </w:rPr>
              <w:t xml:space="preserve">: </w:t>
            </w:r>
            <w:r w:rsidRPr="00206ED8">
              <w:rPr>
                <w:rFonts w:cs="Arial"/>
                <w:bCs/>
                <w:i/>
                <w:iCs/>
                <w:color w:val="808080" w:themeColor="background1" w:themeShade="80"/>
                <w:sz w:val="18"/>
                <w:szCs w:val="18"/>
                <w:lang w:val="en-GB"/>
              </w:rPr>
              <w:t>XYZ</w:t>
            </w:r>
            <w:r>
              <w:rPr>
                <w:rFonts w:cs="Arial"/>
                <w:bCs/>
                <w:i/>
                <w:iCs/>
                <w:color w:val="808080" w:themeColor="background1" w:themeShade="80"/>
                <w:sz w:val="18"/>
                <w:szCs w:val="18"/>
                <w:lang w:val="en-GB"/>
              </w:rPr>
              <w:t xml:space="preserve"> [X, </w:t>
            </w:r>
            <w:r>
              <w:rPr>
                <w:rFonts w:cs="Arial"/>
                <w:bCs/>
                <w:i/>
                <w:iCs/>
                <w:color w:val="808080" w:themeColor="background1" w:themeShade="80"/>
                <w:sz w:val="18"/>
                <w:szCs w:val="18"/>
                <w:lang w:val="en-GB"/>
              </w:rPr>
              <w:t>p.y</w:t>
            </w:r>
            <w:r>
              <w:rPr>
                <w:rFonts w:cs="Arial"/>
                <w:bCs/>
                <w:i/>
                <w:iCs/>
                <w:color w:val="808080" w:themeColor="background1" w:themeShade="80"/>
                <w:sz w:val="18"/>
                <w:szCs w:val="18"/>
                <w:lang w:val="en-GB"/>
              </w:rPr>
              <w:t>]</w:t>
            </w:r>
          </w:p>
          <w:p w:rsidR="002D1D8E" w:rsidRPr="00E87756" w:rsidP="00BA164D" w14:paraId="55F7EA09" w14:textId="77777777">
            <w:pPr>
              <w:tabs>
                <w:tab w:val="left" w:pos="851"/>
                <w:tab w:val="left" w:pos="5670"/>
                <w:tab w:val="right" w:pos="9072"/>
              </w:tabs>
              <w:spacing w:before="60" w:after="0" w:line="280" w:lineRule="exact"/>
              <w:rPr>
                <w:i/>
                <w:color w:val="808080" w:themeColor="background1" w:themeShade="80"/>
                <w:sz w:val="18"/>
                <w:szCs w:val="18"/>
                <w:lang w:val="en-GB"/>
              </w:rPr>
            </w:pPr>
            <w:r w:rsidRPr="00E87756">
              <w:rPr>
                <w:rStyle w:val="normaltextrun"/>
                <w:rFonts w:cs="Arial"/>
                <w:i/>
                <w:iCs/>
                <w:color w:val="808080" w:themeColor="background1" w:themeShade="80"/>
                <w:sz w:val="18"/>
                <w:szCs w:val="18"/>
                <w:u w:val="single"/>
                <w:lang w:val="en-GB"/>
              </w:rPr>
              <w:t>Guidance:</w:t>
            </w:r>
          </w:p>
          <w:p w:rsidR="002D1D8E" w:rsidRPr="00F4530B" w:rsidP="00BA164D" w14:paraId="22DA3E67" w14:textId="77777777">
            <w:pPr>
              <w:tabs>
                <w:tab w:val="left" w:pos="851"/>
                <w:tab w:val="left" w:pos="5670"/>
                <w:tab w:val="right" w:pos="9072"/>
              </w:tabs>
              <w:spacing w:line="280" w:lineRule="exact"/>
              <w:rPr>
                <w:i/>
                <w:color w:val="808080" w:themeColor="background1" w:themeShade="80"/>
                <w:sz w:val="18"/>
                <w:szCs w:val="18"/>
                <w:lang w:val="en-GB"/>
              </w:rPr>
            </w:pPr>
            <w:r>
              <w:rPr>
                <w:i/>
                <w:color w:val="808080" w:themeColor="background1" w:themeShade="80"/>
                <w:sz w:val="18"/>
                <w:szCs w:val="18"/>
                <w:lang w:val="en-GB"/>
              </w:rPr>
              <w:t>Please provide</w:t>
            </w:r>
            <w:r w:rsidRPr="00B340E1">
              <w:rPr>
                <w:lang w:val="en-GB"/>
              </w:rPr>
              <w:t xml:space="preserve"> </w:t>
            </w:r>
            <w:r w:rsidRPr="001C2AA8">
              <w:rPr>
                <w:i/>
                <w:color w:val="808080" w:themeColor="background1" w:themeShade="80"/>
                <w:sz w:val="18"/>
                <w:szCs w:val="18"/>
                <w:lang w:val="en-GB"/>
              </w:rPr>
              <w:t>the EDQM certificate</w:t>
            </w:r>
            <w:r>
              <w:rPr>
                <w:i/>
                <w:color w:val="808080" w:themeColor="background1" w:themeShade="80"/>
                <w:sz w:val="18"/>
                <w:szCs w:val="18"/>
                <w:lang w:val="en-GB"/>
              </w:rPr>
              <w:t xml:space="preserve"> (this applies only to TSE relevant animal material).</w:t>
            </w:r>
          </w:p>
        </w:tc>
      </w:tr>
      <w:tr w14:paraId="2CF8FE4B" w14:textId="77777777" w:rsidTr="00BA164D">
        <w:tblPrEx>
          <w:tblW w:w="0" w:type="auto"/>
          <w:tblLook w:val="04A0"/>
        </w:tblPrEx>
        <w:trPr>
          <w:trHeight w:val="340"/>
        </w:trPr>
        <w:tc>
          <w:tcPr>
            <w:tcW w:w="9062" w:type="dxa"/>
            <w:shd w:val="clear" w:color="auto" w:fill="D9D9D9" w:themeFill="background1" w:themeFillShade="D9"/>
            <w:vAlign w:val="center"/>
          </w:tcPr>
          <w:p w:rsidR="002D1D8E" w:rsidRPr="00BB1679" w:rsidP="00BA164D" w14:paraId="625D364C" w14:textId="77777777">
            <w:pPr>
              <w:spacing w:after="0"/>
              <w:rPr>
                <w:b/>
                <w:sz w:val="18"/>
                <w:szCs w:val="18"/>
                <w:lang w:val="en-GB"/>
              </w:rPr>
            </w:pPr>
            <w:r>
              <w:rPr>
                <w:b/>
                <w:sz w:val="18"/>
                <w:szCs w:val="18"/>
                <w:lang w:val="en-GB"/>
              </w:rPr>
              <w:t xml:space="preserve">Animal material characteristics </w:t>
            </w:r>
          </w:p>
        </w:tc>
      </w:tr>
      <w:tr w14:paraId="1364EBE5" w14:textId="77777777" w:rsidTr="00BA164D">
        <w:tblPrEx>
          <w:tblW w:w="0" w:type="auto"/>
          <w:tblLook w:val="04A0"/>
        </w:tblPrEx>
        <w:trPr>
          <w:trHeight w:val="1248"/>
        </w:trPr>
        <w:tc>
          <w:tcPr>
            <w:tcW w:w="9062" w:type="dxa"/>
            <w:vAlign w:val="center"/>
          </w:tcPr>
          <w:p w:rsidR="002D1D8E" w:rsidRPr="00E43DE8" w:rsidP="00BA164D" w14:paraId="67404050" w14:textId="77777777">
            <w:pPr>
              <w:spacing w:before="60"/>
              <w:rPr>
                <w:b/>
                <w:bCs/>
                <w:sz w:val="18"/>
                <w:szCs w:val="18"/>
                <w:lang w:val="en-GB"/>
              </w:rPr>
            </w:pPr>
            <w:r w:rsidRPr="00E43DE8">
              <w:rPr>
                <w:b/>
                <w:bCs/>
                <w:sz w:val="18"/>
                <w:szCs w:val="18"/>
                <w:lang w:val="en-GB"/>
              </w:rPr>
              <w:t xml:space="preserve">1. Nature of starting tissue: </w:t>
            </w:r>
          </w:p>
          <w:p w:rsidR="002D1D8E" w:rsidRPr="00E87756" w:rsidP="00BA164D" w14:paraId="26F01854"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63E20B21"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71D1EF2A" w14:textId="77777777">
            <w:pPr>
              <w:rPr>
                <w:i/>
                <w:color w:val="808080" w:themeColor="background1" w:themeShade="80"/>
                <w:sz w:val="18"/>
                <w:szCs w:val="18"/>
                <w:lang w:val="en-GB"/>
              </w:rPr>
            </w:pPr>
            <w:r w:rsidRPr="00E87756">
              <w:rPr>
                <w:i/>
                <w:color w:val="808080" w:themeColor="background1" w:themeShade="80"/>
                <w:sz w:val="18"/>
                <w:szCs w:val="18"/>
                <w:lang w:val="en-GB"/>
              </w:rPr>
              <w:t xml:space="preserve">Please add the </w:t>
            </w:r>
            <w:r>
              <w:rPr>
                <w:i/>
                <w:color w:val="808080" w:themeColor="background1" w:themeShade="80"/>
                <w:sz w:val="18"/>
                <w:szCs w:val="18"/>
                <w:lang w:val="en-GB"/>
              </w:rPr>
              <w:t>initially sourced animal tissue from which the final animal material originates. The starting tissue may also be the final tissue (e.g. heart valves).</w:t>
            </w:r>
          </w:p>
          <w:p w:rsidR="002D1D8E" w:rsidP="00BA164D" w14:paraId="1DD119F8" w14:textId="77777777">
            <w:pPr>
              <w:rPr>
                <w:i/>
                <w:color w:val="808080" w:themeColor="background1" w:themeShade="80"/>
                <w:sz w:val="18"/>
                <w:szCs w:val="18"/>
                <w:lang w:val="en-GB"/>
              </w:rPr>
            </w:pPr>
          </w:p>
          <w:p w:rsidR="002D1D8E" w:rsidP="00BA164D" w14:paraId="79DDEE5F" w14:textId="77777777">
            <w:pPr>
              <w:rPr>
                <w:sz w:val="18"/>
                <w:szCs w:val="18"/>
                <w:lang w:val="en-GB"/>
              </w:rPr>
            </w:pPr>
            <w:r w:rsidRPr="003E46C2">
              <w:rPr>
                <w:sz w:val="18"/>
                <w:szCs w:val="18"/>
                <w:lang w:val="en-GB"/>
              </w:rPr>
              <w:t xml:space="preserve">For TSE relevant material only: </w:t>
            </w:r>
            <w:r w:rsidRPr="003E46C2">
              <w:rPr>
                <w:rFonts w:ascii="Segoe UI Symbol" w:hAnsi="Segoe UI Symbol" w:cs="Segoe UI Symbol"/>
                <w:sz w:val="18"/>
                <w:szCs w:val="18"/>
                <w:lang w:val="en-GB"/>
              </w:rPr>
              <w:t>☐</w:t>
            </w:r>
            <w:r w:rsidRPr="003E46C2">
              <w:rPr>
                <w:sz w:val="18"/>
                <w:szCs w:val="18"/>
                <w:lang w:val="en-GB"/>
              </w:rPr>
              <w:t xml:space="preserve">  </w:t>
            </w:r>
            <w:r>
              <w:rPr>
                <w:sz w:val="18"/>
                <w:szCs w:val="18"/>
                <w:lang w:val="en-GB"/>
              </w:rPr>
              <w:t xml:space="preserve"> </w:t>
            </w:r>
            <w:r w:rsidRPr="003E46C2">
              <w:rPr>
                <w:sz w:val="18"/>
                <w:szCs w:val="18"/>
                <w:lang w:val="en-GB"/>
              </w:rPr>
              <w:t>N/A</w:t>
            </w:r>
            <w:r>
              <w:rPr>
                <w:sz w:val="18"/>
                <w:szCs w:val="18"/>
                <w:lang w:val="en-GB"/>
              </w:rPr>
              <w:t xml:space="preserve"> </w:t>
            </w:r>
            <w:r w:rsidRPr="003E46C2">
              <w:rPr>
                <w:i/>
                <w:color w:val="808080" w:themeColor="background1" w:themeShade="80"/>
                <w:sz w:val="18"/>
                <w:szCs w:val="18"/>
                <w:lang w:val="en-GB"/>
              </w:rPr>
              <w:t>Please fill in the following</w:t>
            </w:r>
            <w:r>
              <w:rPr>
                <w:i/>
                <w:color w:val="808080" w:themeColor="background1" w:themeShade="80"/>
                <w:sz w:val="18"/>
                <w:szCs w:val="18"/>
                <w:lang w:val="en-GB"/>
              </w:rPr>
              <w:t xml:space="preserve"> section</w:t>
            </w:r>
            <w:r w:rsidRPr="003E46C2">
              <w:rPr>
                <w:i/>
                <w:color w:val="808080" w:themeColor="background1" w:themeShade="80"/>
                <w:sz w:val="18"/>
                <w:szCs w:val="18"/>
                <w:lang w:val="en-GB"/>
              </w:rPr>
              <w:t xml:space="preserve"> only in case of TSE relevant material; if material is from a non-TSE relevant species, check “N/A” and continue with “2. Animal Species”.</w:t>
            </w:r>
          </w:p>
          <w:p w:rsidR="002D1D8E" w:rsidRPr="003E46C2" w:rsidP="002D1D8E" w14:paraId="520EA3F4" w14:textId="77777777">
            <w:pPr>
              <w:pStyle w:val="ListParagraph"/>
              <w:numPr>
                <w:ilvl w:val="0"/>
                <w:numId w:val="24"/>
              </w:numPr>
              <w:rPr>
                <w:sz w:val="18"/>
                <w:szCs w:val="18"/>
                <w:lang w:val="en-GB"/>
              </w:rPr>
            </w:pPr>
            <w:r w:rsidRPr="003E46C2">
              <w:rPr>
                <w:sz w:val="18"/>
                <w:szCs w:val="18"/>
                <w:lang w:val="en-GB"/>
              </w:rPr>
              <w:t>Tissue infectivity as per latest edition of</w:t>
            </w:r>
            <w:r w:rsidRPr="003E46C2">
              <w:rPr>
                <w:lang w:val="en-GB"/>
              </w:rPr>
              <w:t xml:space="preserve"> „</w:t>
            </w:r>
            <w:r w:rsidRPr="003E46C2">
              <w:rPr>
                <w:sz w:val="18"/>
                <w:szCs w:val="18"/>
                <w:lang w:val="en-GB"/>
              </w:rPr>
              <w:t>WHO Tables on Tissue Infectivity Distribution in Transmissible Spongiform Encephalopathies”, published in</w:t>
            </w:r>
            <w:r>
              <w:rPr>
                <w:sz w:val="18"/>
                <w:szCs w:val="18"/>
                <w:lang w:val="en-GB"/>
              </w:rPr>
              <w:t xml:space="preserve"> </w:t>
            </w:r>
            <w:r w:rsidRPr="004F1A00">
              <w:rPr>
                <w:i/>
                <w:iCs/>
                <w:sz w:val="18"/>
                <w:szCs w:val="18"/>
                <w:lang w:val="en-GB"/>
              </w:rPr>
              <w:t>(</w:t>
            </w:r>
            <w:r w:rsidRPr="00C64447">
              <w:rPr>
                <w:i/>
                <w:iCs/>
                <w:color w:val="808080" w:themeColor="background1" w:themeShade="80"/>
                <w:sz w:val="18"/>
                <w:szCs w:val="18"/>
                <w:lang w:val="en-GB"/>
              </w:rPr>
              <w:t>yyyy</w:t>
            </w:r>
            <w:r w:rsidRPr="004F1A00">
              <w:rPr>
                <w:i/>
                <w:iCs/>
                <w:sz w:val="18"/>
                <w:szCs w:val="18"/>
                <w:lang w:val="en-GB"/>
              </w:rPr>
              <w:t>)</w:t>
            </w:r>
            <w:r w:rsidRPr="004F1A00">
              <w:rPr>
                <w:sz w:val="18"/>
                <w:szCs w:val="18"/>
                <w:lang w:val="en-GB"/>
              </w:rPr>
              <w:t>.</w:t>
            </w:r>
          </w:p>
          <w:p w:rsidR="002D1D8E" w:rsidRPr="00241990" w:rsidP="00BA164D" w14:paraId="16B4A1C8" w14:textId="77777777">
            <w:pPr>
              <w:ind w:left="360"/>
              <w:rPr>
                <w:i/>
                <w:color w:val="808080" w:themeColor="background1" w:themeShade="80"/>
                <w:sz w:val="18"/>
                <w:szCs w:val="18"/>
                <w:lang w:val="en-GB"/>
              </w:rPr>
            </w:pPr>
            <w:r w:rsidRPr="00241990">
              <w:rPr>
                <w:i/>
                <w:color w:val="808080" w:themeColor="background1" w:themeShade="80"/>
                <w:sz w:val="18"/>
                <w:szCs w:val="18"/>
                <w:lang w:val="en-GB"/>
              </w:rPr>
              <w:t>Please add above the used latest edition and classify/tick below the tissue infectivity:</w:t>
            </w:r>
          </w:p>
          <w:p w:rsidR="002D1D8E" w:rsidRPr="0044501E" w:rsidP="00BA164D" w14:paraId="2AAF3CD7" w14:textId="77777777">
            <w:pPr>
              <w:ind w:left="360"/>
              <w:rPr>
                <w:rFonts w:cs="Arial"/>
                <w:sz w:val="18"/>
                <w:szCs w:val="18"/>
                <w:lang w:val="en-GB"/>
              </w:rPr>
            </w:pPr>
            <w:sdt>
              <w:sdtPr>
                <w:rPr>
                  <w:rFonts w:cs="Arial"/>
                  <w:lang w:val="en-GB"/>
                </w:rPr>
                <w:id w:val="-1709255842"/>
                <w14:checkbox>
                  <w14:checked w14:val="0"/>
                  <w14:checkedState w14:val="2612" w14:font="MS Gothic"/>
                  <w14:uncheckedState w14:val="2610" w14:font="MS Gothic"/>
                </w14:checkbox>
              </w:sdtPr>
              <w:sdtContent>
                <w:r w:rsidRPr="00241990">
                  <w:rPr>
                    <w:rFonts w:ascii="MS Gothic" w:eastAsia="MS Gothic" w:hAnsi="MS Gothic" w:cs="Arial"/>
                    <w:lang w:val="en-GB"/>
                  </w:rPr>
                  <w:t>☐</w:t>
                </w:r>
              </w:sdtContent>
            </w:sdt>
            <w:r w:rsidRPr="0044501E">
              <w:rPr>
                <w:rFonts w:cs="Arial"/>
                <w:sz w:val="18"/>
                <w:szCs w:val="18"/>
                <w:lang w:val="en-GB"/>
              </w:rPr>
              <w:t xml:space="preserve"> </w:t>
            </w:r>
            <w:r w:rsidRPr="00616709">
              <w:rPr>
                <w:rFonts w:cs="Arial"/>
                <w:sz w:val="18"/>
                <w:szCs w:val="18"/>
                <w:lang w:val="en-GB"/>
              </w:rPr>
              <w:t>IA –</w:t>
            </w:r>
            <w:r w:rsidRPr="00241990">
              <w:rPr>
                <w:rFonts w:cs="Arial"/>
                <w:sz w:val="18"/>
                <w:szCs w:val="18"/>
                <w:lang w:val="en-GB"/>
              </w:rPr>
              <w:t xml:space="preserve"> High </w:t>
            </w:r>
            <w:r w:rsidRPr="00616709">
              <w:rPr>
                <w:rFonts w:cs="Arial"/>
                <w:sz w:val="18"/>
                <w:szCs w:val="18"/>
                <w:lang w:val="en-GB"/>
              </w:rPr>
              <w:t>infectivity</w:t>
            </w:r>
          </w:p>
          <w:p w:rsidR="002D1D8E" w:rsidRPr="0044501E" w:rsidP="00BA164D" w14:paraId="1FBDCD03" w14:textId="77777777">
            <w:pPr>
              <w:ind w:left="360"/>
              <w:rPr>
                <w:rFonts w:cs="Arial"/>
                <w:sz w:val="18"/>
                <w:szCs w:val="18"/>
                <w:lang w:val="en-GB"/>
              </w:rPr>
            </w:pPr>
            <w:sdt>
              <w:sdtPr>
                <w:rPr>
                  <w:rFonts w:cs="Arial"/>
                  <w:lang w:val="en-GB"/>
                </w:rPr>
                <w:id w:val="415371572"/>
                <w14:checkbox>
                  <w14:checked w14:val="0"/>
                  <w14:checkedState w14:val="2612" w14:font="MS Gothic"/>
                  <w14:uncheckedState w14:val="2610" w14:font="MS Gothic"/>
                </w14:checkbox>
              </w:sdtPr>
              <w:sdtContent>
                <w:r w:rsidRPr="00241990">
                  <w:rPr>
                    <w:rFonts w:ascii="MS Gothic" w:eastAsia="MS Gothic" w:hAnsi="MS Gothic" w:cs="Arial"/>
                    <w:lang w:val="en-GB"/>
                  </w:rPr>
                  <w:t>☐</w:t>
                </w:r>
              </w:sdtContent>
            </w:sdt>
            <w:r w:rsidRPr="00241990">
              <w:rPr>
                <w:rFonts w:cs="Arial"/>
                <w:sz w:val="18"/>
                <w:szCs w:val="18"/>
                <w:lang w:val="en-GB"/>
              </w:rPr>
              <w:t xml:space="preserve"> IB – Lower</w:t>
            </w:r>
            <w:r w:rsidRPr="003E46C2">
              <w:rPr>
                <w:rFonts w:cs="Arial"/>
                <w:sz w:val="18"/>
                <w:szCs w:val="18"/>
                <w:lang w:val="en-GB"/>
              </w:rPr>
              <w:t xml:space="preserve"> </w:t>
            </w:r>
            <w:r w:rsidRPr="00616709">
              <w:rPr>
                <w:rFonts w:cs="Arial"/>
                <w:sz w:val="18"/>
                <w:szCs w:val="18"/>
                <w:lang w:val="en-GB"/>
              </w:rPr>
              <w:t>infectivity</w:t>
            </w:r>
          </w:p>
          <w:p w:rsidR="002D1D8E" w:rsidRPr="0044501E" w:rsidP="00BA164D" w14:paraId="4F6EBBD0" w14:textId="77777777">
            <w:pPr>
              <w:ind w:left="360"/>
              <w:rPr>
                <w:i/>
                <w:sz w:val="18"/>
                <w:szCs w:val="18"/>
                <w:lang w:val="en-GB"/>
              </w:rPr>
            </w:pPr>
            <w:sdt>
              <w:sdtPr>
                <w:rPr>
                  <w:rFonts w:cs="Arial"/>
                  <w:lang w:val="en-GB"/>
                </w:rPr>
                <w:id w:val="1074553394"/>
                <w14:checkbox>
                  <w14:checked w14:val="0"/>
                  <w14:checkedState w14:val="2612" w14:font="MS Gothic"/>
                  <w14:uncheckedState w14:val="2610" w14:font="MS Gothic"/>
                </w14:checkbox>
              </w:sdtPr>
              <w:sdtContent>
                <w:r w:rsidRPr="003E46C2">
                  <w:rPr>
                    <w:rFonts w:ascii="MS Gothic" w:eastAsia="MS Gothic" w:hAnsi="MS Gothic" w:cs="Arial"/>
                    <w:lang w:val="en-GB"/>
                  </w:rPr>
                  <w:t>☐</w:t>
                </w:r>
              </w:sdtContent>
            </w:sdt>
            <w:r w:rsidRPr="003E46C2">
              <w:rPr>
                <w:rFonts w:cs="Arial"/>
                <w:sz w:val="18"/>
                <w:szCs w:val="18"/>
                <w:lang w:val="en-GB"/>
              </w:rPr>
              <w:t xml:space="preserve"> IC – Tissues with no detected infectivity </w:t>
            </w:r>
            <w:r w:rsidRPr="00616709">
              <w:rPr>
                <w:rFonts w:cs="Arial"/>
                <w:sz w:val="18"/>
                <w:szCs w:val="18"/>
                <w:lang w:val="en-GB"/>
              </w:rPr>
              <w:t xml:space="preserve">or </w:t>
            </w:r>
            <w:r w:rsidRPr="00616709">
              <w:rPr>
                <w:rFonts w:cs="Arial"/>
                <w:sz w:val="18"/>
                <w:szCs w:val="18"/>
                <w:lang w:val="en-GB"/>
              </w:rPr>
              <w:t>PrP</w:t>
            </w:r>
            <w:r w:rsidRPr="00616709">
              <w:rPr>
                <w:rFonts w:cs="Arial"/>
                <w:sz w:val="18"/>
                <w:szCs w:val="18"/>
                <w:vertAlign w:val="superscript"/>
                <w:lang w:val="en-GB"/>
              </w:rPr>
              <w:t>TSE</w:t>
            </w:r>
          </w:p>
          <w:p w:rsidR="002D1D8E" w:rsidRPr="00B8544B" w:rsidP="002D1D8E" w14:paraId="6627FE97" w14:textId="77777777">
            <w:pPr>
              <w:pStyle w:val="ListParagraph"/>
              <w:numPr>
                <w:ilvl w:val="0"/>
                <w:numId w:val="24"/>
              </w:numPr>
              <w:spacing w:before="120"/>
              <w:ind w:left="357" w:hanging="357"/>
              <w:rPr>
                <w:rFonts w:cs="Arial"/>
                <w:sz w:val="18"/>
                <w:szCs w:val="18"/>
                <w:lang w:val="en-GB"/>
              </w:rPr>
            </w:pPr>
            <w:r w:rsidRPr="002B71FF">
              <w:rPr>
                <w:sz w:val="18"/>
                <w:szCs w:val="18"/>
                <w:lang w:val="en-GB"/>
              </w:rPr>
              <w:t>O</w:t>
            </w:r>
            <w:r w:rsidRPr="00054F44">
              <w:rPr>
                <w:sz w:val="18"/>
                <w:szCs w:val="18"/>
                <w:lang w:val="en-GB"/>
              </w:rPr>
              <w:t xml:space="preserve">nly fit for </w:t>
            </w:r>
            <w:r>
              <w:rPr>
                <w:sz w:val="18"/>
                <w:szCs w:val="18"/>
                <w:lang w:val="en-GB"/>
              </w:rPr>
              <w:t xml:space="preserve">human </w:t>
            </w:r>
            <w:r w:rsidRPr="00054F44">
              <w:rPr>
                <w:sz w:val="18"/>
                <w:szCs w:val="18"/>
                <w:lang w:val="en-GB"/>
              </w:rPr>
              <w:t>consumption category 3 material in accordance with Article 10 of Regulation (EC) No 1069/2009 is used</w:t>
            </w:r>
            <w:r w:rsidRPr="002B71FF">
              <w:rPr>
                <w:sz w:val="18"/>
                <w:szCs w:val="18"/>
                <w:lang w:val="en-GB"/>
              </w:rPr>
              <w:t xml:space="preserve">: </w:t>
            </w:r>
          </w:p>
          <w:p w:rsidR="002D1D8E" w:rsidRPr="00054F44" w:rsidP="00BA164D" w14:paraId="275ED381" w14:textId="77777777">
            <w:pPr>
              <w:pStyle w:val="ListParagraph"/>
              <w:ind w:left="360"/>
              <w:rPr>
                <w:rFonts w:cs="Arial"/>
                <w:sz w:val="18"/>
                <w:szCs w:val="18"/>
                <w:lang w:val="en-GB"/>
              </w:rPr>
            </w:pPr>
            <w:sdt>
              <w:sdtPr>
                <w:rPr>
                  <w:rFonts w:ascii="MS Gothic" w:eastAsia="MS Gothic" w:hAnsi="MS Gothic" w:cs="Arial"/>
                  <w:lang w:val="en-GB"/>
                </w:rPr>
                <w:id w:val="1794240636"/>
                <w14:checkbox>
                  <w14:checked w14:val="0"/>
                  <w14:checkedState w14:val="2612" w14:font="MS Gothic"/>
                  <w14:uncheckedState w14:val="2610" w14:font="MS Gothic"/>
                </w14:checkbox>
              </w:sdtPr>
              <w:sdtContent>
                <w:r w:rsidRPr="00054F44">
                  <w:rPr>
                    <w:rFonts w:ascii="MS Gothic" w:eastAsia="MS Gothic" w:hAnsi="MS Gothic" w:cs="Arial"/>
                    <w:lang w:val="en-GB"/>
                  </w:rPr>
                  <w:t>☐</w:t>
                </w:r>
              </w:sdtContent>
            </w:sdt>
            <w:r w:rsidRPr="00054F44">
              <w:rPr>
                <w:rFonts w:cs="Arial"/>
                <w:sz w:val="28"/>
                <w:szCs w:val="28"/>
                <w:lang w:val="en-GB"/>
              </w:rPr>
              <w:t xml:space="preserve"> </w:t>
            </w:r>
            <w:r>
              <w:rPr>
                <w:rFonts w:cs="Arial"/>
                <w:sz w:val="18"/>
                <w:szCs w:val="18"/>
                <w:lang w:val="en-GB"/>
              </w:rPr>
              <w:t>y</w:t>
            </w:r>
            <w:r w:rsidRPr="00054F44">
              <w:rPr>
                <w:rFonts w:cs="Arial"/>
                <w:sz w:val="18"/>
                <w:szCs w:val="18"/>
                <w:lang w:val="en-GB"/>
              </w:rPr>
              <w:t>es</w:t>
            </w:r>
            <w:r>
              <w:rPr>
                <w:rFonts w:cs="Arial"/>
                <w:sz w:val="18"/>
                <w:szCs w:val="18"/>
                <w:lang w:val="en-GB"/>
              </w:rPr>
              <w:t xml:space="preserve">, </w:t>
            </w:r>
            <w:r w:rsidRPr="0044501E">
              <w:rPr>
                <w:rFonts w:cs="Arial"/>
                <w:i/>
                <w:iCs/>
                <w:color w:val="808080" w:themeColor="background1" w:themeShade="80"/>
                <w:sz w:val="18"/>
                <w:szCs w:val="18"/>
                <w:lang w:val="en-GB"/>
              </w:rPr>
              <w:t xml:space="preserve">[X, </w:t>
            </w:r>
            <w:r w:rsidRPr="0044501E">
              <w:rPr>
                <w:rFonts w:cs="Arial"/>
                <w:i/>
                <w:iCs/>
                <w:color w:val="808080" w:themeColor="background1" w:themeShade="80"/>
                <w:sz w:val="18"/>
                <w:szCs w:val="18"/>
                <w:lang w:val="en-GB"/>
              </w:rPr>
              <w:t>p.y</w:t>
            </w:r>
            <w:r w:rsidRPr="0044501E">
              <w:rPr>
                <w:rFonts w:cs="Arial"/>
                <w:i/>
                <w:iCs/>
                <w:color w:val="808080" w:themeColor="background1" w:themeShade="80"/>
                <w:sz w:val="18"/>
                <w:szCs w:val="18"/>
                <w:lang w:val="en-GB"/>
              </w:rPr>
              <w:t>]</w:t>
            </w:r>
            <w:r w:rsidRPr="00054F44">
              <w:rPr>
                <w:rFonts w:cs="Arial"/>
                <w:sz w:val="18"/>
                <w:szCs w:val="18"/>
                <w:lang w:val="en-GB"/>
              </w:rPr>
              <w:t xml:space="preserve"> </w:t>
            </w:r>
            <w:r w:rsidRPr="00054F44">
              <w:rPr>
                <w:rFonts w:cs="Arial"/>
                <w:sz w:val="28"/>
                <w:szCs w:val="28"/>
                <w:lang w:val="en-GB"/>
              </w:rPr>
              <w:t xml:space="preserve">     </w:t>
            </w:r>
            <w:sdt>
              <w:sdtPr>
                <w:rPr>
                  <w:rFonts w:ascii="MS Gothic" w:eastAsia="MS Gothic" w:hAnsi="MS Gothic" w:cs="Arial"/>
                  <w:lang w:val="en-GB"/>
                </w:rPr>
                <w:id w:val="875439875"/>
                <w14:checkbox>
                  <w14:checked w14:val="0"/>
                  <w14:checkedState w14:val="2612" w14:font="MS Gothic"/>
                  <w14:uncheckedState w14:val="2610" w14:font="MS Gothic"/>
                </w14:checkbox>
              </w:sdtPr>
              <w:sdtContent>
                <w:r w:rsidRPr="00054F44">
                  <w:rPr>
                    <w:rFonts w:ascii="MS Gothic" w:eastAsia="MS Gothic" w:hAnsi="MS Gothic" w:cs="Arial"/>
                    <w:lang w:val="en-GB"/>
                  </w:rPr>
                  <w:t>☐</w:t>
                </w:r>
              </w:sdtContent>
            </w:sdt>
            <w:r w:rsidRPr="00054F44">
              <w:rPr>
                <w:rFonts w:cs="Arial"/>
                <w:sz w:val="18"/>
                <w:szCs w:val="18"/>
                <w:lang w:val="en-GB"/>
              </w:rPr>
              <w:t xml:space="preserve"> </w:t>
            </w:r>
            <w:r>
              <w:rPr>
                <w:rFonts w:cs="Arial"/>
                <w:sz w:val="18"/>
                <w:szCs w:val="18"/>
                <w:lang w:val="en-GB"/>
              </w:rPr>
              <w:t>n</w:t>
            </w:r>
            <w:r w:rsidRPr="00054F44">
              <w:rPr>
                <w:rFonts w:cs="Arial"/>
                <w:sz w:val="18"/>
                <w:szCs w:val="18"/>
                <w:lang w:val="en-GB"/>
              </w:rPr>
              <w:t>o</w:t>
            </w:r>
          </w:p>
          <w:p w:rsidR="002D1D8E" w:rsidRPr="00054F44" w:rsidP="002D1D8E" w14:paraId="7BE4BDDF" w14:textId="77777777">
            <w:pPr>
              <w:pStyle w:val="ListParagraph"/>
              <w:numPr>
                <w:ilvl w:val="0"/>
                <w:numId w:val="24"/>
              </w:numPr>
              <w:spacing w:before="120" w:after="0"/>
              <w:ind w:left="357" w:hanging="357"/>
              <w:contextualSpacing w:val="0"/>
              <w:rPr>
                <w:i/>
                <w:color w:val="808080" w:themeColor="background1" w:themeShade="80"/>
                <w:sz w:val="18"/>
                <w:szCs w:val="18"/>
                <w:lang w:val="en-GB"/>
              </w:rPr>
            </w:pPr>
            <w:r w:rsidRPr="00B8544B">
              <w:rPr>
                <w:sz w:val="18"/>
                <w:szCs w:val="18"/>
                <w:lang w:val="en-GB"/>
              </w:rPr>
              <w:t>T</w:t>
            </w:r>
            <w:r w:rsidRPr="00054F44">
              <w:rPr>
                <w:sz w:val="18"/>
                <w:szCs w:val="18"/>
                <w:lang w:val="en-GB"/>
              </w:rPr>
              <w:t>he animal material (applicable to bovine, ovine and caprine origin) is free from Specified Risk Materials (SRMs) as defined in Annex V of Regulation (EC) No 999/2001</w:t>
            </w:r>
            <w:r>
              <w:rPr>
                <w:sz w:val="18"/>
                <w:szCs w:val="18"/>
                <w:lang w:val="en-GB"/>
              </w:rPr>
              <w:t xml:space="preserve"> and its amendments</w:t>
            </w:r>
            <w:r w:rsidRPr="00B8544B">
              <w:rPr>
                <w:sz w:val="18"/>
                <w:szCs w:val="18"/>
                <w:lang w:val="en-GB"/>
              </w:rPr>
              <w:t xml:space="preserve">: </w:t>
            </w:r>
          </w:p>
          <w:p w:rsidR="002D1D8E" w:rsidRPr="00054F44" w:rsidP="00BA164D" w14:paraId="11551531" w14:textId="77777777">
            <w:pPr>
              <w:pStyle w:val="ListParagraph"/>
              <w:ind w:left="357"/>
              <w:contextualSpacing w:val="0"/>
              <w:rPr>
                <w:i/>
                <w:color w:val="808080" w:themeColor="background1" w:themeShade="80"/>
                <w:sz w:val="18"/>
                <w:szCs w:val="18"/>
                <w:lang w:val="en-GB"/>
              </w:rPr>
            </w:pPr>
            <w:sdt>
              <w:sdtPr>
                <w:rPr>
                  <w:rFonts w:ascii="MS Gothic" w:eastAsia="MS Gothic" w:hAnsi="MS Gothic" w:cs="Arial"/>
                  <w:lang w:val="en-GB"/>
                </w:rPr>
                <w:id w:val="-486552222"/>
                <w14:checkbox>
                  <w14:checked w14:val="0"/>
                  <w14:checkedState w14:val="2612" w14:font="MS Gothic"/>
                  <w14:uncheckedState w14:val="2610" w14:font="MS Gothic"/>
                </w14:checkbox>
              </w:sdtPr>
              <w:sdtContent>
                <w:r w:rsidRPr="00054F44">
                  <w:rPr>
                    <w:rFonts w:ascii="MS Gothic" w:eastAsia="MS Gothic" w:hAnsi="MS Gothic" w:cs="Arial"/>
                    <w:lang w:val="en-GB"/>
                  </w:rPr>
                  <w:t>☐</w:t>
                </w:r>
              </w:sdtContent>
            </w:sdt>
            <w:r w:rsidRPr="00054F44">
              <w:rPr>
                <w:rFonts w:cs="Arial"/>
                <w:sz w:val="28"/>
                <w:szCs w:val="28"/>
                <w:lang w:val="en-GB"/>
              </w:rPr>
              <w:t xml:space="preserve"> </w:t>
            </w:r>
            <w:r>
              <w:rPr>
                <w:rFonts w:cs="Arial"/>
                <w:sz w:val="18"/>
                <w:szCs w:val="18"/>
                <w:lang w:val="en-GB"/>
              </w:rPr>
              <w:t>y</w:t>
            </w:r>
            <w:r w:rsidRPr="00054F44">
              <w:rPr>
                <w:rFonts w:cs="Arial"/>
                <w:sz w:val="18"/>
                <w:szCs w:val="18"/>
                <w:lang w:val="en-GB"/>
              </w:rPr>
              <w:t>es</w:t>
            </w:r>
            <w:r>
              <w:rPr>
                <w:rFonts w:cs="Arial"/>
                <w:sz w:val="18"/>
                <w:szCs w:val="18"/>
                <w:lang w:val="en-GB"/>
              </w:rPr>
              <w:t xml:space="preserve"> </w:t>
            </w:r>
            <w:r w:rsidRPr="0044501E">
              <w:rPr>
                <w:rFonts w:cs="Arial"/>
                <w:i/>
                <w:iCs/>
                <w:color w:val="808080" w:themeColor="background1" w:themeShade="80"/>
                <w:sz w:val="18"/>
                <w:szCs w:val="18"/>
                <w:lang w:val="en-GB"/>
              </w:rPr>
              <w:t xml:space="preserve">[X, </w:t>
            </w:r>
            <w:r w:rsidRPr="0044501E">
              <w:rPr>
                <w:rFonts w:cs="Arial"/>
                <w:i/>
                <w:iCs/>
                <w:color w:val="808080" w:themeColor="background1" w:themeShade="80"/>
                <w:sz w:val="18"/>
                <w:szCs w:val="18"/>
                <w:lang w:val="en-GB"/>
              </w:rPr>
              <w:t>p.y</w:t>
            </w:r>
            <w:r w:rsidRPr="0044501E">
              <w:rPr>
                <w:rFonts w:cs="Arial"/>
                <w:i/>
                <w:iCs/>
                <w:color w:val="808080" w:themeColor="background1" w:themeShade="80"/>
                <w:sz w:val="18"/>
                <w:szCs w:val="18"/>
                <w:lang w:val="en-GB"/>
              </w:rPr>
              <w:t>]</w:t>
            </w:r>
            <w:r w:rsidRPr="00B47FE4">
              <w:rPr>
                <w:rFonts w:cs="Arial"/>
                <w:sz w:val="18"/>
                <w:szCs w:val="18"/>
                <w:lang w:val="en-GB"/>
              </w:rPr>
              <w:t xml:space="preserve"> </w:t>
            </w:r>
            <w:r w:rsidRPr="00B47FE4">
              <w:rPr>
                <w:rFonts w:cs="Arial"/>
                <w:sz w:val="28"/>
                <w:szCs w:val="28"/>
                <w:lang w:val="en-GB"/>
              </w:rPr>
              <w:t xml:space="preserve">     </w:t>
            </w:r>
            <w:sdt>
              <w:sdtPr>
                <w:rPr>
                  <w:rFonts w:ascii="MS Gothic" w:eastAsia="MS Gothic" w:hAnsi="MS Gothic" w:cs="Arial"/>
                  <w:lang w:val="en-GB"/>
                </w:rPr>
                <w:id w:val="-1885552769"/>
                <w14:checkbox>
                  <w14:checked w14:val="0"/>
                  <w14:checkedState w14:val="2612" w14:font="MS Gothic"/>
                  <w14:uncheckedState w14:val="2610" w14:font="MS Gothic"/>
                </w14:checkbox>
              </w:sdtPr>
              <w:sdtContent>
                <w:r w:rsidRPr="00054F44">
                  <w:rPr>
                    <w:rFonts w:ascii="MS Gothic" w:eastAsia="MS Gothic" w:hAnsi="MS Gothic" w:cs="Arial"/>
                    <w:lang w:val="en-GB"/>
                  </w:rPr>
                  <w:t>☐</w:t>
                </w:r>
              </w:sdtContent>
            </w:sdt>
            <w:r w:rsidRPr="00054F44">
              <w:rPr>
                <w:rFonts w:cs="Arial"/>
                <w:sz w:val="18"/>
                <w:szCs w:val="18"/>
                <w:lang w:val="en-GB"/>
              </w:rPr>
              <w:t xml:space="preserve"> </w:t>
            </w:r>
            <w:r>
              <w:rPr>
                <w:rFonts w:cs="Arial"/>
                <w:sz w:val="18"/>
                <w:szCs w:val="18"/>
                <w:lang w:val="en-GB"/>
              </w:rPr>
              <w:t>n</w:t>
            </w:r>
            <w:r w:rsidRPr="00054F44">
              <w:rPr>
                <w:rFonts w:cs="Arial"/>
                <w:sz w:val="18"/>
                <w:szCs w:val="18"/>
                <w:lang w:val="en-GB"/>
              </w:rPr>
              <w:t>o</w:t>
            </w:r>
          </w:p>
          <w:p w:rsidR="002D1D8E" w:rsidRPr="00054F44" w:rsidP="00BA164D" w14:paraId="081AB1FA" w14:textId="77777777">
            <w:pPr>
              <w:rPr>
                <w:sz w:val="18"/>
                <w:szCs w:val="18"/>
                <w:lang w:val="en-GB"/>
              </w:rPr>
            </w:pPr>
          </w:p>
          <w:p w:rsidR="002D1D8E" w:rsidRPr="00054F44" w:rsidP="00BA164D" w14:paraId="032A67A4" w14:textId="77777777">
            <w:pPr>
              <w:spacing w:before="60"/>
              <w:rPr>
                <w:b/>
                <w:bCs/>
                <w:sz w:val="18"/>
                <w:szCs w:val="18"/>
                <w:lang w:val="en-GB"/>
              </w:rPr>
            </w:pPr>
            <w:r w:rsidRPr="00054F44">
              <w:rPr>
                <w:b/>
                <w:bCs/>
                <w:sz w:val="18"/>
                <w:szCs w:val="18"/>
                <w:lang w:val="en-GB"/>
              </w:rPr>
              <w:t xml:space="preserve">2. Animal species: </w:t>
            </w:r>
          </w:p>
          <w:p w:rsidR="002D1D8E" w:rsidRPr="00E87756" w:rsidP="00BA164D" w14:paraId="0CD6AB50"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2276E067"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458B8CB3" w14:textId="77777777">
            <w:pPr>
              <w:rPr>
                <w:i/>
                <w:color w:val="808080" w:themeColor="background1" w:themeShade="80"/>
                <w:sz w:val="18"/>
                <w:szCs w:val="18"/>
                <w:lang w:val="en-GB"/>
              </w:rPr>
            </w:pPr>
            <w:r>
              <w:rPr>
                <w:i/>
                <w:color w:val="808080" w:themeColor="background1" w:themeShade="80"/>
                <w:sz w:val="18"/>
                <w:szCs w:val="18"/>
                <w:lang w:val="en-GB"/>
              </w:rPr>
              <w:t>Please add the species from which the animal material originates.</w:t>
            </w:r>
          </w:p>
          <w:p w:rsidR="002D1D8E" w:rsidRPr="0044501E" w:rsidP="00BA164D" w14:paraId="15A18FF3" w14:textId="77777777">
            <w:pPr>
              <w:rPr>
                <w:i/>
                <w:sz w:val="18"/>
                <w:szCs w:val="18"/>
                <w:lang w:val="en-GB"/>
              </w:rPr>
            </w:pPr>
          </w:p>
          <w:p w:rsidR="002D1D8E" w:rsidRPr="00CB03DD" w:rsidP="00BA164D" w14:paraId="721C220F" w14:textId="77777777">
            <w:pPr>
              <w:spacing w:before="120"/>
              <w:rPr>
                <w:sz w:val="18"/>
                <w:szCs w:val="18"/>
                <w:lang w:val="en-GB"/>
              </w:rPr>
            </w:pPr>
            <w:r w:rsidRPr="00CB03DD">
              <w:rPr>
                <w:sz w:val="18"/>
                <w:szCs w:val="18"/>
                <w:lang w:val="en-GB"/>
              </w:rPr>
              <w:t>Veterinary controls appropriate for the animal species, in accordance with local custom and practice and in line with requirements of EN ISO 22442-2:2020 clause 5.4 are implemented:</w:t>
            </w:r>
          </w:p>
          <w:p w:rsidR="002D1D8E" w:rsidRPr="0044427C" w:rsidP="00BA164D" w14:paraId="3C538FE9" w14:textId="77777777">
            <w:pPr>
              <w:spacing w:before="120"/>
              <w:ind w:left="284"/>
              <w:contextualSpacing/>
              <w:rPr>
                <w:i/>
                <w:color w:val="808080" w:themeColor="background1" w:themeShade="80"/>
                <w:sz w:val="18"/>
                <w:szCs w:val="18"/>
                <w:lang w:val="en-GB"/>
              </w:rPr>
            </w:pPr>
            <w:sdt>
              <w:sdtPr>
                <w:rPr>
                  <w:rFonts w:ascii="MS Gothic" w:eastAsia="MS Gothic" w:hAnsi="MS Gothic" w:cs="Arial"/>
                  <w:lang w:val="en-GB"/>
                </w:rPr>
                <w:id w:val="1707209990"/>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6574F5">
              <w:rPr>
                <w:sz w:val="18"/>
                <w:szCs w:val="18"/>
                <w:lang w:val="en-GB"/>
              </w:rPr>
              <w:t xml:space="preserve"> </w:t>
            </w:r>
            <w:r w:rsidRPr="00FA3385">
              <w:rPr>
                <w:sz w:val="18"/>
                <w:szCs w:val="18"/>
                <w:lang w:val="en-GB"/>
              </w:rPr>
              <w:t xml:space="preserve">ante-mortem inspection </w:t>
            </w:r>
            <w:r w:rsidRPr="004C1E8D">
              <w:rPr>
                <w:i/>
                <w:iCs/>
                <w:color w:val="808080" w:themeColor="background1" w:themeShade="80"/>
                <w:sz w:val="18"/>
                <w:szCs w:val="18"/>
                <w:lang w:val="en-GB"/>
              </w:rPr>
              <w:t xml:space="preserve">[X, </w:t>
            </w:r>
            <w:r w:rsidRPr="004C1E8D">
              <w:rPr>
                <w:i/>
                <w:iCs/>
                <w:color w:val="808080" w:themeColor="background1" w:themeShade="80"/>
                <w:sz w:val="18"/>
                <w:szCs w:val="18"/>
                <w:lang w:val="en-GB"/>
              </w:rPr>
              <w:t>p.y</w:t>
            </w:r>
            <w:r w:rsidRPr="004C1E8D">
              <w:rPr>
                <w:i/>
                <w:iCs/>
                <w:color w:val="808080" w:themeColor="background1" w:themeShade="80"/>
                <w:sz w:val="18"/>
                <w:szCs w:val="18"/>
                <w:lang w:val="en-GB"/>
              </w:rPr>
              <w:t>]</w:t>
            </w:r>
            <w:r w:rsidRPr="0044427C">
              <w:rPr>
                <w:lang w:val="en-GB"/>
              </w:rPr>
              <w:t xml:space="preserve"> </w:t>
            </w:r>
            <w:r w:rsidRPr="0044427C">
              <w:rPr>
                <w:i/>
                <w:color w:val="808080" w:themeColor="background1" w:themeShade="80"/>
                <w:sz w:val="18"/>
                <w:szCs w:val="18"/>
                <w:lang w:val="en-GB"/>
              </w:rPr>
              <w:t>required for bovine, caprine, equine, ovine and porcine species</w:t>
            </w:r>
          </w:p>
          <w:p w:rsidR="002D1D8E" w:rsidRPr="0044427C" w:rsidP="00BA164D" w14:paraId="6CC4BE3A" w14:textId="77777777">
            <w:pPr>
              <w:spacing w:before="120"/>
              <w:ind w:left="284"/>
              <w:contextualSpacing/>
              <w:rPr>
                <w:i/>
                <w:color w:val="808080" w:themeColor="background1" w:themeShade="80"/>
                <w:sz w:val="18"/>
                <w:szCs w:val="18"/>
                <w:lang w:val="en-GB"/>
              </w:rPr>
            </w:pPr>
            <w:sdt>
              <w:sdtPr>
                <w:rPr>
                  <w:rFonts w:ascii="MS Gothic" w:eastAsia="MS Gothic" w:hAnsi="MS Gothic" w:cs="Arial"/>
                  <w:lang w:val="en-GB"/>
                </w:rPr>
                <w:id w:val="1685549691"/>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6574F5">
              <w:rPr>
                <w:sz w:val="18"/>
                <w:szCs w:val="18"/>
                <w:lang w:val="en-GB"/>
              </w:rPr>
              <w:t xml:space="preserve"> </w:t>
            </w:r>
            <w:r w:rsidRPr="0044427C">
              <w:rPr>
                <w:sz w:val="18"/>
                <w:szCs w:val="18"/>
                <w:lang w:val="en-GB"/>
              </w:rPr>
              <w:t xml:space="preserve">post-mortem inspection </w:t>
            </w:r>
            <w:r w:rsidRPr="004C1E8D">
              <w:rPr>
                <w:i/>
                <w:iCs/>
                <w:color w:val="808080" w:themeColor="background1" w:themeShade="80"/>
                <w:sz w:val="18"/>
                <w:szCs w:val="18"/>
                <w:lang w:val="en-GB"/>
              </w:rPr>
              <w:t xml:space="preserve">[X, </w:t>
            </w:r>
            <w:r w:rsidRPr="004C1E8D">
              <w:rPr>
                <w:i/>
                <w:iCs/>
                <w:color w:val="808080" w:themeColor="background1" w:themeShade="80"/>
                <w:sz w:val="18"/>
                <w:szCs w:val="18"/>
                <w:lang w:val="en-GB"/>
              </w:rPr>
              <w:t>p.y</w:t>
            </w:r>
            <w:r w:rsidRPr="004C1E8D">
              <w:rPr>
                <w:i/>
                <w:iCs/>
                <w:color w:val="808080" w:themeColor="background1" w:themeShade="80"/>
                <w:sz w:val="18"/>
                <w:szCs w:val="18"/>
                <w:lang w:val="en-GB"/>
              </w:rPr>
              <w:t>]</w:t>
            </w:r>
            <w:r w:rsidRPr="0044427C">
              <w:rPr>
                <w:lang w:val="en-GB"/>
              </w:rPr>
              <w:t xml:space="preserve"> </w:t>
            </w:r>
            <w:r w:rsidRPr="0044427C">
              <w:rPr>
                <w:i/>
                <w:color w:val="808080" w:themeColor="background1" w:themeShade="80"/>
                <w:sz w:val="18"/>
                <w:szCs w:val="18"/>
                <w:lang w:val="en-GB"/>
              </w:rPr>
              <w:t>required for bovine, caprine, equine, ovine and porcine species</w:t>
            </w:r>
          </w:p>
          <w:p w:rsidR="002D1D8E" w:rsidRPr="006023A2" w:rsidP="00BA164D" w14:paraId="52C29614" w14:textId="77777777">
            <w:pPr>
              <w:spacing w:before="120"/>
              <w:ind w:left="284"/>
              <w:contextualSpacing/>
              <w:rPr>
                <w:i/>
                <w:color w:val="808080" w:themeColor="background1" w:themeShade="80"/>
                <w:sz w:val="18"/>
                <w:szCs w:val="18"/>
                <w:lang w:val="en-GB"/>
              </w:rPr>
            </w:pPr>
            <w:sdt>
              <w:sdtPr>
                <w:rPr>
                  <w:rFonts w:ascii="MS Gothic" w:eastAsia="MS Gothic" w:hAnsi="MS Gothic" w:cs="Arial"/>
                  <w:lang w:val="en-GB"/>
                </w:rPr>
                <w:id w:val="1714152396"/>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6574F5">
              <w:rPr>
                <w:sz w:val="18"/>
                <w:szCs w:val="18"/>
                <w:lang w:val="en-GB"/>
              </w:rPr>
              <w:t xml:space="preserve"> </w:t>
            </w:r>
            <w:r w:rsidRPr="006023A2">
              <w:rPr>
                <w:sz w:val="18"/>
                <w:szCs w:val="18"/>
                <w:lang w:val="en-GB"/>
              </w:rPr>
              <w:t xml:space="preserve">other: </w:t>
            </w:r>
            <w:r w:rsidRPr="006023A2">
              <w:rPr>
                <w:i/>
                <w:color w:val="808080" w:themeColor="background1" w:themeShade="80"/>
                <w:sz w:val="18"/>
                <w:szCs w:val="18"/>
                <w:lang w:val="en-GB"/>
              </w:rPr>
              <w:t>XYZ [X,</w:t>
            </w:r>
            <w:r>
              <w:rPr>
                <w:i/>
                <w:color w:val="808080" w:themeColor="background1" w:themeShade="80"/>
                <w:sz w:val="18"/>
                <w:szCs w:val="18"/>
                <w:lang w:val="en-GB"/>
              </w:rPr>
              <w:t xml:space="preserve"> </w:t>
            </w:r>
            <w:r w:rsidRPr="006023A2">
              <w:rPr>
                <w:i/>
                <w:color w:val="808080" w:themeColor="background1" w:themeShade="80"/>
                <w:sz w:val="18"/>
                <w:szCs w:val="18"/>
                <w:lang w:val="en-GB"/>
              </w:rPr>
              <w:t>p.y</w:t>
            </w:r>
            <w:r w:rsidRPr="006023A2">
              <w:rPr>
                <w:i/>
                <w:color w:val="808080" w:themeColor="background1" w:themeShade="80"/>
                <w:sz w:val="18"/>
                <w:szCs w:val="18"/>
                <w:lang w:val="en-GB"/>
              </w:rPr>
              <w:t>] Please specify; applicable e.g. for fish, crustaceans, cervids, mink, cat</w:t>
            </w:r>
          </w:p>
          <w:p w:rsidR="002D1D8E" w:rsidRPr="006023A2" w:rsidP="00BA164D" w14:paraId="0E046365" w14:textId="77777777">
            <w:pPr>
              <w:spacing w:before="240"/>
              <w:rPr>
                <w:sz w:val="18"/>
                <w:szCs w:val="18"/>
                <w:lang w:val="en-GB"/>
              </w:rPr>
            </w:pPr>
            <w:r w:rsidRPr="006023A2">
              <w:rPr>
                <w:sz w:val="18"/>
                <w:szCs w:val="18"/>
                <w:lang w:val="en-GB"/>
              </w:rPr>
              <w:t xml:space="preserve">Veterinary health certification </w:t>
            </w:r>
            <w:r>
              <w:rPr>
                <w:sz w:val="18"/>
                <w:szCs w:val="18"/>
                <w:lang w:val="en-GB"/>
              </w:rPr>
              <w:t>stating</w:t>
            </w:r>
            <w:r w:rsidRPr="006023A2">
              <w:rPr>
                <w:sz w:val="18"/>
                <w:szCs w:val="18"/>
                <w:lang w:val="en-GB"/>
              </w:rPr>
              <w:t xml:space="preserve"> that material originates from animals confirmed as being fit for human consumption after ante- and post-mortem inspections as well as confirming the source is available for each material batch: </w:t>
            </w:r>
          </w:p>
          <w:p w:rsidR="002D1D8E" w:rsidRPr="003446C8" w:rsidP="00BA164D" w14:paraId="5965E345" w14:textId="77777777">
            <w:pPr>
              <w:spacing w:before="120"/>
              <w:ind w:left="284"/>
              <w:contextualSpacing/>
              <w:rPr>
                <w:sz w:val="18"/>
                <w:szCs w:val="18"/>
                <w:lang w:val="en-GB"/>
              </w:rPr>
            </w:pPr>
            <w:sdt>
              <w:sdtPr>
                <w:rPr>
                  <w:rFonts w:cs="Arial"/>
                  <w:lang w:val="en-GB"/>
                </w:rPr>
                <w:id w:val="-576972153"/>
                <w14:checkbox>
                  <w14:checked w14:val="0"/>
                  <w14:checkedState w14:val="2612" w14:font="MS Gothic"/>
                  <w14:uncheckedState w14:val="2610" w14:font="MS Gothic"/>
                </w14:checkbox>
              </w:sdtPr>
              <w:sdtContent>
                <w:r w:rsidRPr="006023A2">
                  <w:rPr>
                    <w:rFonts w:ascii="MS Gothic" w:eastAsia="MS Gothic" w:hAnsi="MS Gothic" w:cs="Arial"/>
                    <w:lang w:val="en-GB"/>
                  </w:rPr>
                  <w:t>☐</w:t>
                </w:r>
              </w:sdtContent>
            </w:sdt>
            <w:r w:rsidRPr="006023A2">
              <w:rPr>
                <w:rFonts w:asciiTheme="minorHAnsi" w:hAnsiTheme="minorHAnsi" w:cstheme="minorHAnsi"/>
                <w:lang w:val="en-GB"/>
              </w:rPr>
              <w:t xml:space="preserve"> </w:t>
            </w:r>
            <w:r w:rsidRPr="003446C8">
              <w:rPr>
                <w:sz w:val="18"/>
                <w:szCs w:val="18"/>
                <w:lang w:val="en-GB"/>
              </w:rPr>
              <w:t xml:space="preserve">yes </w:t>
            </w:r>
            <w:r w:rsidRPr="006B53F3">
              <w:rPr>
                <w:i/>
                <w:iCs/>
                <w:color w:val="808080" w:themeColor="background1" w:themeShade="80"/>
                <w:sz w:val="18"/>
                <w:szCs w:val="18"/>
                <w:lang w:val="en-GB"/>
              </w:rPr>
              <w:t>[</w:t>
            </w:r>
            <w:r w:rsidRPr="006B53F3">
              <w:rPr>
                <w:i/>
                <w:iCs/>
                <w:color w:val="808080" w:themeColor="background1" w:themeShade="80"/>
                <w:sz w:val="18"/>
                <w:szCs w:val="18"/>
                <w:lang w:val="en-GB"/>
              </w:rPr>
              <w:t>X,p</w:t>
            </w:r>
            <w:r w:rsidRPr="006B53F3">
              <w:rPr>
                <w:i/>
                <w:iCs/>
                <w:color w:val="808080" w:themeColor="background1" w:themeShade="80"/>
                <w:sz w:val="18"/>
                <w:szCs w:val="18"/>
                <w:lang w:val="en-GB"/>
              </w:rPr>
              <w:t>.y</w:t>
            </w:r>
            <w:r w:rsidRPr="006B53F3">
              <w:rPr>
                <w:i/>
                <w:iCs/>
                <w:color w:val="808080" w:themeColor="background1" w:themeShade="80"/>
                <w:sz w:val="18"/>
                <w:szCs w:val="18"/>
                <w:lang w:val="en-GB"/>
              </w:rPr>
              <w:t>]</w:t>
            </w:r>
            <w:r w:rsidRPr="003446C8">
              <w:rPr>
                <w:sz w:val="18"/>
                <w:szCs w:val="18"/>
                <w:lang w:val="en-GB"/>
              </w:rPr>
              <w:t xml:space="preserve">, exemplary veterinary health certificate(s) </w:t>
            </w:r>
            <w:r w:rsidRPr="005A57F4">
              <w:rPr>
                <w:sz w:val="18"/>
                <w:szCs w:val="18"/>
                <w:lang w:val="en-GB"/>
              </w:rPr>
              <w:t>can be found in:</w:t>
            </w:r>
            <w:r w:rsidRPr="003446C8">
              <w:rPr>
                <w:sz w:val="18"/>
                <w:szCs w:val="18"/>
                <w:lang w:val="en-GB"/>
              </w:rPr>
              <w:t xml:space="preserve"> </w:t>
            </w:r>
            <w:r w:rsidRPr="003446C8">
              <w:rPr>
                <w:i/>
                <w:iCs/>
                <w:color w:val="808080" w:themeColor="background1" w:themeShade="80"/>
                <w:sz w:val="18"/>
                <w:szCs w:val="18"/>
                <w:lang w:val="en-GB"/>
              </w:rPr>
              <w:t>[X,</w:t>
            </w:r>
            <w:r>
              <w:rPr>
                <w:i/>
                <w:iCs/>
                <w:color w:val="808080" w:themeColor="background1" w:themeShade="80"/>
                <w:sz w:val="18"/>
                <w:szCs w:val="18"/>
                <w:lang w:val="en-GB"/>
              </w:rPr>
              <w:t xml:space="preserve"> </w:t>
            </w:r>
            <w:r w:rsidRPr="003446C8">
              <w:rPr>
                <w:i/>
                <w:iCs/>
                <w:color w:val="808080" w:themeColor="background1" w:themeShade="80"/>
                <w:sz w:val="18"/>
                <w:szCs w:val="18"/>
                <w:lang w:val="en-GB"/>
              </w:rPr>
              <w:t>p.y</w:t>
            </w:r>
            <w:r w:rsidRPr="003446C8">
              <w:rPr>
                <w:i/>
                <w:iCs/>
                <w:color w:val="808080" w:themeColor="background1" w:themeShade="80"/>
                <w:sz w:val="18"/>
                <w:szCs w:val="18"/>
                <w:lang w:val="en-GB"/>
              </w:rPr>
              <w:t>]</w:t>
            </w:r>
          </w:p>
          <w:p w:rsidR="002D1D8E" w:rsidRPr="003446C8" w:rsidP="00BA164D" w14:paraId="34CCB625" w14:textId="77777777">
            <w:pPr>
              <w:spacing w:before="120"/>
              <w:ind w:left="284"/>
              <w:contextualSpacing/>
              <w:rPr>
                <w:rFonts w:cs="Arial"/>
                <w:lang w:val="en-GB"/>
              </w:rPr>
            </w:pPr>
            <w:sdt>
              <w:sdtPr>
                <w:rPr>
                  <w:rFonts w:cs="Arial"/>
                  <w:lang w:val="en-GB"/>
                </w:rPr>
                <w:id w:val="-150131672"/>
                <w14:checkbox>
                  <w14:checked w14:val="0"/>
                  <w14:checkedState w14:val="2612" w14:font="MS Gothic"/>
                  <w14:uncheckedState w14:val="2610" w14:font="MS Gothic"/>
                </w14:checkbox>
              </w:sdtPr>
              <w:sdtContent>
                <w:r w:rsidRPr="003446C8">
                  <w:rPr>
                    <w:rFonts w:ascii="MS Gothic" w:eastAsia="MS Gothic" w:hAnsi="MS Gothic" w:cs="Arial"/>
                    <w:lang w:val="en-GB"/>
                  </w:rPr>
                  <w:t>☐</w:t>
                </w:r>
              </w:sdtContent>
            </w:sdt>
            <w:r w:rsidRPr="003446C8">
              <w:rPr>
                <w:rFonts w:asciiTheme="minorHAnsi" w:hAnsiTheme="minorHAnsi" w:cstheme="minorHAnsi"/>
                <w:lang w:val="en-GB"/>
              </w:rPr>
              <w:t xml:space="preserve"> </w:t>
            </w:r>
            <w:r w:rsidRPr="003446C8">
              <w:rPr>
                <w:sz w:val="18"/>
                <w:szCs w:val="18"/>
                <w:lang w:val="en-GB"/>
              </w:rPr>
              <w:t>no</w:t>
            </w:r>
            <w:r w:rsidRPr="003446C8">
              <w:rPr>
                <w:sz w:val="18"/>
                <w:szCs w:val="18"/>
                <w:lang w:val="en-GB"/>
              </w:rPr>
              <w:t xml:space="preserve">, but alternative confirmation of health </w:t>
            </w:r>
            <w:r>
              <w:rPr>
                <w:sz w:val="18"/>
                <w:szCs w:val="18"/>
                <w:lang w:val="en-GB"/>
              </w:rPr>
              <w:t xml:space="preserve">and origin </w:t>
            </w:r>
            <w:r w:rsidRPr="003446C8">
              <w:rPr>
                <w:sz w:val="18"/>
                <w:szCs w:val="18"/>
                <w:lang w:val="en-GB"/>
              </w:rPr>
              <w:t xml:space="preserve">of animals is available for each material batch: </w:t>
            </w:r>
            <w:r w:rsidRPr="003446C8">
              <w:rPr>
                <w:i/>
                <w:iCs/>
                <w:color w:val="808080" w:themeColor="background1" w:themeShade="80"/>
                <w:sz w:val="18"/>
                <w:szCs w:val="18"/>
                <w:lang w:val="en-GB"/>
              </w:rPr>
              <w:t>XYZ</w:t>
            </w:r>
            <w:r>
              <w:rPr>
                <w:i/>
                <w:iCs/>
                <w:color w:val="808080" w:themeColor="background1" w:themeShade="80"/>
                <w:sz w:val="18"/>
                <w:szCs w:val="18"/>
                <w:lang w:val="en-GB"/>
              </w:rPr>
              <w:t>;</w:t>
            </w:r>
            <w:r w:rsidRPr="003446C8">
              <w:rPr>
                <w:sz w:val="18"/>
                <w:szCs w:val="18"/>
                <w:lang w:val="en-GB"/>
              </w:rPr>
              <w:t xml:space="preserve"> </w:t>
            </w:r>
            <w:r w:rsidRPr="003446C8">
              <w:rPr>
                <w:i/>
                <w:iCs/>
                <w:color w:val="808080" w:themeColor="background1" w:themeShade="80"/>
                <w:sz w:val="18"/>
                <w:szCs w:val="18"/>
                <w:lang w:val="en-GB"/>
              </w:rPr>
              <w:t>Please specify what is confirmed with regards to animal health and source</w:t>
            </w:r>
            <w:r w:rsidRPr="003446C8">
              <w:rPr>
                <w:color w:val="808080" w:themeColor="background1" w:themeShade="80"/>
                <w:sz w:val="18"/>
                <w:szCs w:val="18"/>
                <w:lang w:val="en-GB"/>
              </w:rPr>
              <w:t xml:space="preserve"> </w:t>
            </w:r>
            <w:r w:rsidRPr="006B53F3">
              <w:rPr>
                <w:i/>
                <w:iCs/>
                <w:color w:val="808080" w:themeColor="background1" w:themeShade="80"/>
                <w:sz w:val="18"/>
                <w:szCs w:val="18"/>
                <w:lang w:val="en-GB"/>
              </w:rPr>
              <w:t xml:space="preserve">[X, </w:t>
            </w:r>
            <w:r w:rsidRPr="006B53F3">
              <w:rPr>
                <w:i/>
                <w:iCs/>
                <w:color w:val="808080" w:themeColor="background1" w:themeShade="80"/>
                <w:sz w:val="18"/>
                <w:szCs w:val="18"/>
                <w:lang w:val="en-GB"/>
              </w:rPr>
              <w:t>p.y</w:t>
            </w:r>
            <w:r w:rsidRPr="006B53F3">
              <w:rPr>
                <w:i/>
                <w:iCs/>
                <w:color w:val="808080" w:themeColor="background1" w:themeShade="80"/>
                <w:sz w:val="18"/>
                <w:szCs w:val="18"/>
                <w:lang w:val="en-GB"/>
              </w:rPr>
              <w:t>]</w:t>
            </w:r>
            <w:r w:rsidRPr="003446C8">
              <w:rPr>
                <w:sz w:val="18"/>
                <w:szCs w:val="18"/>
                <w:lang w:val="en-GB"/>
              </w:rPr>
              <w:t xml:space="preserve">; exemplary confirmation(s) of animal health status </w:t>
            </w:r>
            <w:r>
              <w:rPr>
                <w:sz w:val="18"/>
                <w:szCs w:val="18"/>
                <w:lang w:val="en-GB"/>
              </w:rPr>
              <w:t xml:space="preserve">can be found in: </w:t>
            </w:r>
            <w:r w:rsidRPr="001323CA">
              <w:rPr>
                <w:i/>
                <w:iCs/>
                <w:color w:val="808080" w:themeColor="background1" w:themeShade="80"/>
                <w:sz w:val="18"/>
                <w:szCs w:val="18"/>
                <w:lang w:val="en-GB"/>
              </w:rPr>
              <w:t xml:space="preserve">[X, </w:t>
            </w:r>
            <w:r w:rsidRPr="001323CA">
              <w:rPr>
                <w:i/>
                <w:iCs/>
                <w:color w:val="808080" w:themeColor="background1" w:themeShade="80"/>
                <w:sz w:val="18"/>
                <w:szCs w:val="18"/>
                <w:lang w:val="en-GB"/>
              </w:rPr>
              <w:t>p.y</w:t>
            </w:r>
            <w:r w:rsidRPr="001323CA">
              <w:rPr>
                <w:i/>
                <w:iCs/>
                <w:color w:val="808080" w:themeColor="background1" w:themeShade="80"/>
                <w:sz w:val="18"/>
                <w:szCs w:val="18"/>
                <w:lang w:val="en-GB"/>
              </w:rPr>
              <w:t>]</w:t>
            </w:r>
          </w:p>
          <w:p w:rsidR="002D1D8E" w:rsidRPr="00DC1175" w:rsidP="00BA164D" w14:paraId="2C746862" w14:textId="77777777">
            <w:pPr>
              <w:rPr>
                <w:i/>
                <w:sz w:val="18"/>
                <w:szCs w:val="18"/>
                <w:lang w:val="en-GB"/>
              </w:rPr>
            </w:pPr>
          </w:p>
          <w:p w:rsidR="002D1D8E" w:rsidRPr="00050BA7" w:rsidP="00BA164D" w14:paraId="08D54143" w14:textId="77777777">
            <w:pPr>
              <w:spacing w:before="60"/>
              <w:rPr>
                <w:b/>
                <w:bCs/>
                <w:sz w:val="18"/>
                <w:szCs w:val="18"/>
                <w:lang w:val="en-GB"/>
              </w:rPr>
            </w:pPr>
            <w:r w:rsidRPr="00050BA7">
              <w:rPr>
                <w:b/>
                <w:bCs/>
                <w:sz w:val="18"/>
                <w:szCs w:val="18"/>
                <w:lang w:val="en-GB"/>
              </w:rPr>
              <w:t xml:space="preserve">3. Age of the used animals: </w:t>
            </w:r>
          </w:p>
          <w:p w:rsidR="002D1D8E" w:rsidRPr="00E87756" w:rsidP="00BA164D" w14:paraId="783549A7"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2F579337"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4DB76F16" w14:textId="77777777">
            <w:pPr>
              <w:rPr>
                <w:i/>
                <w:color w:val="808080" w:themeColor="background1" w:themeShade="80"/>
                <w:sz w:val="18"/>
                <w:szCs w:val="18"/>
                <w:lang w:val="en-GB"/>
              </w:rPr>
            </w:pPr>
            <w:r>
              <w:rPr>
                <w:i/>
                <w:color w:val="808080" w:themeColor="background1" w:themeShade="80"/>
                <w:sz w:val="18"/>
                <w:szCs w:val="18"/>
                <w:lang w:val="en-GB"/>
              </w:rPr>
              <w:t>Please provide the age acceptance criteria of the used animal. If none is defined, please demonstrate the acceptability of the risk originating from the used animal material.</w:t>
            </w:r>
          </w:p>
          <w:p w:rsidR="002D1D8E" w:rsidRPr="006F3B44" w:rsidP="00BA164D" w14:paraId="112D6B1F" w14:textId="77777777">
            <w:pPr>
              <w:rPr>
                <w:iCs/>
                <w:sz w:val="18"/>
                <w:szCs w:val="18"/>
                <w:lang w:val="en-GB"/>
              </w:rPr>
            </w:pPr>
          </w:p>
          <w:p w:rsidR="002D1D8E" w:rsidRPr="004F0D5B" w:rsidP="00BA164D" w14:paraId="16734CB8" w14:textId="77777777">
            <w:pPr>
              <w:spacing w:before="60"/>
              <w:rPr>
                <w:b/>
                <w:bCs/>
                <w:sz w:val="18"/>
                <w:szCs w:val="18"/>
                <w:lang w:val="en-GB"/>
              </w:rPr>
            </w:pPr>
            <w:r w:rsidRPr="004F0D5B">
              <w:rPr>
                <w:b/>
                <w:bCs/>
                <w:sz w:val="18"/>
                <w:szCs w:val="18"/>
                <w:lang w:val="en-GB"/>
              </w:rPr>
              <w:t xml:space="preserve">4. Geographical source(s): </w:t>
            </w:r>
          </w:p>
          <w:tbl>
            <w:tblPr>
              <w:tblStyle w:val="TableGrid"/>
              <w:tblW w:w="0" w:type="auto"/>
              <w:tblLook w:val="04A0"/>
            </w:tblPr>
            <w:tblGrid>
              <w:gridCol w:w="3277"/>
              <w:gridCol w:w="5529"/>
            </w:tblGrid>
            <w:tr w14:paraId="3237B311" w14:textId="77777777" w:rsidTr="004F1A00">
              <w:tblPrEx>
                <w:tblW w:w="0" w:type="auto"/>
                <w:tblLook w:val="04A0"/>
              </w:tblPrEx>
              <w:tc>
                <w:tcPr>
                  <w:tcW w:w="3277" w:type="dxa"/>
                  <w:shd w:val="clear" w:color="auto" w:fill="D9D9D9" w:themeFill="background1" w:themeFillShade="D9"/>
                  <w:vAlign w:val="center"/>
                </w:tcPr>
                <w:p w:rsidR="002D1D8E" w:rsidRPr="004F0D5B" w:rsidP="00BA164D" w14:paraId="6052FB1E" w14:textId="77777777">
                  <w:pPr>
                    <w:jc w:val="center"/>
                    <w:rPr>
                      <w:b/>
                      <w:bCs/>
                      <w:sz w:val="18"/>
                      <w:szCs w:val="18"/>
                      <w:lang w:val="en-GB"/>
                    </w:rPr>
                  </w:pPr>
                  <w:r w:rsidRPr="004F0D5B">
                    <w:rPr>
                      <w:b/>
                      <w:bCs/>
                      <w:sz w:val="18"/>
                      <w:szCs w:val="18"/>
                      <w:lang w:val="en-GB"/>
                    </w:rPr>
                    <w:t>Source country</w:t>
                  </w:r>
                </w:p>
              </w:tc>
              <w:tc>
                <w:tcPr>
                  <w:tcW w:w="5529" w:type="dxa"/>
                  <w:shd w:val="clear" w:color="auto" w:fill="D9D9D9" w:themeFill="background1" w:themeFillShade="D9"/>
                  <w:vAlign w:val="center"/>
                </w:tcPr>
                <w:p w:rsidR="002D1D8E" w:rsidRPr="004F0D5B" w:rsidP="00BA164D" w14:paraId="6A78AAA7" w14:textId="77777777">
                  <w:pPr>
                    <w:jc w:val="center"/>
                    <w:rPr>
                      <w:b/>
                      <w:bCs/>
                      <w:sz w:val="18"/>
                      <w:szCs w:val="18"/>
                      <w:lang w:val="en-GB"/>
                    </w:rPr>
                  </w:pPr>
                  <w:r w:rsidRPr="004F0D5B">
                    <w:rPr>
                      <w:b/>
                      <w:bCs/>
                      <w:sz w:val="18"/>
                      <w:szCs w:val="18"/>
                      <w:lang w:val="en-GB"/>
                    </w:rPr>
                    <w:t>BSE status of source country</w:t>
                  </w:r>
                  <w:r>
                    <w:rPr>
                      <w:b/>
                      <w:bCs/>
                      <w:sz w:val="18"/>
                      <w:szCs w:val="18"/>
                      <w:lang w:val="en-GB"/>
                    </w:rPr>
                    <w:t xml:space="preserve"> as per Commission Decision 2007/453/EC, latest amendment </w:t>
                  </w:r>
                  <w:r w:rsidRPr="004F0D5B">
                    <w:rPr>
                      <w:b/>
                      <w:bCs/>
                      <w:i/>
                      <w:iCs/>
                      <w:color w:val="808080" w:themeColor="background1" w:themeShade="80"/>
                      <w:sz w:val="18"/>
                      <w:szCs w:val="18"/>
                      <w:lang w:val="en-GB"/>
                    </w:rPr>
                    <w:t>XYZ</w:t>
                  </w:r>
                </w:p>
              </w:tc>
            </w:tr>
            <w:tr w14:paraId="0DBF6927" w14:textId="77777777" w:rsidTr="004F1A00">
              <w:tblPrEx>
                <w:tblW w:w="0" w:type="auto"/>
                <w:tblLook w:val="04A0"/>
              </w:tblPrEx>
              <w:tc>
                <w:tcPr>
                  <w:tcW w:w="3277" w:type="dxa"/>
                </w:tcPr>
                <w:p w:rsidR="002D1D8E" w:rsidRPr="004F0D5B" w:rsidP="00BA164D" w14:paraId="1DDD6A52" w14:textId="77777777">
                  <w:pPr>
                    <w:spacing w:before="60"/>
                    <w:rPr>
                      <w:i/>
                      <w:iCs/>
                      <w:sz w:val="18"/>
                      <w:szCs w:val="18"/>
                      <w:lang w:val="en-GB"/>
                    </w:rPr>
                  </w:pPr>
                  <w:r w:rsidRPr="004F0D5B">
                    <w:rPr>
                      <w:i/>
                      <w:iCs/>
                      <w:color w:val="808080" w:themeColor="background1" w:themeShade="80"/>
                      <w:sz w:val="18"/>
                      <w:szCs w:val="18"/>
                      <w:lang w:val="en-GB"/>
                    </w:rPr>
                    <w:t>XYZ</w:t>
                  </w:r>
                </w:p>
              </w:tc>
              <w:tc>
                <w:tcPr>
                  <w:tcW w:w="5529" w:type="dxa"/>
                </w:tcPr>
                <w:p w:rsidR="002D1D8E" w:rsidRPr="0067794A" w:rsidP="00BA164D" w14:paraId="524488C8" w14:textId="77777777">
                  <w:pPr>
                    <w:spacing w:before="60"/>
                    <w:rPr>
                      <w:rFonts w:cs="Arial"/>
                      <w:sz w:val="18"/>
                      <w:szCs w:val="18"/>
                      <w:lang w:val="en-GB"/>
                    </w:rPr>
                  </w:pPr>
                  <w:sdt>
                    <w:sdtPr>
                      <w:rPr>
                        <w:rFonts w:cs="Arial"/>
                        <w:lang w:val="en-GB"/>
                      </w:rPr>
                      <w:id w:val="1665512950"/>
                      <w14:checkbox>
                        <w14:checked w14:val="0"/>
                        <w14:checkedState w14:val="2612" w14:font="MS Gothic"/>
                        <w14:uncheckedState w14:val="2610" w14:font="MS Gothic"/>
                      </w14:checkbox>
                    </w:sdtPr>
                    <w:sdtContent>
                      <w:r w:rsidRPr="004F0D5B">
                        <w:rPr>
                          <w:rFonts w:ascii="MS Gothic" w:eastAsia="MS Gothic" w:hAnsi="MS Gothic" w:cs="Arial"/>
                          <w:lang w:val="en-GB"/>
                        </w:rPr>
                        <w:t>☐</w:t>
                      </w:r>
                    </w:sdtContent>
                  </w:sdt>
                  <w:r>
                    <w:rPr>
                      <w:rFonts w:cs="Arial"/>
                      <w:lang w:val="en-GB"/>
                    </w:rPr>
                    <w:t xml:space="preserve"> </w:t>
                  </w:r>
                  <w:r w:rsidRPr="004F0D5B">
                    <w:rPr>
                      <w:rFonts w:cs="Arial"/>
                      <w:sz w:val="18"/>
                      <w:szCs w:val="18"/>
                      <w:lang w:val="en-GB"/>
                    </w:rPr>
                    <w:t xml:space="preserve">Negligible BSE risk: </w:t>
                  </w:r>
                  <w:r w:rsidRPr="005306A8">
                    <w:rPr>
                      <w:rFonts w:cs="Arial"/>
                      <w:i/>
                      <w:iCs/>
                      <w:color w:val="808080" w:themeColor="background1" w:themeShade="80"/>
                      <w:sz w:val="18"/>
                      <w:szCs w:val="18"/>
                      <w:lang w:val="en-GB"/>
                    </w:rPr>
                    <w:t xml:space="preserve">[X, </w:t>
                  </w:r>
                  <w:r w:rsidRPr="005306A8">
                    <w:rPr>
                      <w:rFonts w:cs="Arial"/>
                      <w:i/>
                      <w:iCs/>
                      <w:color w:val="808080" w:themeColor="background1" w:themeShade="80"/>
                      <w:sz w:val="18"/>
                      <w:szCs w:val="18"/>
                      <w:lang w:val="en-GB"/>
                    </w:rPr>
                    <w:t>p.y</w:t>
                  </w:r>
                  <w:r w:rsidRPr="005306A8">
                    <w:rPr>
                      <w:rFonts w:cs="Arial"/>
                      <w:i/>
                      <w:iCs/>
                      <w:color w:val="808080" w:themeColor="background1" w:themeShade="80"/>
                      <w:sz w:val="18"/>
                      <w:szCs w:val="18"/>
                      <w:lang w:val="en-GB"/>
                    </w:rPr>
                    <w:t>]</w:t>
                  </w:r>
                  <w:r w:rsidRPr="004F0D5B">
                    <w:rPr>
                      <w:rFonts w:cs="Arial"/>
                      <w:sz w:val="18"/>
                      <w:szCs w:val="18"/>
                      <w:lang w:val="en-GB"/>
                    </w:rPr>
                    <w:t xml:space="preserve"> </w:t>
                  </w:r>
                </w:p>
                <w:p w:rsidR="002D1D8E" w:rsidP="00BA164D" w14:paraId="2A4034F4" w14:textId="77777777">
                  <w:pPr>
                    <w:rPr>
                      <w:iCs/>
                      <w:sz w:val="18"/>
                      <w:szCs w:val="18"/>
                      <w:lang w:val="en-GB"/>
                    </w:rPr>
                  </w:pPr>
                  <w:sdt>
                    <w:sdtPr>
                      <w:rPr>
                        <w:rFonts w:cs="Arial"/>
                        <w:lang w:val="en-GB"/>
                      </w:rPr>
                      <w:id w:val="370729066"/>
                      <w14:checkbox>
                        <w14:checked w14:val="0"/>
                        <w14:checkedState w14:val="2612" w14:font="MS Gothic"/>
                        <w14:uncheckedState w14:val="2610" w14:font="MS Gothic"/>
                      </w14:checkbox>
                    </w:sdtPr>
                    <w:sdtContent>
                      <w:r w:rsidRPr="004F0D5B">
                        <w:rPr>
                          <w:rFonts w:ascii="MS Gothic" w:eastAsia="MS Gothic" w:hAnsi="MS Gothic" w:cs="Arial"/>
                          <w:lang w:val="en-GB"/>
                        </w:rPr>
                        <w:t>☐</w:t>
                      </w:r>
                    </w:sdtContent>
                  </w:sdt>
                  <w:r w:rsidRPr="004F0D5B">
                    <w:rPr>
                      <w:rFonts w:cs="Arial"/>
                      <w:sz w:val="18"/>
                      <w:szCs w:val="18"/>
                      <w:lang w:val="en-GB"/>
                    </w:rPr>
                    <w:t xml:space="preserve"> Controlled BSE risk</w:t>
                  </w:r>
                  <w:r w:rsidRPr="00B47FE4">
                    <w:rPr>
                      <w:rFonts w:cs="Arial"/>
                      <w:sz w:val="18"/>
                      <w:szCs w:val="18"/>
                      <w:lang w:val="en-GB"/>
                    </w:rPr>
                    <w:t xml:space="preserve">: </w:t>
                  </w:r>
                  <w:r w:rsidRPr="005306A8">
                    <w:rPr>
                      <w:rFonts w:cs="Arial"/>
                      <w:i/>
                      <w:iCs/>
                      <w:color w:val="808080" w:themeColor="background1" w:themeShade="80"/>
                      <w:sz w:val="18"/>
                      <w:szCs w:val="18"/>
                      <w:lang w:val="en-GB"/>
                    </w:rPr>
                    <w:t xml:space="preserve">[X, </w:t>
                  </w:r>
                  <w:r w:rsidRPr="005306A8">
                    <w:rPr>
                      <w:rFonts w:cs="Arial"/>
                      <w:i/>
                      <w:iCs/>
                      <w:color w:val="808080" w:themeColor="background1" w:themeShade="80"/>
                      <w:sz w:val="18"/>
                      <w:szCs w:val="18"/>
                      <w:lang w:val="en-GB"/>
                    </w:rPr>
                    <w:t>p.y</w:t>
                  </w:r>
                  <w:r w:rsidRPr="005306A8">
                    <w:rPr>
                      <w:rFonts w:cs="Arial"/>
                      <w:i/>
                      <w:iCs/>
                      <w:color w:val="808080" w:themeColor="background1" w:themeShade="80"/>
                      <w:sz w:val="18"/>
                      <w:szCs w:val="18"/>
                      <w:lang w:val="en-GB"/>
                    </w:rPr>
                    <w:t>]</w:t>
                  </w:r>
                </w:p>
                <w:p w:rsidR="002D1D8E" w:rsidP="00BA164D" w14:paraId="7C3C3560" w14:textId="77777777">
                  <w:pPr>
                    <w:rPr>
                      <w:rFonts w:cs="Arial"/>
                      <w:sz w:val="18"/>
                      <w:szCs w:val="18"/>
                      <w:lang w:val="en-GB"/>
                    </w:rPr>
                  </w:pPr>
                  <w:sdt>
                    <w:sdtPr>
                      <w:rPr>
                        <w:rFonts w:cs="Arial"/>
                        <w:lang w:val="en-GB"/>
                      </w:rPr>
                      <w:id w:val="-1388023733"/>
                      <w14:checkbox>
                        <w14:checked w14:val="0"/>
                        <w14:checkedState w14:val="2612" w14:font="MS Gothic"/>
                        <w14:uncheckedState w14:val="2610" w14:font="MS Gothic"/>
                      </w14:checkbox>
                    </w:sdtPr>
                    <w:sdtContent>
                      <w:r w:rsidRPr="004F0D5B">
                        <w:rPr>
                          <w:rFonts w:ascii="MS Gothic" w:eastAsia="MS Gothic" w:hAnsi="MS Gothic" w:cs="Arial"/>
                          <w:lang w:val="en-GB"/>
                        </w:rPr>
                        <w:t>☐</w:t>
                      </w:r>
                    </w:sdtContent>
                  </w:sdt>
                  <w:r w:rsidRPr="004F0D5B">
                    <w:rPr>
                      <w:rFonts w:cs="Arial"/>
                      <w:sz w:val="18"/>
                      <w:szCs w:val="18"/>
                      <w:lang w:val="en-GB"/>
                    </w:rPr>
                    <w:t xml:space="preserve"> Undetermined BSE risk</w:t>
                  </w:r>
                  <w:r w:rsidRPr="00B47FE4">
                    <w:rPr>
                      <w:rFonts w:cs="Arial"/>
                      <w:sz w:val="18"/>
                      <w:szCs w:val="18"/>
                      <w:lang w:val="en-GB"/>
                    </w:rPr>
                    <w:t xml:space="preserve">: </w:t>
                  </w:r>
                  <w:r w:rsidRPr="00EB0585">
                    <w:rPr>
                      <w:rFonts w:cs="Arial"/>
                      <w:i/>
                      <w:iCs/>
                      <w:color w:val="808080" w:themeColor="background1" w:themeShade="80"/>
                      <w:sz w:val="18"/>
                      <w:szCs w:val="18"/>
                      <w:lang w:val="en-GB"/>
                    </w:rPr>
                    <w:t xml:space="preserve">[X, </w:t>
                  </w:r>
                  <w:r w:rsidRPr="00EB0585">
                    <w:rPr>
                      <w:rFonts w:cs="Arial"/>
                      <w:i/>
                      <w:iCs/>
                      <w:color w:val="808080" w:themeColor="background1" w:themeShade="80"/>
                      <w:sz w:val="18"/>
                      <w:szCs w:val="18"/>
                      <w:lang w:val="en-GB"/>
                    </w:rPr>
                    <w:t>p.y</w:t>
                  </w:r>
                  <w:r w:rsidRPr="00EB0585">
                    <w:rPr>
                      <w:rFonts w:cs="Arial"/>
                      <w:i/>
                      <w:iCs/>
                      <w:color w:val="808080" w:themeColor="background1" w:themeShade="80"/>
                      <w:sz w:val="18"/>
                      <w:szCs w:val="18"/>
                      <w:lang w:val="en-GB"/>
                    </w:rPr>
                    <w:t>]</w:t>
                  </w:r>
                </w:p>
                <w:p w:rsidR="002D1D8E" w:rsidRPr="000C3B1C" w:rsidP="00BA164D" w14:paraId="2CD8A1AE" w14:textId="77777777">
                  <w:pPr>
                    <w:rPr>
                      <w:rFonts w:cs="Arial"/>
                      <w:sz w:val="18"/>
                      <w:szCs w:val="18"/>
                      <w:lang w:val="en-GB"/>
                    </w:rPr>
                  </w:pPr>
                  <w:sdt>
                    <w:sdtPr>
                      <w:rPr>
                        <w:rFonts w:cs="Arial"/>
                        <w:lang w:val="en-GB"/>
                      </w:rPr>
                      <w:id w:val="1565060822"/>
                      <w14:checkbox>
                        <w14:checked w14:val="0"/>
                        <w14:checkedState w14:val="2612" w14:font="MS Gothic"/>
                        <w14:uncheckedState w14:val="2610" w14:font="MS Gothic"/>
                      </w14:checkbox>
                    </w:sdtPr>
                    <w:sdtContent>
                      <w:r w:rsidRPr="00B47FE4">
                        <w:rPr>
                          <w:rFonts w:ascii="MS Gothic" w:eastAsia="MS Gothic" w:hAnsi="MS Gothic" w:cs="Arial" w:hint="eastAsia"/>
                          <w:lang w:val="en-GB"/>
                        </w:rPr>
                        <w:t>☐</w:t>
                      </w:r>
                    </w:sdtContent>
                  </w:sdt>
                  <w:r w:rsidRPr="00B47FE4">
                    <w:rPr>
                      <w:rFonts w:cs="Arial"/>
                      <w:sz w:val="18"/>
                      <w:szCs w:val="18"/>
                      <w:lang w:val="en-GB"/>
                    </w:rPr>
                    <w:t xml:space="preserve"> </w:t>
                  </w:r>
                  <w:r>
                    <w:rPr>
                      <w:rFonts w:cs="Arial"/>
                      <w:sz w:val="18"/>
                      <w:szCs w:val="18"/>
                      <w:lang w:val="en-GB"/>
                    </w:rPr>
                    <w:t xml:space="preserve">N/A </w:t>
                  </w:r>
                  <w:r>
                    <w:rPr>
                      <w:i/>
                      <w:color w:val="808080" w:themeColor="background1" w:themeShade="80"/>
                      <w:sz w:val="18"/>
                      <w:szCs w:val="18"/>
                      <w:lang w:val="en-GB"/>
                    </w:rPr>
                    <w:t>for animal materials from non-TSE relevant species</w:t>
                  </w:r>
                </w:p>
              </w:tc>
            </w:tr>
            <w:tr w14:paraId="29F00477" w14:textId="77777777" w:rsidTr="004F1A00">
              <w:tblPrEx>
                <w:tblW w:w="0" w:type="auto"/>
                <w:tblLook w:val="04A0"/>
              </w:tblPrEx>
              <w:tc>
                <w:tcPr>
                  <w:tcW w:w="3277" w:type="dxa"/>
                </w:tcPr>
                <w:p w:rsidR="002D1D8E" w:rsidRPr="00DF33CE" w:rsidP="00BA164D" w14:paraId="0331C7F3" w14:textId="77777777">
                  <w:pPr>
                    <w:spacing w:before="60"/>
                    <w:rPr>
                      <w:iCs/>
                      <w:sz w:val="18"/>
                      <w:szCs w:val="18"/>
                      <w:lang w:val="en-GB"/>
                    </w:rPr>
                  </w:pPr>
                  <w:r>
                    <w:rPr>
                      <w:iCs/>
                      <w:sz w:val="18"/>
                      <w:szCs w:val="18"/>
                      <w:lang w:val="en-GB"/>
                    </w:rPr>
                    <w:t>Please e</w:t>
                  </w:r>
                  <w:r w:rsidRPr="00DF33CE">
                    <w:rPr>
                      <w:iCs/>
                      <w:sz w:val="18"/>
                      <w:szCs w:val="18"/>
                      <w:lang w:val="en-GB"/>
                    </w:rPr>
                    <w:t>xpand as needed</w:t>
                  </w:r>
                </w:p>
                <w:p w:rsidR="002D1D8E" w:rsidRPr="00DF33CE" w:rsidP="00BA164D" w14:paraId="27D07365" w14:textId="77777777">
                  <w:pPr>
                    <w:rPr>
                      <w:i/>
                      <w:color w:val="808080" w:themeColor="background1" w:themeShade="80"/>
                      <w:sz w:val="18"/>
                      <w:szCs w:val="18"/>
                      <w:u w:val="single"/>
                      <w:lang w:val="en-GB"/>
                    </w:rPr>
                  </w:pPr>
                  <w:r w:rsidRPr="00DF33CE">
                    <w:rPr>
                      <w:i/>
                      <w:color w:val="808080" w:themeColor="background1" w:themeShade="80"/>
                      <w:sz w:val="18"/>
                      <w:szCs w:val="18"/>
                      <w:u w:val="single"/>
                      <w:lang w:val="en-GB"/>
                    </w:rPr>
                    <w:t>Guidance:</w:t>
                  </w:r>
                </w:p>
                <w:p w:rsidR="002D1D8E" w:rsidRPr="001A75F8" w:rsidP="00BA164D" w14:paraId="02E7B36D" w14:textId="77777777">
                  <w:pPr>
                    <w:rPr>
                      <w:i/>
                      <w:iCs/>
                      <w:color w:val="808080" w:themeColor="background1" w:themeShade="80"/>
                      <w:sz w:val="18"/>
                      <w:szCs w:val="18"/>
                      <w:lang w:val="en-GB"/>
                    </w:rPr>
                  </w:pPr>
                  <w:r w:rsidRPr="00DF33CE">
                    <w:rPr>
                      <w:i/>
                      <w:color w:val="808080" w:themeColor="background1" w:themeShade="80"/>
                      <w:sz w:val="18"/>
                      <w:szCs w:val="18"/>
                      <w:lang w:val="en-GB"/>
                    </w:rPr>
                    <w:t>Please copy the line above if more than one source country is used.</w:t>
                  </w:r>
                </w:p>
              </w:tc>
              <w:tc>
                <w:tcPr>
                  <w:tcW w:w="5529" w:type="dxa"/>
                </w:tcPr>
                <w:p w:rsidR="002D1D8E" w:rsidRPr="003651DB" w:rsidP="00BA164D" w14:paraId="0DDB1CE4" w14:textId="77777777">
                  <w:pPr>
                    <w:spacing w:before="60"/>
                    <w:rPr>
                      <w:rFonts w:cs="Arial"/>
                      <w:sz w:val="18"/>
                      <w:szCs w:val="18"/>
                      <w:lang w:val="en-GB"/>
                    </w:rPr>
                  </w:pPr>
                </w:p>
              </w:tc>
            </w:tr>
          </w:tbl>
          <w:p w:rsidR="002D1D8E" w:rsidP="00BA164D" w14:paraId="77E80518" w14:textId="77777777">
            <w:pPr>
              <w:rPr>
                <w:i/>
                <w:sz w:val="18"/>
                <w:szCs w:val="18"/>
                <w:lang w:val="en-GB"/>
              </w:rPr>
            </w:pPr>
          </w:p>
          <w:p w:rsidR="002D1D8E" w:rsidRPr="00BB1679" w:rsidP="00BA164D" w14:paraId="1B186EF2" w14:textId="77777777">
            <w:pPr>
              <w:tabs>
                <w:tab w:val="left" w:pos="851"/>
                <w:tab w:val="left" w:pos="5670"/>
                <w:tab w:val="right" w:pos="9072"/>
              </w:tabs>
              <w:spacing w:before="60"/>
              <w:rPr>
                <w:i/>
                <w:sz w:val="18"/>
                <w:szCs w:val="18"/>
                <w:lang w:val="en-GB"/>
              </w:rPr>
            </w:pPr>
          </w:p>
        </w:tc>
      </w:tr>
    </w:tbl>
    <w:p w:rsidR="002D1D8E" w:rsidRPr="00BB1679" w:rsidP="002D1D8E" w14:paraId="21BA6997" w14:textId="77777777">
      <w:pPr>
        <w:pStyle w:val="Heading2"/>
        <w:rPr>
          <w:lang w:val="en-GB"/>
        </w:rPr>
      </w:pPr>
      <w:r>
        <w:rPr>
          <w:lang w:val="en-GB"/>
        </w:rPr>
        <w:t>Slaughterhouses and (Sub-</w:t>
      </w:r>
      <w:r>
        <w:rPr>
          <w:lang w:val="en-GB"/>
        </w:rPr>
        <w:t>tier)suppliers</w:t>
      </w:r>
    </w:p>
    <w:tbl>
      <w:tblPr>
        <w:tblStyle w:val="TableGrid"/>
        <w:tblW w:w="0" w:type="auto"/>
        <w:tblLook w:val="04A0"/>
      </w:tblPr>
      <w:tblGrid>
        <w:gridCol w:w="9067"/>
      </w:tblGrid>
      <w:tr w14:paraId="2811BA80"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07717E94" w14:textId="77777777">
            <w:pPr>
              <w:spacing w:after="0"/>
              <w:rPr>
                <w:b/>
                <w:sz w:val="18"/>
                <w:szCs w:val="18"/>
                <w:lang w:val="en-GB"/>
              </w:rPr>
            </w:pPr>
            <w:r>
              <w:rPr>
                <w:b/>
                <w:sz w:val="18"/>
                <w:szCs w:val="18"/>
                <w:lang w:val="en-GB"/>
              </w:rPr>
              <w:t>Slaughterhouses providing the animal material</w:t>
            </w:r>
            <w:r w:rsidRPr="00D57F0B">
              <w:rPr>
                <w:b/>
                <w:sz w:val="18"/>
                <w:szCs w:val="18"/>
                <w:lang w:val="en-GB"/>
              </w:rPr>
              <w:t xml:space="preserve"> </w:t>
            </w:r>
          </w:p>
        </w:tc>
      </w:tr>
      <w:tr w14:paraId="7FB20E1D" w14:textId="77777777" w:rsidTr="004F1A00">
        <w:tblPrEx>
          <w:tblW w:w="0" w:type="auto"/>
          <w:tblLook w:val="04A0"/>
        </w:tblPrEx>
        <w:trPr>
          <w:trHeight w:val="121"/>
        </w:trPr>
        <w:tc>
          <w:tcPr>
            <w:tcW w:w="9067" w:type="dxa"/>
            <w:vAlign w:val="center"/>
          </w:tcPr>
          <w:p w:rsidR="002D1D8E" w:rsidRPr="00CB1A7A" w:rsidP="00BA164D" w14:paraId="4B2C85F5" w14:textId="77777777">
            <w:pPr>
              <w:spacing w:before="60"/>
              <w:rPr>
                <w:sz w:val="18"/>
                <w:szCs w:val="18"/>
                <w:lang w:val="en-GB"/>
              </w:rPr>
            </w:pPr>
            <w:r w:rsidRPr="00CB1A7A">
              <w:rPr>
                <w:sz w:val="18"/>
                <w:szCs w:val="18"/>
                <w:lang w:val="en-GB"/>
              </w:rPr>
              <w:t xml:space="preserve">List of used </w:t>
            </w:r>
            <w:r w:rsidRPr="00CB1A7A">
              <w:rPr>
                <w:sz w:val="18"/>
                <w:szCs w:val="18"/>
                <w:lang w:val="en-GB"/>
              </w:rPr>
              <w:t>slaughterhouse</w:t>
            </w:r>
            <w:r w:rsidRPr="00CB1A7A">
              <w:rPr>
                <w:sz w:val="18"/>
                <w:szCs w:val="18"/>
                <w:lang w:val="en-GB"/>
              </w:rPr>
              <w:t>(s):</w:t>
            </w:r>
          </w:p>
          <w:p w:rsidR="002D1D8E" w:rsidRPr="00E87756" w:rsidP="00BA164D" w14:paraId="061BF075"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CB1A7A" w:rsidP="00BA164D" w14:paraId="78E473EB" w14:textId="77777777">
            <w:pPr>
              <w:rPr>
                <w:i/>
                <w:color w:val="808080" w:themeColor="background1" w:themeShade="80"/>
                <w:sz w:val="18"/>
                <w:szCs w:val="18"/>
                <w:lang w:val="en-GB"/>
              </w:rPr>
            </w:pPr>
            <w:r w:rsidRPr="00CB1A7A">
              <w:rPr>
                <w:i/>
                <w:color w:val="808080" w:themeColor="background1" w:themeShade="80"/>
                <w:sz w:val="18"/>
                <w:szCs w:val="18"/>
                <w:lang w:val="en-GB"/>
              </w:rPr>
              <w:t>Please provide the name, address and establishment number of the slaughterhouse(s)</w:t>
            </w:r>
            <w:r>
              <w:rPr>
                <w:i/>
                <w:color w:val="808080" w:themeColor="background1" w:themeShade="80"/>
                <w:sz w:val="18"/>
                <w:szCs w:val="18"/>
                <w:lang w:val="en-GB"/>
              </w:rPr>
              <w:t xml:space="preserve"> used </w:t>
            </w:r>
            <w:r w:rsidRPr="004D3935">
              <w:rPr>
                <w:color w:val="808080" w:themeColor="background1" w:themeShade="80"/>
                <w:sz w:val="18"/>
                <w:szCs w:val="18"/>
                <w:lang w:val="en-GB"/>
              </w:rPr>
              <w:t>in the table below</w:t>
            </w:r>
            <w:r>
              <w:rPr>
                <w:i/>
                <w:color w:val="808080" w:themeColor="background1" w:themeShade="80"/>
                <w:sz w:val="18"/>
                <w:szCs w:val="18"/>
                <w:lang w:val="en-GB"/>
              </w:rPr>
              <w:t>.</w:t>
            </w:r>
          </w:p>
          <w:tbl>
            <w:tblPr>
              <w:tblStyle w:val="TableGrid"/>
              <w:tblW w:w="0" w:type="auto"/>
              <w:tblLook w:val="04A0"/>
            </w:tblPr>
            <w:tblGrid>
              <w:gridCol w:w="2710"/>
              <w:gridCol w:w="2977"/>
              <w:gridCol w:w="2977"/>
            </w:tblGrid>
            <w:tr w14:paraId="7DBE8099" w14:textId="77777777" w:rsidTr="004F1A00">
              <w:tblPrEx>
                <w:tblW w:w="0" w:type="auto"/>
                <w:tblLook w:val="04A0"/>
              </w:tblPrEx>
              <w:tc>
                <w:tcPr>
                  <w:tcW w:w="2710" w:type="dxa"/>
                  <w:shd w:val="clear" w:color="auto" w:fill="D9D9D9" w:themeFill="background1" w:themeFillShade="D9"/>
                  <w:vAlign w:val="center"/>
                </w:tcPr>
                <w:p w:rsidR="002D1D8E" w:rsidRPr="00876FF8" w:rsidP="00BA164D" w14:paraId="6F400025" w14:textId="77777777">
                  <w:pPr>
                    <w:spacing w:before="120"/>
                    <w:jc w:val="center"/>
                    <w:rPr>
                      <w:b/>
                      <w:bCs/>
                      <w:sz w:val="18"/>
                      <w:szCs w:val="18"/>
                      <w:lang w:val="en-GB"/>
                    </w:rPr>
                  </w:pPr>
                  <w:r w:rsidRPr="00876FF8">
                    <w:rPr>
                      <w:b/>
                      <w:bCs/>
                      <w:sz w:val="18"/>
                      <w:szCs w:val="18"/>
                      <w:lang w:val="en-GB"/>
                    </w:rPr>
                    <w:t>Name</w:t>
                  </w:r>
                </w:p>
              </w:tc>
              <w:tc>
                <w:tcPr>
                  <w:tcW w:w="2977" w:type="dxa"/>
                  <w:shd w:val="clear" w:color="auto" w:fill="D9D9D9" w:themeFill="background1" w:themeFillShade="D9"/>
                  <w:vAlign w:val="center"/>
                </w:tcPr>
                <w:p w:rsidR="002D1D8E" w:rsidRPr="00876FF8" w:rsidP="00BA164D" w14:paraId="05527C5D" w14:textId="77777777">
                  <w:pPr>
                    <w:spacing w:before="120"/>
                    <w:jc w:val="center"/>
                    <w:rPr>
                      <w:b/>
                      <w:bCs/>
                      <w:sz w:val="18"/>
                      <w:szCs w:val="18"/>
                      <w:lang w:val="en-GB"/>
                    </w:rPr>
                  </w:pPr>
                  <w:r w:rsidRPr="00876FF8">
                    <w:rPr>
                      <w:b/>
                      <w:bCs/>
                      <w:sz w:val="18"/>
                      <w:szCs w:val="18"/>
                      <w:lang w:val="en-GB"/>
                    </w:rPr>
                    <w:t>Address</w:t>
                  </w:r>
                </w:p>
              </w:tc>
              <w:tc>
                <w:tcPr>
                  <w:tcW w:w="2977" w:type="dxa"/>
                  <w:shd w:val="clear" w:color="auto" w:fill="D9D9D9" w:themeFill="background1" w:themeFillShade="D9"/>
                  <w:vAlign w:val="center"/>
                </w:tcPr>
                <w:p w:rsidR="002D1D8E" w:rsidRPr="00876FF8" w:rsidP="00BA164D" w14:paraId="4879A512" w14:textId="77777777">
                  <w:pPr>
                    <w:spacing w:before="120"/>
                    <w:jc w:val="center"/>
                    <w:rPr>
                      <w:b/>
                      <w:bCs/>
                      <w:sz w:val="18"/>
                      <w:szCs w:val="18"/>
                      <w:lang w:val="en-GB"/>
                    </w:rPr>
                  </w:pPr>
                  <w:r w:rsidRPr="00876FF8">
                    <w:rPr>
                      <w:b/>
                      <w:bCs/>
                      <w:sz w:val="18"/>
                      <w:szCs w:val="18"/>
                      <w:lang w:val="en-GB"/>
                    </w:rPr>
                    <w:t xml:space="preserve">Establishment # </w:t>
                  </w:r>
                  <w:r>
                    <w:rPr>
                      <w:b/>
                      <w:bCs/>
                      <w:sz w:val="18"/>
                      <w:szCs w:val="18"/>
                      <w:lang w:val="en-GB"/>
                    </w:rPr>
                    <w:br/>
                  </w:r>
                  <w:r w:rsidRPr="00876FF8">
                    <w:rPr>
                      <w:i/>
                      <w:iCs/>
                      <w:color w:val="808080" w:themeColor="background1" w:themeShade="80"/>
                      <w:sz w:val="18"/>
                      <w:szCs w:val="18"/>
                      <w:lang w:val="en-GB"/>
                    </w:rPr>
                    <w:t xml:space="preserve">e.g. USDA Establishment </w:t>
                  </w:r>
                  <w:r>
                    <w:rPr>
                      <w:i/>
                      <w:iCs/>
                      <w:color w:val="808080" w:themeColor="background1" w:themeShade="80"/>
                      <w:sz w:val="18"/>
                      <w:szCs w:val="18"/>
                      <w:lang w:val="en-GB"/>
                    </w:rPr>
                    <w:t>no.</w:t>
                  </w:r>
                </w:p>
              </w:tc>
            </w:tr>
            <w:tr w14:paraId="6D3548A5" w14:textId="77777777" w:rsidTr="004F1A00">
              <w:tblPrEx>
                <w:tblW w:w="0" w:type="auto"/>
                <w:tblLook w:val="04A0"/>
              </w:tblPrEx>
              <w:tc>
                <w:tcPr>
                  <w:tcW w:w="2710" w:type="dxa"/>
                </w:tcPr>
                <w:p w:rsidR="002D1D8E" w:rsidRPr="00876FF8" w:rsidP="00BA164D" w14:paraId="10585E5A" w14:textId="77777777">
                  <w:pPr>
                    <w:spacing w:before="120"/>
                    <w:rPr>
                      <w:sz w:val="18"/>
                      <w:szCs w:val="18"/>
                      <w:lang w:val="en-GB"/>
                    </w:rPr>
                  </w:pPr>
                </w:p>
              </w:tc>
              <w:tc>
                <w:tcPr>
                  <w:tcW w:w="2977" w:type="dxa"/>
                </w:tcPr>
                <w:p w:rsidR="002D1D8E" w:rsidRPr="00876FF8" w:rsidP="00BA164D" w14:paraId="29286469" w14:textId="77777777">
                  <w:pPr>
                    <w:spacing w:before="120"/>
                    <w:rPr>
                      <w:sz w:val="18"/>
                      <w:szCs w:val="18"/>
                      <w:lang w:val="en-GB"/>
                    </w:rPr>
                  </w:pPr>
                </w:p>
              </w:tc>
              <w:tc>
                <w:tcPr>
                  <w:tcW w:w="2977" w:type="dxa"/>
                </w:tcPr>
                <w:p w:rsidR="002D1D8E" w:rsidRPr="00876FF8" w:rsidP="00BA164D" w14:paraId="0DA0CF16" w14:textId="77777777">
                  <w:pPr>
                    <w:spacing w:before="120"/>
                    <w:rPr>
                      <w:sz w:val="18"/>
                      <w:szCs w:val="18"/>
                      <w:lang w:val="en-GB"/>
                    </w:rPr>
                  </w:pPr>
                </w:p>
              </w:tc>
            </w:tr>
            <w:tr w14:paraId="449E526C" w14:textId="77777777" w:rsidTr="004F1A00">
              <w:tblPrEx>
                <w:tblW w:w="0" w:type="auto"/>
                <w:tblLook w:val="04A0"/>
              </w:tblPrEx>
              <w:tc>
                <w:tcPr>
                  <w:tcW w:w="2710" w:type="dxa"/>
                </w:tcPr>
                <w:p w:rsidR="002D1D8E" w:rsidRPr="00B47FE4" w:rsidP="00BA164D" w14:paraId="3030D0FD"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5BCE34E1"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RPr="00876FF8" w:rsidP="00BA164D" w14:paraId="10CF73B5" w14:textId="77777777">
                  <w:pPr>
                    <w:spacing w:before="60"/>
                    <w:rPr>
                      <w:sz w:val="18"/>
                      <w:szCs w:val="18"/>
                      <w:lang w:val="en-GB"/>
                    </w:rPr>
                  </w:pPr>
                  <w:r w:rsidRPr="00B47FE4">
                    <w:rPr>
                      <w:i/>
                      <w:color w:val="808080" w:themeColor="background1" w:themeShade="80"/>
                      <w:sz w:val="18"/>
                      <w:szCs w:val="18"/>
                      <w:lang w:val="en-GB"/>
                    </w:rPr>
                    <w:t>Please copy the line above if more than one source country is used.</w:t>
                  </w:r>
                </w:p>
              </w:tc>
              <w:tc>
                <w:tcPr>
                  <w:tcW w:w="2977" w:type="dxa"/>
                </w:tcPr>
                <w:p w:rsidR="002D1D8E" w:rsidRPr="00876FF8" w:rsidP="00BA164D" w14:paraId="0196A3AD" w14:textId="77777777">
                  <w:pPr>
                    <w:spacing w:before="120"/>
                    <w:rPr>
                      <w:sz w:val="18"/>
                      <w:szCs w:val="18"/>
                      <w:lang w:val="en-GB"/>
                    </w:rPr>
                  </w:pPr>
                </w:p>
              </w:tc>
              <w:tc>
                <w:tcPr>
                  <w:tcW w:w="2977" w:type="dxa"/>
                </w:tcPr>
                <w:p w:rsidR="002D1D8E" w:rsidRPr="00876FF8" w:rsidP="00BA164D" w14:paraId="0B11CAD0" w14:textId="77777777">
                  <w:pPr>
                    <w:spacing w:before="120"/>
                    <w:rPr>
                      <w:sz w:val="18"/>
                      <w:szCs w:val="18"/>
                      <w:lang w:val="en-GB"/>
                    </w:rPr>
                  </w:pPr>
                </w:p>
              </w:tc>
            </w:tr>
          </w:tbl>
          <w:p w:rsidR="002D1D8E" w:rsidRPr="0039166F" w:rsidP="00BA164D" w14:paraId="08CCDBCE" w14:textId="77777777">
            <w:pPr>
              <w:rPr>
                <w:i/>
                <w:sz w:val="18"/>
                <w:szCs w:val="18"/>
                <w:lang w:val="en-GB"/>
              </w:rPr>
            </w:pPr>
          </w:p>
          <w:p w:rsidR="002D1D8E" w:rsidRPr="00CB1A7A" w:rsidP="00BA164D" w14:paraId="36193279" w14:textId="77777777">
            <w:pPr>
              <w:rPr>
                <w:i/>
                <w:color w:val="808080" w:themeColor="background1" w:themeShade="80"/>
                <w:sz w:val="18"/>
                <w:szCs w:val="18"/>
                <w:lang w:val="en-GB"/>
              </w:rPr>
            </w:pPr>
          </w:p>
        </w:tc>
      </w:tr>
    </w:tbl>
    <w:p w:rsidR="002D1D8E" w:rsidRPr="00BB1679" w:rsidP="002D1D8E" w14:paraId="6CD47DA5" w14:textId="77777777">
      <w:pPr>
        <w:rPr>
          <w:lang w:val="en-GB"/>
        </w:rPr>
      </w:pPr>
    </w:p>
    <w:tbl>
      <w:tblPr>
        <w:tblStyle w:val="TableGrid"/>
        <w:tblW w:w="0" w:type="auto"/>
        <w:tblLook w:val="04A0"/>
      </w:tblPr>
      <w:tblGrid>
        <w:gridCol w:w="9067"/>
      </w:tblGrid>
      <w:tr w14:paraId="27261854"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2EE520BF" w14:textId="77777777">
            <w:pPr>
              <w:spacing w:after="0"/>
              <w:rPr>
                <w:b/>
                <w:sz w:val="18"/>
                <w:szCs w:val="18"/>
                <w:lang w:val="en-GB"/>
              </w:rPr>
            </w:pPr>
            <w:r>
              <w:rPr>
                <w:b/>
                <w:sz w:val="18"/>
                <w:szCs w:val="18"/>
                <w:lang w:val="en-GB"/>
              </w:rPr>
              <w:t>Supply chain of the animal material</w:t>
            </w:r>
            <w:r w:rsidRPr="00D57F0B">
              <w:rPr>
                <w:b/>
                <w:sz w:val="18"/>
                <w:szCs w:val="18"/>
                <w:lang w:val="en-GB"/>
              </w:rPr>
              <w:t xml:space="preserve"> </w:t>
            </w:r>
          </w:p>
        </w:tc>
      </w:tr>
      <w:tr w14:paraId="40AC3A3B" w14:textId="77777777" w:rsidTr="004F1A00">
        <w:tblPrEx>
          <w:tblW w:w="0" w:type="auto"/>
          <w:tblLook w:val="04A0"/>
        </w:tblPrEx>
        <w:trPr>
          <w:trHeight w:val="1079"/>
        </w:trPr>
        <w:tc>
          <w:tcPr>
            <w:tcW w:w="9067" w:type="dxa"/>
            <w:vAlign w:val="center"/>
          </w:tcPr>
          <w:p w:rsidR="002D1D8E" w:rsidRPr="00876FF8" w:rsidP="00BA164D" w14:paraId="7B80194A" w14:textId="77777777">
            <w:pPr>
              <w:spacing w:before="60"/>
              <w:rPr>
                <w:sz w:val="18"/>
                <w:szCs w:val="18"/>
                <w:lang w:val="en-GB"/>
              </w:rPr>
            </w:pPr>
            <w:r w:rsidRPr="00876FF8">
              <w:rPr>
                <w:sz w:val="18"/>
                <w:szCs w:val="18"/>
                <w:lang w:val="en-GB"/>
              </w:rPr>
              <w:t xml:space="preserve">List of used </w:t>
            </w:r>
            <w:r>
              <w:rPr>
                <w:sz w:val="18"/>
                <w:szCs w:val="18"/>
                <w:lang w:val="en-GB"/>
              </w:rPr>
              <w:t xml:space="preserve">(sub-tier) </w:t>
            </w:r>
            <w:r w:rsidRPr="00876FF8">
              <w:rPr>
                <w:sz w:val="18"/>
                <w:szCs w:val="18"/>
                <w:lang w:val="en-GB"/>
              </w:rPr>
              <w:t>supplier(s):</w:t>
            </w:r>
          </w:p>
          <w:p w:rsidR="002D1D8E" w:rsidRPr="00E87756" w:rsidP="00BA164D" w14:paraId="7C5736B9"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876FF8" w:rsidP="00BA164D" w14:paraId="38DB4760" w14:textId="77777777">
            <w:pPr>
              <w:rPr>
                <w:i/>
                <w:color w:val="808080" w:themeColor="background1" w:themeShade="80"/>
                <w:sz w:val="18"/>
                <w:szCs w:val="18"/>
                <w:lang w:val="en-GB"/>
              </w:rPr>
            </w:pPr>
            <w:r w:rsidRPr="00B9522D">
              <w:rPr>
                <w:i/>
                <w:color w:val="808080" w:themeColor="background1" w:themeShade="80"/>
                <w:sz w:val="18"/>
                <w:szCs w:val="18"/>
                <w:lang w:val="en-GB"/>
              </w:rPr>
              <w:t xml:space="preserve">Please </w:t>
            </w:r>
            <w:r>
              <w:rPr>
                <w:i/>
                <w:color w:val="808080" w:themeColor="background1" w:themeShade="80"/>
                <w:sz w:val="18"/>
                <w:szCs w:val="18"/>
                <w:lang w:val="en-GB"/>
              </w:rPr>
              <w:t>l</w:t>
            </w:r>
            <w:r w:rsidRPr="003103BA">
              <w:rPr>
                <w:i/>
                <w:color w:val="808080" w:themeColor="background1" w:themeShade="80"/>
                <w:sz w:val="18"/>
                <w:szCs w:val="18"/>
                <w:lang w:val="en-GB"/>
              </w:rPr>
              <w:t xml:space="preserve">ist </w:t>
            </w:r>
            <w:r>
              <w:rPr>
                <w:i/>
                <w:color w:val="808080" w:themeColor="background1" w:themeShade="80"/>
                <w:sz w:val="18"/>
                <w:szCs w:val="18"/>
                <w:lang w:val="en-GB"/>
              </w:rPr>
              <w:t>every</w:t>
            </w:r>
            <w:r w:rsidRPr="003103BA">
              <w:rPr>
                <w:i/>
                <w:color w:val="808080" w:themeColor="background1" w:themeShade="80"/>
                <w:sz w:val="18"/>
                <w:szCs w:val="18"/>
                <w:lang w:val="en-GB"/>
              </w:rPr>
              <w:t xml:space="preserve"> supplier that is part of the supply chain starting with the earliest sub-tier supplier after the slaughterhouse and end with the company that </w:t>
            </w:r>
            <w:r w:rsidRPr="003103BA">
              <w:rPr>
                <w:i/>
                <w:color w:val="808080" w:themeColor="background1" w:themeShade="80"/>
                <w:sz w:val="18"/>
                <w:szCs w:val="18"/>
                <w:lang w:val="en-GB"/>
              </w:rPr>
              <w:t>actually supplies</w:t>
            </w:r>
            <w:r w:rsidRPr="003103BA">
              <w:rPr>
                <w:i/>
                <w:color w:val="808080" w:themeColor="background1" w:themeShade="80"/>
                <w:sz w:val="18"/>
                <w:szCs w:val="18"/>
                <w:lang w:val="en-GB"/>
              </w:rPr>
              <w:t xml:space="preserve"> the</w:t>
            </w:r>
            <w:r>
              <w:rPr>
                <w:i/>
                <w:color w:val="808080" w:themeColor="background1" w:themeShade="80"/>
                <w:sz w:val="18"/>
                <w:szCs w:val="18"/>
                <w:lang w:val="en-GB"/>
              </w:rPr>
              <w:t xml:space="preserve"> Legal Manufacturer</w:t>
            </w:r>
            <w:r w:rsidRPr="003103BA">
              <w:rPr>
                <w:i/>
                <w:color w:val="808080" w:themeColor="background1" w:themeShade="80"/>
                <w:sz w:val="18"/>
                <w:szCs w:val="18"/>
                <w:lang w:val="en-GB"/>
              </w:rPr>
              <w:t xml:space="preserve"> </w:t>
            </w:r>
            <w:r>
              <w:rPr>
                <w:i/>
                <w:color w:val="808080" w:themeColor="background1" w:themeShade="80"/>
                <w:sz w:val="18"/>
                <w:szCs w:val="18"/>
                <w:lang w:val="en-GB"/>
              </w:rPr>
              <w:t>(</w:t>
            </w:r>
            <w:r w:rsidRPr="003103BA">
              <w:rPr>
                <w:i/>
                <w:color w:val="808080" w:themeColor="background1" w:themeShade="80"/>
                <w:sz w:val="18"/>
                <w:szCs w:val="18"/>
                <w:lang w:val="en-GB"/>
              </w:rPr>
              <w:t>LM</w:t>
            </w:r>
            <w:r>
              <w:rPr>
                <w:i/>
                <w:color w:val="808080" w:themeColor="background1" w:themeShade="80"/>
                <w:sz w:val="18"/>
                <w:szCs w:val="18"/>
                <w:lang w:val="en-GB"/>
              </w:rPr>
              <w:t>)</w:t>
            </w:r>
            <w:r w:rsidRPr="003103BA">
              <w:rPr>
                <w:i/>
                <w:color w:val="808080" w:themeColor="background1" w:themeShade="80"/>
                <w:sz w:val="18"/>
                <w:szCs w:val="18"/>
                <w:lang w:val="en-GB"/>
              </w:rPr>
              <w:t xml:space="preserve"> with the material of animal origin</w:t>
            </w:r>
            <w:r>
              <w:rPr>
                <w:i/>
                <w:color w:val="808080" w:themeColor="background1" w:themeShade="80"/>
                <w:sz w:val="18"/>
                <w:szCs w:val="18"/>
                <w:lang w:val="en-GB"/>
              </w:rPr>
              <w:t xml:space="preserve"> </w:t>
            </w:r>
            <w:r w:rsidRPr="003103BA">
              <w:rPr>
                <w:i/>
                <w:color w:val="808080" w:themeColor="background1" w:themeShade="80"/>
                <w:sz w:val="18"/>
                <w:szCs w:val="18"/>
                <w:lang w:val="en-GB"/>
              </w:rPr>
              <w:t>/</w:t>
            </w:r>
            <w:r>
              <w:rPr>
                <w:i/>
                <w:color w:val="808080" w:themeColor="background1" w:themeShade="80"/>
                <w:sz w:val="18"/>
                <w:szCs w:val="18"/>
                <w:lang w:val="en-GB"/>
              </w:rPr>
              <w:t xml:space="preserve"> </w:t>
            </w:r>
            <w:r w:rsidRPr="003103BA">
              <w:rPr>
                <w:i/>
                <w:color w:val="808080" w:themeColor="background1" w:themeShade="80"/>
                <w:sz w:val="18"/>
                <w:szCs w:val="18"/>
                <w:lang w:val="en-GB"/>
              </w:rPr>
              <w:t>the product thereof.</w:t>
            </w:r>
          </w:p>
          <w:tbl>
            <w:tblPr>
              <w:tblStyle w:val="TableGrid"/>
              <w:tblW w:w="0" w:type="auto"/>
              <w:tblLook w:val="04A0"/>
            </w:tblPr>
            <w:tblGrid>
              <w:gridCol w:w="2427"/>
              <w:gridCol w:w="3124"/>
              <w:gridCol w:w="2773"/>
            </w:tblGrid>
            <w:tr w14:paraId="3E0A31BC" w14:textId="77777777" w:rsidTr="004F1A00">
              <w:tblPrEx>
                <w:tblW w:w="0" w:type="auto"/>
                <w:tblLook w:val="04A0"/>
              </w:tblPrEx>
              <w:tc>
                <w:tcPr>
                  <w:tcW w:w="2427" w:type="dxa"/>
                  <w:shd w:val="clear" w:color="auto" w:fill="D9D9D9" w:themeFill="background1" w:themeFillShade="D9"/>
                  <w:vAlign w:val="center"/>
                </w:tcPr>
                <w:p w:rsidR="002D1D8E" w:rsidRPr="00876FF8" w:rsidP="00BA164D" w14:paraId="4F4E0491" w14:textId="77777777">
                  <w:pPr>
                    <w:spacing w:before="120"/>
                    <w:jc w:val="center"/>
                    <w:rPr>
                      <w:b/>
                      <w:bCs/>
                      <w:sz w:val="18"/>
                      <w:szCs w:val="18"/>
                      <w:lang w:val="en-GB"/>
                    </w:rPr>
                  </w:pPr>
                  <w:r w:rsidRPr="00876FF8">
                    <w:rPr>
                      <w:b/>
                      <w:bCs/>
                      <w:sz w:val="18"/>
                      <w:szCs w:val="18"/>
                      <w:lang w:val="en-GB"/>
                    </w:rPr>
                    <w:t>(Sub-</w:t>
                  </w:r>
                  <w:r>
                    <w:rPr>
                      <w:b/>
                      <w:bCs/>
                      <w:sz w:val="18"/>
                      <w:szCs w:val="18"/>
                      <w:lang w:val="en-GB"/>
                    </w:rPr>
                    <w:t>tier</w:t>
                  </w:r>
                  <w:r w:rsidRPr="00876FF8">
                    <w:rPr>
                      <w:b/>
                      <w:bCs/>
                      <w:sz w:val="18"/>
                      <w:szCs w:val="18"/>
                      <w:lang w:val="en-GB"/>
                    </w:rPr>
                    <w:t>)</w:t>
                  </w:r>
                  <w:r>
                    <w:rPr>
                      <w:b/>
                      <w:bCs/>
                      <w:sz w:val="18"/>
                      <w:szCs w:val="18"/>
                      <w:lang w:val="en-GB"/>
                    </w:rPr>
                    <w:t xml:space="preserve"> </w:t>
                  </w:r>
                  <w:r w:rsidRPr="00876FF8">
                    <w:rPr>
                      <w:b/>
                      <w:bCs/>
                      <w:sz w:val="18"/>
                      <w:szCs w:val="18"/>
                      <w:lang w:val="en-GB"/>
                    </w:rPr>
                    <w:t xml:space="preserve">supplier of </w:t>
                  </w:r>
                  <w:r w:rsidRPr="00876FF8">
                    <w:rPr>
                      <w:i/>
                      <w:color w:val="808080" w:themeColor="background1" w:themeShade="80"/>
                      <w:sz w:val="18"/>
                      <w:szCs w:val="18"/>
                      <w:lang w:val="en-GB"/>
                    </w:rPr>
                    <w:t>type of material/intermediate</w:t>
                  </w:r>
                  <w:r>
                    <w:rPr>
                      <w:i/>
                      <w:color w:val="808080" w:themeColor="background1" w:themeShade="80"/>
                      <w:sz w:val="18"/>
                      <w:szCs w:val="18"/>
                      <w:lang w:val="en-GB"/>
                    </w:rPr>
                    <w:t xml:space="preserve"> as supplied to the next level of the supply chain</w:t>
                  </w:r>
                </w:p>
              </w:tc>
              <w:tc>
                <w:tcPr>
                  <w:tcW w:w="3124" w:type="dxa"/>
                  <w:shd w:val="clear" w:color="auto" w:fill="D9D9D9" w:themeFill="background1" w:themeFillShade="D9"/>
                  <w:vAlign w:val="center"/>
                </w:tcPr>
                <w:p w:rsidR="002D1D8E" w:rsidRPr="00876FF8" w:rsidP="00BA164D" w14:paraId="7F120E95" w14:textId="77777777">
                  <w:pPr>
                    <w:spacing w:before="120"/>
                    <w:jc w:val="center"/>
                    <w:rPr>
                      <w:b/>
                      <w:bCs/>
                      <w:sz w:val="18"/>
                      <w:szCs w:val="18"/>
                      <w:lang w:val="en-GB"/>
                    </w:rPr>
                  </w:pPr>
                  <w:r w:rsidRPr="00876FF8">
                    <w:rPr>
                      <w:b/>
                      <w:bCs/>
                      <w:sz w:val="18"/>
                      <w:szCs w:val="18"/>
                      <w:lang w:val="en-GB"/>
                    </w:rPr>
                    <w:t>Name</w:t>
                  </w:r>
                </w:p>
              </w:tc>
              <w:tc>
                <w:tcPr>
                  <w:tcW w:w="2773" w:type="dxa"/>
                  <w:shd w:val="clear" w:color="auto" w:fill="D9D9D9" w:themeFill="background1" w:themeFillShade="D9"/>
                  <w:vAlign w:val="center"/>
                </w:tcPr>
                <w:p w:rsidR="002D1D8E" w:rsidRPr="00876FF8" w:rsidP="00BA164D" w14:paraId="72C65726" w14:textId="77777777">
                  <w:pPr>
                    <w:spacing w:before="120"/>
                    <w:jc w:val="center"/>
                    <w:rPr>
                      <w:b/>
                      <w:bCs/>
                      <w:sz w:val="18"/>
                      <w:szCs w:val="18"/>
                      <w:lang w:val="en-GB"/>
                    </w:rPr>
                  </w:pPr>
                  <w:r w:rsidRPr="00876FF8">
                    <w:rPr>
                      <w:b/>
                      <w:bCs/>
                      <w:sz w:val="18"/>
                      <w:szCs w:val="18"/>
                      <w:lang w:val="en-GB"/>
                    </w:rPr>
                    <w:t>Address</w:t>
                  </w:r>
                </w:p>
              </w:tc>
            </w:tr>
            <w:tr w14:paraId="53931138" w14:textId="77777777" w:rsidTr="004F1A00">
              <w:tblPrEx>
                <w:tblW w:w="0" w:type="auto"/>
                <w:tblLook w:val="04A0"/>
              </w:tblPrEx>
              <w:tc>
                <w:tcPr>
                  <w:tcW w:w="2427" w:type="dxa"/>
                </w:tcPr>
                <w:p w:rsidR="002D1D8E" w:rsidRPr="00876FF8" w:rsidP="00BA164D" w14:paraId="2822C68D" w14:textId="77777777">
                  <w:pPr>
                    <w:spacing w:before="60"/>
                    <w:rPr>
                      <w:i/>
                      <w:color w:val="0070C0"/>
                      <w:sz w:val="18"/>
                      <w:szCs w:val="18"/>
                      <w:lang w:val="en-GB"/>
                    </w:rPr>
                  </w:pPr>
                  <w:r w:rsidRPr="00876FF8">
                    <w:rPr>
                      <w:i/>
                      <w:color w:val="808080" w:themeColor="background1" w:themeShade="80"/>
                      <w:sz w:val="18"/>
                      <w:szCs w:val="18"/>
                      <w:lang w:val="en-GB"/>
                    </w:rPr>
                    <w:t>e.g. split skin</w:t>
                  </w:r>
                </w:p>
              </w:tc>
              <w:tc>
                <w:tcPr>
                  <w:tcW w:w="3124" w:type="dxa"/>
                </w:tcPr>
                <w:p w:rsidR="002D1D8E" w:rsidRPr="00876FF8" w:rsidP="00BA164D" w14:paraId="5927CD1D" w14:textId="77777777">
                  <w:pPr>
                    <w:spacing w:before="60"/>
                    <w:rPr>
                      <w:sz w:val="18"/>
                      <w:szCs w:val="18"/>
                      <w:lang w:val="en-GB"/>
                    </w:rPr>
                  </w:pPr>
                </w:p>
              </w:tc>
              <w:tc>
                <w:tcPr>
                  <w:tcW w:w="2773" w:type="dxa"/>
                </w:tcPr>
                <w:p w:rsidR="002D1D8E" w:rsidRPr="00876FF8" w:rsidP="00BA164D" w14:paraId="66F4ACB9" w14:textId="77777777">
                  <w:pPr>
                    <w:spacing w:before="60"/>
                    <w:rPr>
                      <w:sz w:val="18"/>
                      <w:szCs w:val="18"/>
                      <w:lang w:val="en-GB"/>
                    </w:rPr>
                  </w:pPr>
                </w:p>
              </w:tc>
            </w:tr>
            <w:tr w14:paraId="12456ECA" w14:textId="77777777" w:rsidTr="004F1A00">
              <w:tblPrEx>
                <w:tblW w:w="0" w:type="auto"/>
                <w:tblLook w:val="04A0"/>
              </w:tblPrEx>
              <w:tc>
                <w:tcPr>
                  <w:tcW w:w="2427" w:type="dxa"/>
                </w:tcPr>
                <w:p w:rsidR="002D1D8E" w:rsidRPr="00B47FE4" w:rsidP="00BA164D" w14:paraId="4C086D48"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7A55381F"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RPr="00876FF8" w:rsidP="00BA164D" w14:paraId="3256FCB7" w14:textId="77777777">
                  <w:pPr>
                    <w:spacing w:before="60"/>
                    <w:rPr>
                      <w:i/>
                      <w:color w:val="808080" w:themeColor="background1" w:themeShade="80"/>
                      <w:sz w:val="18"/>
                      <w:szCs w:val="18"/>
                      <w:lang w:val="en-GB"/>
                    </w:rPr>
                  </w:pPr>
                  <w:r w:rsidRPr="00B47FE4">
                    <w:rPr>
                      <w:i/>
                      <w:color w:val="808080" w:themeColor="background1" w:themeShade="80"/>
                      <w:sz w:val="18"/>
                      <w:szCs w:val="18"/>
                      <w:lang w:val="en-GB"/>
                    </w:rPr>
                    <w:t xml:space="preserve">Please copy the line above if more than one </w:t>
                  </w:r>
                  <w:r>
                    <w:rPr>
                      <w:i/>
                      <w:color w:val="808080" w:themeColor="background1" w:themeShade="80"/>
                      <w:sz w:val="18"/>
                      <w:szCs w:val="18"/>
                      <w:lang w:val="en-GB"/>
                    </w:rPr>
                    <w:t>(sub-tier) supplier</w:t>
                  </w:r>
                  <w:r w:rsidRPr="00B47FE4">
                    <w:rPr>
                      <w:i/>
                      <w:color w:val="808080" w:themeColor="background1" w:themeShade="80"/>
                      <w:sz w:val="18"/>
                      <w:szCs w:val="18"/>
                      <w:lang w:val="en-GB"/>
                    </w:rPr>
                    <w:t xml:space="preserve"> is used.</w:t>
                  </w:r>
                </w:p>
              </w:tc>
              <w:tc>
                <w:tcPr>
                  <w:tcW w:w="3124" w:type="dxa"/>
                </w:tcPr>
                <w:p w:rsidR="002D1D8E" w:rsidRPr="00876FF8" w:rsidP="00BA164D" w14:paraId="4E29D145" w14:textId="77777777">
                  <w:pPr>
                    <w:spacing w:before="120"/>
                    <w:rPr>
                      <w:sz w:val="18"/>
                      <w:szCs w:val="18"/>
                      <w:lang w:val="en-GB"/>
                    </w:rPr>
                  </w:pPr>
                </w:p>
              </w:tc>
              <w:tc>
                <w:tcPr>
                  <w:tcW w:w="2773" w:type="dxa"/>
                </w:tcPr>
                <w:p w:rsidR="002D1D8E" w:rsidRPr="00876FF8" w:rsidP="00BA164D" w14:paraId="354E2746" w14:textId="77777777">
                  <w:pPr>
                    <w:spacing w:before="120"/>
                    <w:rPr>
                      <w:sz w:val="18"/>
                      <w:szCs w:val="18"/>
                      <w:lang w:val="en-GB"/>
                    </w:rPr>
                  </w:pPr>
                </w:p>
              </w:tc>
            </w:tr>
          </w:tbl>
          <w:p w:rsidR="002D1D8E" w:rsidRPr="00062DD6" w:rsidP="00BA164D" w14:paraId="0CB8045E" w14:textId="77777777">
            <w:pPr>
              <w:rPr>
                <w:i/>
                <w:sz w:val="18"/>
                <w:szCs w:val="18"/>
                <w:lang w:val="en-GB"/>
              </w:rPr>
            </w:pPr>
          </w:p>
          <w:p w:rsidR="002D1D8E" w:rsidRPr="00876FF8" w:rsidP="00BA164D" w14:paraId="0A8C3A7B" w14:textId="77777777">
            <w:pPr>
              <w:tabs>
                <w:tab w:val="left" w:pos="851"/>
                <w:tab w:val="left" w:pos="5670"/>
                <w:tab w:val="right" w:pos="9072"/>
              </w:tabs>
              <w:spacing w:before="60"/>
              <w:rPr>
                <w:i/>
                <w:color w:val="808080" w:themeColor="background1" w:themeShade="80"/>
                <w:sz w:val="18"/>
                <w:szCs w:val="18"/>
                <w:lang w:val="en-GB"/>
              </w:rPr>
            </w:pPr>
          </w:p>
        </w:tc>
      </w:tr>
    </w:tbl>
    <w:p w:rsidR="002D1D8E" w:rsidRPr="00BB1679" w:rsidP="002D1D8E" w14:paraId="2A42B018" w14:textId="77777777">
      <w:pPr>
        <w:pStyle w:val="Heading2"/>
        <w:rPr>
          <w:lang w:val="en-GB"/>
        </w:rPr>
      </w:pPr>
      <w:r>
        <w:rPr>
          <w:lang w:val="en-GB"/>
        </w:rPr>
        <w:t>Animal material specifications</w:t>
      </w:r>
    </w:p>
    <w:tbl>
      <w:tblPr>
        <w:tblStyle w:val="TableGrid"/>
        <w:tblW w:w="0" w:type="auto"/>
        <w:tblLook w:val="04A0"/>
      </w:tblPr>
      <w:tblGrid>
        <w:gridCol w:w="9067"/>
      </w:tblGrid>
      <w:tr w14:paraId="173AA8D4"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5B6A4735" w14:textId="77777777">
            <w:pPr>
              <w:spacing w:after="0"/>
              <w:rPr>
                <w:b/>
                <w:sz w:val="18"/>
                <w:szCs w:val="18"/>
                <w:lang w:val="en-GB"/>
              </w:rPr>
            </w:pPr>
            <w:r>
              <w:rPr>
                <w:b/>
                <w:sz w:val="18"/>
                <w:szCs w:val="18"/>
                <w:lang w:val="en-GB"/>
              </w:rPr>
              <w:t>Animal material specifications</w:t>
            </w:r>
            <w:r w:rsidRPr="00D57F0B">
              <w:rPr>
                <w:b/>
                <w:sz w:val="18"/>
                <w:szCs w:val="18"/>
                <w:lang w:val="en-GB"/>
              </w:rPr>
              <w:t xml:space="preserve"> </w:t>
            </w:r>
          </w:p>
        </w:tc>
      </w:tr>
      <w:tr w14:paraId="319ED2B1" w14:textId="77777777" w:rsidTr="004F1A00">
        <w:tblPrEx>
          <w:tblW w:w="0" w:type="auto"/>
          <w:tblLook w:val="04A0"/>
        </w:tblPrEx>
        <w:trPr>
          <w:trHeight w:val="121"/>
        </w:trPr>
        <w:tc>
          <w:tcPr>
            <w:tcW w:w="9067" w:type="dxa"/>
            <w:vAlign w:val="center"/>
          </w:tcPr>
          <w:p w:rsidR="002D1D8E" w:rsidRPr="00BF5BD6" w:rsidP="00BA164D" w14:paraId="406B880F" w14:textId="77777777">
            <w:pPr>
              <w:spacing w:before="60"/>
              <w:rPr>
                <w:iCs/>
                <w:sz w:val="18"/>
                <w:szCs w:val="18"/>
                <w:lang w:val="en-GB"/>
              </w:rPr>
            </w:pPr>
            <w:r w:rsidRPr="00BF5BD6">
              <w:rPr>
                <w:iCs/>
                <w:sz w:val="18"/>
                <w:szCs w:val="18"/>
                <w:lang w:val="en-GB"/>
              </w:rPr>
              <w:t xml:space="preserve">Documentation specifying the relevant animal material characteristics can be found in: </w:t>
            </w:r>
            <w:r w:rsidRPr="00F66D06">
              <w:rPr>
                <w:i/>
                <w:color w:val="808080" w:themeColor="background1" w:themeShade="80"/>
                <w:sz w:val="18"/>
                <w:szCs w:val="18"/>
                <w:lang w:val="en-GB"/>
              </w:rPr>
              <w:t xml:space="preserve">[X, </w:t>
            </w:r>
            <w:r w:rsidRPr="00F66D06">
              <w:rPr>
                <w:i/>
                <w:color w:val="808080" w:themeColor="background1" w:themeShade="80"/>
                <w:sz w:val="18"/>
                <w:szCs w:val="18"/>
                <w:lang w:val="en-GB"/>
              </w:rPr>
              <w:t>p.y</w:t>
            </w:r>
            <w:r w:rsidRPr="00F66D06">
              <w:rPr>
                <w:i/>
                <w:color w:val="808080" w:themeColor="background1" w:themeShade="80"/>
                <w:sz w:val="18"/>
                <w:szCs w:val="18"/>
                <w:lang w:val="en-GB"/>
              </w:rPr>
              <w:t>]</w:t>
            </w:r>
          </w:p>
          <w:p w:rsidR="002D1D8E" w:rsidRPr="00E87756" w:rsidP="00BA164D" w14:paraId="784F8661" w14:textId="77777777">
            <w:pPr>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637960" w:rsidP="00BA164D" w14:paraId="1DE33CC3" w14:textId="77777777">
            <w:pPr>
              <w:rPr>
                <w:iCs/>
                <w:color w:val="808080" w:themeColor="background1" w:themeShade="80"/>
                <w:sz w:val="18"/>
                <w:szCs w:val="18"/>
                <w:lang w:val="en-GB"/>
              </w:rPr>
            </w:pPr>
            <w:r w:rsidRPr="00637960">
              <w:rPr>
                <w:i/>
                <w:color w:val="808080" w:themeColor="background1" w:themeShade="80"/>
                <w:sz w:val="18"/>
                <w:szCs w:val="18"/>
                <w:lang w:val="en-GB"/>
              </w:rPr>
              <w:t>Please provide reference to the documentation specifying all relevant characteristics of the animal origin</w:t>
            </w:r>
            <w:r>
              <w:rPr>
                <w:i/>
                <w:color w:val="808080" w:themeColor="background1" w:themeShade="80"/>
                <w:sz w:val="18"/>
                <w:szCs w:val="18"/>
                <w:lang w:val="en-GB"/>
              </w:rPr>
              <w:t xml:space="preserve"> material</w:t>
            </w:r>
            <w:r w:rsidRPr="00637960">
              <w:rPr>
                <w:i/>
                <w:color w:val="808080" w:themeColor="background1" w:themeShade="80"/>
                <w:sz w:val="18"/>
                <w:szCs w:val="18"/>
                <w:lang w:val="en-GB"/>
              </w:rPr>
              <w:t>, e.g. age of animal used, geographical origin, animal health status, traceability, etc.</w:t>
            </w:r>
            <w:r>
              <w:rPr>
                <w:i/>
                <w:color w:val="808080" w:themeColor="background1" w:themeShade="80"/>
                <w:sz w:val="18"/>
                <w:szCs w:val="18"/>
                <w:lang w:val="en-GB"/>
              </w:rPr>
              <w:t>.</w:t>
            </w:r>
          </w:p>
        </w:tc>
      </w:tr>
    </w:tbl>
    <w:p w:rsidR="002D1D8E" w:rsidP="002D1D8E" w14:paraId="35059F93" w14:textId="77777777">
      <w:pPr>
        <w:pStyle w:val="Heading1"/>
        <w:rPr>
          <w:lang w:val="en-GB"/>
        </w:rPr>
      </w:pPr>
      <w:r>
        <w:rPr>
          <w:lang w:val="en-GB"/>
        </w:rPr>
        <w:t>Animal material processing</w:t>
      </w:r>
    </w:p>
    <w:p w:rsidR="002D1D8E" w:rsidRPr="00121CF8" w:rsidP="002D1D8E" w14:paraId="33C7AAFC" w14:textId="77777777">
      <w:pPr>
        <w:pStyle w:val="Heading2"/>
        <w:spacing w:before="120"/>
        <w:rPr>
          <w:lang w:val="en-GB"/>
        </w:rPr>
      </w:pPr>
      <w:r>
        <w:rPr>
          <w:lang w:val="en-GB"/>
        </w:rPr>
        <w:t>Rearing, s</w:t>
      </w:r>
      <w:r w:rsidRPr="00D64F4A">
        <w:rPr>
          <w:lang w:val="en-GB"/>
        </w:rPr>
        <w:t>laughtering, transport and handling</w:t>
      </w:r>
    </w:p>
    <w:tbl>
      <w:tblPr>
        <w:tblStyle w:val="TableGrid"/>
        <w:tblW w:w="0" w:type="auto"/>
        <w:tblLook w:val="04A0"/>
      </w:tblPr>
      <w:tblGrid>
        <w:gridCol w:w="1980"/>
        <w:gridCol w:w="7087"/>
      </w:tblGrid>
      <w:tr w14:paraId="66D981B6" w14:textId="77777777" w:rsidTr="004F1A00">
        <w:tblPrEx>
          <w:tblW w:w="0" w:type="auto"/>
          <w:tblLook w:val="04A0"/>
        </w:tblPrEx>
        <w:trPr>
          <w:trHeight w:val="341"/>
        </w:trPr>
        <w:tc>
          <w:tcPr>
            <w:tcW w:w="9067" w:type="dxa"/>
            <w:gridSpan w:val="2"/>
            <w:shd w:val="clear" w:color="auto" w:fill="D9D9D9" w:themeFill="background1" w:themeFillShade="D9"/>
            <w:vAlign w:val="center"/>
          </w:tcPr>
          <w:p w:rsidR="002D1D8E" w:rsidRPr="00BB1679" w:rsidP="00BA164D" w14:paraId="0DF7648F" w14:textId="77777777">
            <w:pPr>
              <w:spacing w:after="0"/>
              <w:rPr>
                <w:b/>
                <w:sz w:val="18"/>
                <w:szCs w:val="18"/>
                <w:lang w:val="en-GB"/>
              </w:rPr>
            </w:pPr>
            <w:r>
              <w:rPr>
                <w:b/>
                <w:sz w:val="18"/>
                <w:szCs w:val="18"/>
                <w:lang w:val="en-GB"/>
              </w:rPr>
              <w:t>Farm level</w:t>
            </w:r>
            <w:r w:rsidRPr="00D57F0B">
              <w:rPr>
                <w:b/>
                <w:sz w:val="18"/>
                <w:szCs w:val="18"/>
                <w:lang w:val="en-GB"/>
              </w:rPr>
              <w:t xml:space="preserve"> </w:t>
            </w:r>
          </w:p>
        </w:tc>
      </w:tr>
      <w:tr w14:paraId="25829393" w14:textId="77777777" w:rsidTr="004F1A00">
        <w:tblPrEx>
          <w:tblW w:w="0" w:type="auto"/>
          <w:tblLook w:val="04A0"/>
        </w:tblPrEx>
        <w:trPr>
          <w:trHeight w:val="1079"/>
        </w:trPr>
        <w:tc>
          <w:tcPr>
            <w:tcW w:w="9067" w:type="dxa"/>
            <w:gridSpan w:val="2"/>
            <w:vAlign w:val="center"/>
          </w:tcPr>
          <w:p w:rsidR="002D1D8E" w:rsidP="00BA164D" w14:paraId="4152130F" w14:textId="77777777">
            <w:pPr>
              <w:tabs>
                <w:tab w:val="left" w:pos="851"/>
                <w:tab w:val="left" w:pos="5670"/>
                <w:tab w:val="right" w:pos="9072"/>
              </w:tabs>
              <w:spacing w:before="60"/>
              <w:rPr>
                <w:iCs/>
                <w:sz w:val="18"/>
                <w:szCs w:val="18"/>
                <w:lang w:val="en-GB"/>
              </w:rPr>
            </w:pPr>
            <w:r>
              <w:rPr>
                <w:iCs/>
                <w:sz w:val="18"/>
                <w:szCs w:val="18"/>
                <w:lang w:val="en-GB"/>
              </w:rPr>
              <w:t>Description of conditions at farm level</w:t>
            </w:r>
          </w:p>
          <w:p w:rsidR="002D1D8E" w:rsidRPr="00E87756" w:rsidP="00BA164D" w14:paraId="04B20E87"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3DE40FFC"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CC342B" w:rsidP="00BA164D" w14:paraId="71460033" w14:textId="77777777">
            <w:pPr>
              <w:tabs>
                <w:tab w:val="left" w:pos="851"/>
                <w:tab w:val="left" w:pos="5670"/>
                <w:tab w:val="right" w:pos="9072"/>
              </w:tabs>
              <w:spacing w:before="60"/>
              <w:rPr>
                <w:iCs/>
                <w:sz w:val="18"/>
                <w:szCs w:val="18"/>
                <w:lang w:val="en-GB"/>
              </w:rPr>
            </w:pPr>
            <w:r>
              <w:rPr>
                <w:i/>
                <w:color w:val="808080" w:themeColor="background1" w:themeShade="80"/>
                <w:sz w:val="18"/>
                <w:szCs w:val="18"/>
                <w:lang w:val="en-GB"/>
              </w:rPr>
              <w:t>Please provide</w:t>
            </w:r>
            <w:r w:rsidRPr="00B340E1">
              <w:rPr>
                <w:lang w:val="en-GB"/>
              </w:rPr>
              <w:t xml:space="preserve"> </w:t>
            </w:r>
            <w:r>
              <w:rPr>
                <w:i/>
                <w:color w:val="808080" w:themeColor="background1" w:themeShade="80"/>
                <w:sz w:val="18"/>
                <w:szCs w:val="18"/>
                <w:lang w:val="en-GB"/>
              </w:rPr>
              <w:t>a description of the farming conditions (e.g. use of closed herds, used feed, etc.), if deemed necessary. If not, please justify.</w:t>
            </w:r>
          </w:p>
        </w:tc>
      </w:tr>
      <w:tr w14:paraId="2693F97B" w14:textId="77777777" w:rsidTr="004F1A00">
        <w:tblPrEx>
          <w:tblW w:w="0" w:type="auto"/>
          <w:tblLook w:val="04A0"/>
        </w:tblPrEx>
        <w:trPr>
          <w:trHeight w:val="340"/>
        </w:trPr>
        <w:tc>
          <w:tcPr>
            <w:tcW w:w="9067" w:type="dxa"/>
            <w:gridSpan w:val="2"/>
            <w:shd w:val="clear" w:color="auto" w:fill="D9D9D9" w:themeFill="background1" w:themeFillShade="D9"/>
            <w:vAlign w:val="center"/>
          </w:tcPr>
          <w:p w:rsidR="002D1D8E" w:rsidRPr="00BB1679" w:rsidP="00BA164D" w14:paraId="1D642960" w14:textId="77777777">
            <w:pPr>
              <w:spacing w:after="0"/>
              <w:rPr>
                <w:b/>
                <w:sz w:val="18"/>
                <w:szCs w:val="18"/>
                <w:lang w:val="en-GB"/>
              </w:rPr>
            </w:pPr>
            <w:r>
              <w:rPr>
                <w:b/>
                <w:sz w:val="18"/>
                <w:szCs w:val="18"/>
                <w:lang w:val="en-GB"/>
              </w:rPr>
              <w:t>Slaughterhouse level</w:t>
            </w:r>
            <w:r w:rsidRPr="00D57F0B">
              <w:rPr>
                <w:b/>
                <w:sz w:val="18"/>
                <w:szCs w:val="18"/>
                <w:lang w:val="en-GB"/>
              </w:rPr>
              <w:t xml:space="preserve"> </w:t>
            </w:r>
          </w:p>
        </w:tc>
      </w:tr>
      <w:tr w14:paraId="44299F4A" w14:textId="77777777" w:rsidTr="004F1A00">
        <w:tblPrEx>
          <w:tblW w:w="0" w:type="auto"/>
          <w:tblLook w:val="04A0"/>
        </w:tblPrEx>
        <w:trPr>
          <w:trHeight w:val="340"/>
        </w:trPr>
        <w:tc>
          <w:tcPr>
            <w:tcW w:w="1980" w:type="dxa"/>
            <w:shd w:val="clear" w:color="auto" w:fill="D9D9D9" w:themeFill="background1" w:themeFillShade="D9"/>
            <w:vAlign w:val="center"/>
          </w:tcPr>
          <w:p w:rsidR="002D1D8E" w:rsidRPr="00F445BF" w:rsidP="00BA164D" w14:paraId="15D6A09A" w14:textId="77777777">
            <w:pPr>
              <w:tabs>
                <w:tab w:val="left" w:pos="851"/>
                <w:tab w:val="left" w:pos="5670"/>
                <w:tab w:val="right" w:pos="9072"/>
              </w:tabs>
              <w:spacing w:before="60"/>
              <w:rPr>
                <w:b/>
                <w:bCs/>
                <w:iCs/>
                <w:sz w:val="18"/>
                <w:szCs w:val="18"/>
                <w:lang w:val="en-GB"/>
              </w:rPr>
            </w:pPr>
            <w:r w:rsidRPr="00F445BF">
              <w:rPr>
                <w:b/>
                <w:bCs/>
                <w:iCs/>
                <w:sz w:val="18"/>
                <w:szCs w:val="18"/>
                <w:lang w:val="en-GB"/>
              </w:rPr>
              <w:t>Name</w:t>
            </w:r>
          </w:p>
        </w:tc>
        <w:tc>
          <w:tcPr>
            <w:tcW w:w="7087" w:type="dxa"/>
            <w:shd w:val="clear" w:color="auto" w:fill="D9D9D9" w:themeFill="background1" w:themeFillShade="D9"/>
            <w:vAlign w:val="center"/>
          </w:tcPr>
          <w:p w:rsidR="002D1D8E" w:rsidRPr="00F445BF" w:rsidP="00BA164D" w14:paraId="65DC0145" w14:textId="77777777">
            <w:pPr>
              <w:tabs>
                <w:tab w:val="left" w:pos="851"/>
                <w:tab w:val="left" w:pos="5670"/>
                <w:tab w:val="right" w:pos="9072"/>
              </w:tabs>
              <w:spacing w:before="60"/>
              <w:rPr>
                <w:b/>
                <w:bCs/>
                <w:iCs/>
                <w:sz w:val="18"/>
                <w:szCs w:val="18"/>
                <w:lang w:val="en-GB"/>
              </w:rPr>
            </w:pPr>
            <w:r w:rsidRPr="00821FBE">
              <w:rPr>
                <w:b/>
                <w:bCs/>
                <w:iCs/>
                <w:sz w:val="18"/>
                <w:szCs w:val="18"/>
                <w:lang w:val="en-GB"/>
              </w:rPr>
              <w:t xml:space="preserve">Description and Chronology of processes at </w:t>
            </w:r>
            <w:r>
              <w:rPr>
                <w:b/>
                <w:bCs/>
                <w:iCs/>
                <w:sz w:val="18"/>
                <w:szCs w:val="18"/>
                <w:lang w:val="en-GB"/>
              </w:rPr>
              <w:t>slaughterhouse</w:t>
            </w:r>
            <w:r w:rsidRPr="00821FBE">
              <w:rPr>
                <w:b/>
                <w:bCs/>
                <w:iCs/>
                <w:sz w:val="18"/>
                <w:szCs w:val="18"/>
                <w:lang w:val="en-GB"/>
              </w:rPr>
              <w:t xml:space="preserve"> level</w:t>
            </w:r>
          </w:p>
        </w:tc>
      </w:tr>
      <w:tr w14:paraId="7877B625" w14:textId="77777777" w:rsidTr="004F1A00">
        <w:tblPrEx>
          <w:tblW w:w="0" w:type="auto"/>
          <w:tblLook w:val="04A0"/>
        </w:tblPrEx>
        <w:trPr>
          <w:trHeight w:val="1248"/>
        </w:trPr>
        <w:tc>
          <w:tcPr>
            <w:tcW w:w="1980" w:type="dxa"/>
          </w:tcPr>
          <w:p w:rsidR="002D1D8E" w:rsidRPr="00E87756" w:rsidP="00BA164D" w14:paraId="0BD0B0F4" w14:textId="77777777">
            <w:pPr>
              <w:pStyle w:val="paragraph"/>
              <w:spacing w:before="60" w:beforeAutospacing="0" w:after="60" w:afterAutospacing="0"/>
              <w:textAlignment w:val="baseline"/>
              <w:rPr>
                <w:rStyle w:val="normaltextrun"/>
                <w:rFonts w:ascii="Arial" w:hAnsi="Arial"/>
                <w:i/>
                <w:iCs/>
                <w:color w:val="808080" w:themeColor="background1" w:themeShade="80"/>
                <w:sz w:val="22"/>
                <w:szCs w:val="20"/>
                <w:lang w:val="en-GB" w:eastAsia="de-DE"/>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602136AA" w14:textId="77777777">
            <w:pPr>
              <w:spacing w:before="120"/>
              <w:rPr>
                <w:rStyle w:val="normaltextrun"/>
                <w:rFonts w:ascii="Times New Roman" w:hAnsi="Times New Roman" w:cs="Arial"/>
                <w:i/>
                <w:iCs/>
                <w:color w:val="808080" w:themeColor="background1" w:themeShade="80"/>
                <w:sz w:val="18"/>
                <w:szCs w:val="18"/>
                <w:u w:val="single"/>
                <w:lang w:val="en-GB" w:eastAsia="en-US"/>
              </w:rPr>
            </w:pPr>
            <w:r w:rsidRPr="00E87756">
              <w:rPr>
                <w:rStyle w:val="normaltextrun"/>
                <w:rFonts w:cs="Arial"/>
                <w:i/>
                <w:iCs/>
                <w:color w:val="808080" w:themeColor="background1" w:themeShade="80"/>
                <w:sz w:val="18"/>
                <w:szCs w:val="18"/>
                <w:u w:val="single"/>
                <w:lang w:val="en-GB"/>
              </w:rPr>
              <w:t>Guidance:</w:t>
            </w:r>
          </w:p>
          <w:p w:rsidR="002D1D8E" w:rsidRPr="00876FF8" w:rsidP="00BA164D" w14:paraId="753AF02C" w14:textId="77777777">
            <w:pPr>
              <w:spacing w:before="60"/>
              <w:rPr>
                <w:b/>
                <w:bCs/>
                <w:sz w:val="18"/>
                <w:szCs w:val="18"/>
                <w:lang w:val="en-GB"/>
              </w:rPr>
            </w:pPr>
            <w:r w:rsidRPr="00821FBE">
              <w:rPr>
                <w:i/>
                <w:color w:val="808080" w:themeColor="background1" w:themeShade="80"/>
                <w:sz w:val="18"/>
                <w:szCs w:val="18"/>
                <w:lang w:val="en-GB"/>
              </w:rPr>
              <w:t xml:space="preserve">Please add name of slaughterhouse as listed in section 4.3 </w:t>
            </w:r>
            <w:r>
              <w:rPr>
                <w:i/>
                <w:color w:val="808080" w:themeColor="background1" w:themeShade="80"/>
                <w:sz w:val="18"/>
                <w:szCs w:val="18"/>
                <w:lang w:val="en-GB"/>
              </w:rPr>
              <w:t xml:space="preserve">“Slaughterhouses and (Sup-)suppliers" </w:t>
            </w:r>
            <w:r w:rsidRPr="006632FB">
              <w:rPr>
                <w:i/>
                <w:color w:val="808080" w:themeColor="background1" w:themeShade="80"/>
                <w:sz w:val="18"/>
                <w:szCs w:val="18"/>
                <w:lang w:val="en-GB"/>
              </w:rPr>
              <w:t>above</w:t>
            </w:r>
          </w:p>
        </w:tc>
        <w:tc>
          <w:tcPr>
            <w:tcW w:w="7087" w:type="dxa"/>
          </w:tcPr>
          <w:p w:rsidR="002D1D8E" w:rsidRPr="00E87756" w:rsidP="00BA164D" w14:paraId="711CAEB5" w14:textId="77777777">
            <w:pPr>
              <w:pStyle w:val="paragraph"/>
              <w:spacing w:before="6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74675727"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3B8767AF" w14:textId="77777777">
            <w:pPr>
              <w:tabs>
                <w:tab w:val="left" w:pos="851"/>
                <w:tab w:val="left" w:pos="5670"/>
                <w:tab w:val="right" w:pos="9072"/>
              </w:tabs>
              <w:spacing w:before="60"/>
              <w:rPr>
                <w:i/>
                <w:color w:val="808080" w:themeColor="background1" w:themeShade="80"/>
                <w:sz w:val="18"/>
                <w:szCs w:val="18"/>
                <w:lang w:val="en-GB"/>
              </w:rPr>
            </w:pPr>
            <w:r w:rsidRPr="00E87756">
              <w:rPr>
                <w:i/>
                <w:color w:val="808080" w:themeColor="background1" w:themeShade="80"/>
                <w:sz w:val="18"/>
                <w:szCs w:val="18"/>
                <w:lang w:val="en-GB"/>
              </w:rPr>
              <w:t>Please provide</w:t>
            </w:r>
            <w:r w:rsidRPr="00E87756">
              <w:rPr>
                <w:color w:val="808080" w:themeColor="background1" w:themeShade="80"/>
                <w:lang w:val="en-GB"/>
              </w:rPr>
              <w:t xml:space="preserve"> </w:t>
            </w:r>
            <w:r w:rsidRPr="00E87756">
              <w:rPr>
                <w:i/>
                <w:color w:val="808080" w:themeColor="background1" w:themeShade="80"/>
                <w:sz w:val="18"/>
                <w:szCs w:val="18"/>
                <w:lang w:val="en-GB"/>
              </w:rPr>
              <w:t xml:space="preserve">a </w:t>
            </w:r>
            <w:r>
              <w:rPr>
                <w:i/>
                <w:color w:val="808080" w:themeColor="background1" w:themeShade="80"/>
                <w:sz w:val="18"/>
                <w:szCs w:val="18"/>
                <w:lang w:val="en-GB"/>
              </w:rPr>
              <w:t xml:space="preserve">high-level </w:t>
            </w:r>
            <w:r w:rsidRPr="00CC342B">
              <w:rPr>
                <w:i/>
                <w:color w:val="808080" w:themeColor="background1" w:themeShade="80"/>
                <w:sz w:val="18"/>
                <w:szCs w:val="18"/>
                <w:lang w:val="en-GB"/>
              </w:rPr>
              <w:t xml:space="preserve">description of all the processes performed at the </w:t>
            </w:r>
            <w:r>
              <w:rPr>
                <w:i/>
                <w:color w:val="808080" w:themeColor="background1" w:themeShade="80"/>
                <w:sz w:val="18"/>
                <w:szCs w:val="18"/>
                <w:lang w:val="en-GB"/>
              </w:rPr>
              <w:t xml:space="preserve">slaughterhouse and reference to more detailed information on the processes of slaughtering, collection, handling, storage, packaging and transport in the Technical Documentation. </w:t>
            </w:r>
          </w:p>
          <w:p w:rsidR="002D1D8E" w:rsidP="00BA164D" w14:paraId="54A1696F" w14:textId="77777777">
            <w:pPr>
              <w:tabs>
                <w:tab w:val="left" w:pos="851"/>
                <w:tab w:val="left" w:pos="5670"/>
                <w:tab w:val="right" w:pos="9072"/>
              </w:tabs>
              <w:spacing w:before="60"/>
              <w:rPr>
                <w:i/>
                <w:color w:val="808080" w:themeColor="background1" w:themeShade="80"/>
                <w:sz w:val="18"/>
                <w:szCs w:val="18"/>
                <w:lang w:val="en-GB"/>
              </w:rPr>
            </w:pPr>
            <w:r>
              <w:rPr>
                <w:i/>
                <w:color w:val="808080" w:themeColor="background1" w:themeShade="80"/>
                <w:sz w:val="18"/>
                <w:szCs w:val="18"/>
                <w:lang w:val="en-GB"/>
              </w:rPr>
              <w:t>The description shall include details on the measures implemented to avoid cross-contamination throughout the complete process of slaughtering, collection, handling, storage, packaging and transport.</w:t>
            </w:r>
          </w:p>
          <w:p w:rsidR="002D1D8E" w:rsidRPr="00CC342B" w:rsidP="00BA164D" w14:paraId="4F569E64" w14:textId="77777777">
            <w:pPr>
              <w:tabs>
                <w:tab w:val="left" w:pos="851"/>
                <w:tab w:val="left" w:pos="5670"/>
                <w:tab w:val="right" w:pos="9072"/>
              </w:tabs>
              <w:spacing w:before="60"/>
              <w:rPr>
                <w:i/>
                <w:color w:val="808080" w:themeColor="background1" w:themeShade="80"/>
                <w:sz w:val="18"/>
                <w:szCs w:val="18"/>
                <w:lang w:val="en-GB"/>
              </w:rPr>
            </w:pPr>
            <w:r>
              <w:rPr>
                <w:i/>
                <w:color w:val="808080" w:themeColor="background1" w:themeShade="80"/>
                <w:sz w:val="18"/>
                <w:szCs w:val="18"/>
                <w:lang w:val="en-GB"/>
              </w:rPr>
              <w:t>The information should include the following</w:t>
            </w:r>
            <w:r w:rsidRPr="00CC342B">
              <w:rPr>
                <w:i/>
                <w:color w:val="808080" w:themeColor="background1" w:themeShade="80"/>
                <w:sz w:val="18"/>
                <w:szCs w:val="18"/>
                <w:lang w:val="en-GB"/>
              </w:rPr>
              <w:t>:</w:t>
            </w:r>
          </w:p>
          <w:p w:rsidR="002D1D8E" w:rsidRPr="00AB080A" w:rsidP="002D1D8E" w14:paraId="49073EB7"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information on stunning method applied</w:t>
            </w:r>
          </w:p>
          <w:p w:rsidR="002D1D8E" w:rsidRPr="00AB080A" w:rsidP="002D1D8E" w14:paraId="35FDCAE6"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flowchart of processes</w:t>
            </w:r>
          </w:p>
          <w:p w:rsidR="002D1D8E" w:rsidRPr="00AB080A" w:rsidP="002D1D8E" w14:paraId="645D99EB"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chronologically separation of carcasses, viscera, etc.</w:t>
            </w:r>
          </w:p>
          <w:p w:rsidR="002D1D8E" w:rsidRPr="00AB080A" w:rsidP="002D1D8E" w14:paraId="75E6A755"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separation of SRMs</w:t>
            </w:r>
          </w:p>
          <w:p w:rsidR="002D1D8E" w:rsidRPr="00AB080A" w:rsidP="002D1D8E" w14:paraId="2CAE555A"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harvesting, handling, storage and transport conditions of the target tissues</w:t>
            </w:r>
          </w:p>
          <w:p w:rsidR="002D1D8E" w:rsidRPr="00AB080A" w:rsidP="002D1D8E" w14:paraId="370D1FB5"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primary labelling of the harvested material</w:t>
            </w:r>
          </w:p>
          <w:p w:rsidR="002D1D8E" w:rsidRPr="00AB080A" w:rsidP="002D1D8E" w14:paraId="0D863D92" w14:textId="77777777">
            <w:pPr>
              <w:pStyle w:val="ListParagraph"/>
              <w:numPr>
                <w:ilvl w:val="0"/>
                <w:numId w:val="25"/>
              </w:numPr>
              <w:tabs>
                <w:tab w:val="left" w:pos="851"/>
                <w:tab w:val="left" w:pos="5670"/>
                <w:tab w:val="right" w:pos="9072"/>
              </w:tabs>
              <w:spacing w:before="60"/>
              <w:rPr>
                <w:i/>
                <w:color w:val="808080" w:themeColor="background1" w:themeShade="80"/>
                <w:sz w:val="18"/>
                <w:szCs w:val="18"/>
                <w:lang w:val="en-GB"/>
              </w:rPr>
            </w:pPr>
            <w:r w:rsidRPr="00AB080A">
              <w:rPr>
                <w:i/>
                <w:color w:val="808080" w:themeColor="background1" w:themeShade="80"/>
                <w:sz w:val="18"/>
                <w:szCs w:val="18"/>
                <w:lang w:val="en-GB"/>
              </w:rPr>
              <w:t>recipient of the harvested animal material (supplier’s name or the manufacturer)</w:t>
            </w:r>
          </w:p>
          <w:p w:rsidR="002D1D8E" w:rsidP="00BA164D" w14:paraId="71F4C335" w14:textId="77777777">
            <w:pPr>
              <w:rPr>
                <w:sz w:val="18"/>
                <w:szCs w:val="18"/>
                <w:lang w:val="en-GB"/>
              </w:rPr>
            </w:pPr>
          </w:p>
          <w:p w:rsidR="002D1D8E" w:rsidP="00BA164D" w14:paraId="55F1B8CC" w14:textId="77777777">
            <w:pPr>
              <w:rPr>
                <w:sz w:val="18"/>
                <w:szCs w:val="18"/>
                <w:lang w:val="en-GB"/>
              </w:rPr>
            </w:pPr>
            <w:r w:rsidRPr="005D1FEA">
              <w:rPr>
                <w:sz w:val="18"/>
                <w:szCs w:val="18"/>
                <w:lang w:val="en-GB"/>
              </w:rPr>
              <w:t xml:space="preserve">Procedures are established at the slaughterhouse for the collection, preservation, handling, storage and transport of materials of animal origin: </w:t>
            </w:r>
          </w:p>
          <w:p w:rsidR="002D1D8E" w:rsidP="00BA164D" w14:paraId="354B3D5B" w14:textId="77777777">
            <w:pPr>
              <w:rPr>
                <w:i/>
                <w:iCs/>
                <w:color w:val="808080" w:themeColor="background1" w:themeShade="80"/>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yes </w:t>
            </w:r>
            <w:r w:rsidRPr="00AB080A">
              <w:rPr>
                <w:i/>
                <w:iCs/>
                <w:color w:val="808080" w:themeColor="background1" w:themeShade="80"/>
                <w:sz w:val="18"/>
                <w:szCs w:val="18"/>
                <w:lang w:val="en-GB"/>
              </w:rPr>
              <w:t>[X,</w:t>
            </w:r>
            <w:r>
              <w:rPr>
                <w:i/>
                <w:iCs/>
                <w:color w:val="808080" w:themeColor="background1" w:themeShade="80"/>
                <w:sz w:val="18"/>
                <w:szCs w:val="18"/>
                <w:lang w:val="en-GB"/>
              </w:rPr>
              <w:t xml:space="preserve"> </w:t>
            </w:r>
            <w:r w:rsidRPr="00AB080A">
              <w:rPr>
                <w:i/>
                <w:iCs/>
                <w:color w:val="808080" w:themeColor="background1" w:themeShade="80"/>
                <w:sz w:val="18"/>
                <w:szCs w:val="18"/>
                <w:lang w:val="en-GB"/>
              </w:rPr>
              <w:t>p.y</w:t>
            </w:r>
            <w:r w:rsidRPr="00AB080A">
              <w:rPr>
                <w:i/>
                <w:iCs/>
                <w:color w:val="808080" w:themeColor="background1" w:themeShade="80"/>
                <w:sz w:val="18"/>
                <w:szCs w:val="18"/>
                <w:lang w:val="en-GB"/>
              </w:rPr>
              <w:t>]</w:t>
            </w:r>
            <w:r w:rsidRPr="00AB080A">
              <w:rPr>
                <w:color w:val="808080" w:themeColor="background1" w:themeShade="80"/>
                <w:sz w:val="18"/>
                <w:szCs w:val="18"/>
                <w:lang w:val="en-GB"/>
              </w:rPr>
              <w:t xml:space="preserve">   </w:t>
            </w:r>
            <w:r w:rsidRPr="005D1FEA">
              <w:rPr>
                <w:rFonts w:ascii="Segoe UI Symbol" w:hAnsi="Segoe UI Symbol" w:cs="Segoe UI Symbol"/>
                <w:sz w:val="18"/>
                <w:szCs w:val="18"/>
                <w:lang w:val="en-GB"/>
              </w:rPr>
              <w:t>☐</w:t>
            </w:r>
            <w:r w:rsidRPr="005D1FEA">
              <w:rPr>
                <w:sz w:val="18"/>
                <w:szCs w:val="18"/>
                <w:lang w:val="en-GB"/>
              </w:rPr>
              <w:t xml:space="preserve"> no   </w:t>
            </w:r>
            <w:r w:rsidRPr="005D1FEA">
              <w:rPr>
                <w:rFonts w:ascii="Segoe UI Symbol" w:hAnsi="Segoe UI Symbol" w:cs="Segoe UI Symbol"/>
                <w:sz w:val="18"/>
                <w:szCs w:val="18"/>
                <w:lang w:val="en-GB"/>
              </w:rPr>
              <w:t>☐</w:t>
            </w:r>
            <w:r w:rsidRPr="005D1FEA">
              <w:rPr>
                <w:sz w:val="18"/>
                <w:szCs w:val="18"/>
                <w:lang w:val="en-GB"/>
              </w:rPr>
              <w:t xml:space="preserve"> N/A, justification: </w:t>
            </w:r>
            <w:r w:rsidRPr="00AB080A">
              <w:rPr>
                <w:i/>
                <w:iCs/>
                <w:color w:val="808080" w:themeColor="background1" w:themeShade="80"/>
                <w:sz w:val="18"/>
                <w:szCs w:val="18"/>
                <w:lang w:val="en-GB"/>
              </w:rPr>
              <w:t>XYZ</w:t>
            </w:r>
          </w:p>
          <w:p w:rsidR="002D1D8E" w:rsidP="00BA164D" w14:paraId="227D9E55" w14:textId="77777777">
            <w:pPr>
              <w:rPr>
                <w:iCs/>
                <w:color w:val="808080" w:themeColor="background1" w:themeShade="80"/>
                <w:sz w:val="18"/>
                <w:szCs w:val="18"/>
                <w:lang w:val="en-GB"/>
              </w:rPr>
            </w:pPr>
          </w:p>
          <w:p w:rsidR="002D1D8E" w:rsidP="00BA164D" w14:paraId="482FE74A" w14:textId="77777777">
            <w:pPr>
              <w:rPr>
                <w:sz w:val="18"/>
                <w:szCs w:val="18"/>
                <w:lang w:val="en-GB"/>
              </w:rPr>
            </w:pPr>
            <w:r>
              <w:rPr>
                <w:sz w:val="18"/>
                <w:szCs w:val="18"/>
                <w:lang w:val="en-GB"/>
              </w:rPr>
              <w:t>The material of animal origin is pooled at this slaughterhouse:</w:t>
            </w:r>
          </w:p>
          <w:p w:rsidR="002D1D8E" w:rsidP="00BA164D" w14:paraId="70C8D580" w14:textId="77777777">
            <w:pPr>
              <w:tabs>
                <w:tab w:val="left" w:pos="851"/>
                <w:tab w:val="left" w:pos="5670"/>
                <w:tab w:val="right" w:pos="9072"/>
              </w:tabs>
              <w:spacing w:before="60"/>
              <w:rPr>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yes</w:t>
            </w:r>
            <w:r>
              <w:rPr>
                <w:sz w:val="18"/>
                <w:szCs w:val="18"/>
                <w:lang w:val="en-GB"/>
              </w:rPr>
              <w:t xml:space="preserve">: </w:t>
            </w:r>
            <w:r w:rsidRPr="00B4422E">
              <w:rPr>
                <w:i/>
                <w:iCs/>
                <w:color w:val="808080" w:themeColor="background1" w:themeShade="80"/>
                <w:sz w:val="18"/>
                <w:szCs w:val="18"/>
                <w:lang w:val="en-GB"/>
              </w:rPr>
              <w:t xml:space="preserve">XYZ [X, </w:t>
            </w:r>
            <w:r w:rsidRPr="00B4422E">
              <w:rPr>
                <w:i/>
                <w:iCs/>
                <w:color w:val="808080" w:themeColor="background1" w:themeShade="80"/>
                <w:sz w:val="18"/>
                <w:szCs w:val="18"/>
                <w:lang w:val="en-GB"/>
              </w:rPr>
              <w:t>p.y</w:t>
            </w:r>
            <w:r w:rsidRPr="00B4422E">
              <w:rPr>
                <w:i/>
                <w:iCs/>
                <w:color w:val="808080" w:themeColor="background1" w:themeShade="80"/>
                <w:sz w:val="18"/>
                <w:szCs w:val="18"/>
                <w:lang w:val="en-GB"/>
              </w:rPr>
              <w:t>]</w:t>
            </w:r>
            <w:r w:rsidRPr="005D1FEA">
              <w:rPr>
                <w:sz w:val="18"/>
                <w:szCs w:val="18"/>
                <w:lang w:val="en-GB"/>
              </w:rPr>
              <w:t xml:space="preserve">  </w:t>
            </w:r>
          </w:p>
          <w:p w:rsidR="002D1D8E" w:rsidRPr="00E87756" w:rsidP="00BA164D" w14:paraId="63B3849C"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78F35146" w14:textId="77777777">
            <w:pPr>
              <w:rPr>
                <w:sz w:val="18"/>
                <w:szCs w:val="18"/>
                <w:lang w:val="en-GB"/>
              </w:rPr>
            </w:pPr>
            <w:r w:rsidRPr="00CC342B">
              <w:rPr>
                <w:i/>
                <w:color w:val="808080" w:themeColor="background1" w:themeShade="80"/>
                <w:sz w:val="18"/>
                <w:szCs w:val="18"/>
                <w:lang w:val="en-GB"/>
              </w:rPr>
              <w:t xml:space="preserve">Please </w:t>
            </w:r>
            <w:r>
              <w:rPr>
                <w:i/>
                <w:color w:val="808080" w:themeColor="background1" w:themeShade="80"/>
                <w:sz w:val="18"/>
                <w:szCs w:val="18"/>
                <w:lang w:val="en-GB"/>
              </w:rPr>
              <w:t>specify and justify limits of pooling at this level.</w:t>
            </w:r>
          </w:p>
          <w:p w:rsidR="002D1D8E" w:rsidRPr="00AB080A" w:rsidP="00BA164D" w14:paraId="2981ED42" w14:textId="77777777">
            <w:pPr>
              <w:rPr>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no</w:t>
            </w:r>
          </w:p>
        </w:tc>
      </w:tr>
      <w:tr w14:paraId="3191BD6F" w14:textId="77777777" w:rsidTr="004F1A00">
        <w:tblPrEx>
          <w:tblW w:w="0" w:type="auto"/>
          <w:tblLook w:val="04A0"/>
        </w:tblPrEx>
        <w:trPr>
          <w:trHeight w:val="1248"/>
        </w:trPr>
        <w:tc>
          <w:tcPr>
            <w:tcW w:w="1980" w:type="dxa"/>
            <w:vAlign w:val="center"/>
          </w:tcPr>
          <w:p w:rsidR="002D1D8E" w:rsidRPr="00B47FE4" w:rsidP="00BA164D" w14:paraId="239399FC"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70872BCA"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RPr="00E82F5C" w:rsidP="00BA164D" w14:paraId="0CA7DD05" w14:textId="77777777">
            <w:pPr>
              <w:spacing w:before="60"/>
              <w:rPr>
                <w:i/>
                <w:color w:val="808080" w:themeColor="background1" w:themeShade="80"/>
                <w:sz w:val="18"/>
                <w:szCs w:val="18"/>
                <w:lang w:val="en-GB"/>
              </w:rPr>
            </w:pPr>
            <w:r w:rsidRPr="00B47FE4">
              <w:rPr>
                <w:i/>
                <w:color w:val="808080" w:themeColor="background1" w:themeShade="80"/>
                <w:sz w:val="18"/>
                <w:szCs w:val="18"/>
                <w:lang w:val="en-GB"/>
              </w:rPr>
              <w:t xml:space="preserve">Please copy the line above if more than one </w:t>
            </w:r>
            <w:r>
              <w:rPr>
                <w:i/>
                <w:color w:val="808080" w:themeColor="background1" w:themeShade="80"/>
                <w:sz w:val="18"/>
                <w:szCs w:val="18"/>
                <w:lang w:val="en-GB"/>
              </w:rPr>
              <w:t>s</w:t>
            </w:r>
            <w:r w:rsidRPr="00FE7354">
              <w:rPr>
                <w:i/>
                <w:color w:val="808080" w:themeColor="background1" w:themeShade="80"/>
                <w:sz w:val="18"/>
                <w:szCs w:val="18"/>
                <w:lang w:val="en-GB"/>
              </w:rPr>
              <w:t>laughterhouse</w:t>
            </w:r>
            <w:r w:rsidRPr="00B47FE4">
              <w:rPr>
                <w:i/>
                <w:color w:val="808080" w:themeColor="background1" w:themeShade="80"/>
                <w:sz w:val="18"/>
                <w:szCs w:val="18"/>
                <w:lang w:val="en-GB"/>
              </w:rPr>
              <w:t xml:space="preserve"> is used.</w:t>
            </w:r>
          </w:p>
        </w:tc>
        <w:tc>
          <w:tcPr>
            <w:tcW w:w="7087" w:type="dxa"/>
          </w:tcPr>
          <w:p w:rsidR="002D1D8E" w:rsidRPr="0067041F" w:rsidP="00BA164D" w14:paraId="1ED6CD61" w14:textId="77777777">
            <w:pPr>
              <w:spacing w:before="60"/>
              <w:rPr>
                <w:sz w:val="18"/>
                <w:szCs w:val="18"/>
                <w:lang w:val="en-GB"/>
              </w:rPr>
            </w:pPr>
          </w:p>
        </w:tc>
      </w:tr>
      <w:tr w14:paraId="5941EF4B" w14:textId="77777777" w:rsidTr="004F1A00">
        <w:tblPrEx>
          <w:tblW w:w="0" w:type="auto"/>
          <w:tblLook w:val="04A0"/>
        </w:tblPrEx>
        <w:trPr>
          <w:trHeight w:val="497"/>
        </w:trPr>
        <w:tc>
          <w:tcPr>
            <w:tcW w:w="9067" w:type="dxa"/>
            <w:gridSpan w:val="2"/>
          </w:tcPr>
          <w:p w:rsidR="002D1D8E" w:rsidRPr="001140F3" w:rsidP="00BA164D" w14:paraId="3F1D11D5" w14:textId="77777777">
            <w:pPr>
              <w:tabs>
                <w:tab w:val="left" w:pos="851"/>
                <w:tab w:val="left" w:pos="5670"/>
                <w:tab w:val="right" w:pos="9072"/>
              </w:tabs>
              <w:spacing w:before="60"/>
              <w:rPr>
                <w:iCs/>
                <w:sz w:val="18"/>
                <w:szCs w:val="18"/>
                <w:lang w:val="en-GB"/>
              </w:rPr>
            </w:pPr>
          </w:p>
        </w:tc>
      </w:tr>
    </w:tbl>
    <w:p w:rsidR="002D1D8E" w:rsidRPr="00BB1679" w:rsidP="002D1D8E" w14:paraId="5186050F" w14:textId="77777777">
      <w:pPr>
        <w:pStyle w:val="Heading2"/>
        <w:rPr>
          <w:lang w:val="en-GB"/>
        </w:rPr>
      </w:pPr>
      <w:r>
        <w:rPr>
          <w:lang w:val="en-GB"/>
        </w:rPr>
        <w:t>Processing steps</w:t>
      </w:r>
    </w:p>
    <w:tbl>
      <w:tblPr>
        <w:tblStyle w:val="TableGrid"/>
        <w:tblW w:w="0" w:type="auto"/>
        <w:tblLook w:val="04A0"/>
      </w:tblPr>
      <w:tblGrid>
        <w:gridCol w:w="1980"/>
        <w:gridCol w:w="7087"/>
      </w:tblGrid>
      <w:tr w14:paraId="5D3A7EC9" w14:textId="77777777" w:rsidTr="004F1A00">
        <w:tblPrEx>
          <w:tblW w:w="0" w:type="auto"/>
          <w:tblLook w:val="04A0"/>
        </w:tblPrEx>
        <w:trPr>
          <w:trHeight w:val="341"/>
        </w:trPr>
        <w:tc>
          <w:tcPr>
            <w:tcW w:w="9067" w:type="dxa"/>
            <w:gridSpan w:val="2"/>
            <w:shd w:val="clear" w:color="auto" w:fill="D9D9D9" w:themeFill="background1" w:themeFillShade="D9"/>
            <w:vAlign w:val="center"/>
          </w:tcPr>
          <w:p w:rsidR="002D1D8E" w:rsidRPr="00BB1679" w:rsidP="00BA164D" w14:paraId="1D7CF11C" w14:textId="77777777">
            <w:pPr>
              <w:spacing w:after="0"/>
              <w:rPr>
                <w:b/>
                <w:sz w:val="18"/>
                <w:szCs w:val="18"/>
                <w:lang w:val="en-GB"/>
              </w:rPr>
            </w:pPr>
            <w:r>
              <w:rPr>
                <w:b/>
                <w:sz w:val="18"/>
                <w:szCs w:val="18"/>
                <w:lang w:val="en-GB"/>
              </w:rPr>
              <w:t xml:space="preserve">At (sub-tier) supplier level </w:t>
            </w:r>
          </w:p>
        </w:tc>
      </w:tr>
      <w:tr w14:paraId="2EFFE9B1" w14:textId="77777777" w:rsidTr="004F1A00">
        <w:tblPrEx>
          <w:tblW w:w="0" w:type="auto"/>
          <w:tblLook w:val="04A0"/>
        </w:tblPrEx>
        <w:trPr>
          <w:trHeight w:val="340"/>
        </w:trPr>
        <w:tc>
          <w:tcPr>
            <w:tcW w:w="1980" w:type="dxa"/>
            <w:shd w:val="clear" w:color="auto" w:fill="D9D9D9" w:themeFill="background1" w:themeFillShade="D9"/>
            <w:vAlign w:val="center"/>
          </w:tcPr>
          <w:p w:rsidR="002D1D8E" w:rsidRPr="00F445BF" w:rsidP="00BA164D" w14:paraId="281EC707" w14:textId="77777777">
            <w:pPr>
              <w:tabs>
                <w:tab w:val="left" w:pos="851"/>
                <w:tab w:val="left" w:pos="5670"/>
                <w:tab w:val="right" w:pos="9072"/>
              </w:tabs>
              <w:spacing w:after="0"/>
              <w:rPr>
                <w:b/>
                <w:bCs/>
                <w:iCs/>
                <w:sz w:val="18"/>
                <w:szCs w:val="18"/>
                <w:lang w:val="en-GB"/>
              </w:rPr>
            </w:pPr>
            <w:r w:rsidRPr="00F445BF">
              <w:rPr>
                <w:b/>
                <w:bCs/>
                <w:iCs/>
                <w:sz w:val="18"/>
                <w:szCs w:val="18"/>
                <w:lang w:val="en-GB"/>
              </w:rPr>
              <w:t>Name</w:t>
            </w:r>
          </w:p>
        </w:tc>
        <w:tc>
          <w:tcPr>
            <w:tcW w:w="7087" w:type="dxa"/>
            <w:shd w:val="clear" w:color="auto" w:fill="D9D9D9" w:themeFill="background1" w:themeFillShade="D9"/>
            <w:vAlign w:val="center"/>
          </w:tcPr>
          <w:p w:rsidR="002D1D8E" w:rsidRPr="00F445BF" w:rsidP="00BA164D" w14:paraId="3FC6217F" w14:textId="77777777">
            <w:pPr>
              <w:tabs>
                <w:tab w:val="left" w:pos="851"/>
                <w:tab w:val="left" w:pos="5670"/>
                <w:tab w:val="right" w:pos="9072"/>
              </w:tabs>
              <w:spacing w:after="0"/>
              <w:rPr>
                <w:b/>
                <w:bCs/>
                <w:iCs/>
                <w:sz w:val="18"/>
                <w:szCs w:val="18"/>
                <w:lang w:val="en-GB"/>
              </w:rPr>
            </w:pPr>
            <w:r w:rsidRPr="00374A72">
              <w:rPr>
                <w:b/>
                <w:bCs/>
                <w:iCs/>
                <w:sz w:val="18"/>
                <w:szCs w:val="18"/>
                <w:lang w:val="en-GB"/>
              </w:rPr>
              <w:t xml:space="preserve">Description and </w:t>
            </w:r>
            <w:r>
              <w:rPr>
                <w:b/>
                <w:bCs/>
                <w:iCs/>
                <w:sz w:val="18"/>
                <w:szCs w:val="18"/>
                <w:lang w:val="en-GB"/>
              </w:rPr>
              <w:t>c</w:t>
            </w:r>
            <w:r w:rsidRPr="00374A72">
              <w:rPr>
                <w:b/>
                <w:bCs/>
                <w:iCs/>
                <w:sz w:val="18"/>
                <w:szCs w:val="18"/>
                <w:lang w:val="en-GB"/>
              </w:rPr>
              <w:t xml:space="preserve">hronology of processes at </w:t>
            </w:r>
            <w:r>
              <w:rPr>
                <w:b/>
                <w:bCs/>
                <w:iCs/>
                <w:sz w:val="18"/>
                <w:szCs w:val="18"/>
                <w:lang w:val="en-GB"/>
              </w:rPr>
              <w:t>(sub-tier) s</w:t>
            </w:r>
            <w:r w:rsidRPr="00B10675">
              <w:rPr>
                <w:b/>
                <w:bCs/>
                <w:sz w:val="18"/>
                <w:szCs w:val="18"/>
                <w:lang w:val="en-GB"/>
              </w:rPr>
              <w:t>upplier</w:t>
            </w:r>
            <w:r w:rsidRPr="00374A72">
              <w:rPr>
                <w:b/>
                <w:bCs/>
                <w:iCs/>
                <w:sz w:val="18"/>
                <w:szCs w:val="18"/>
                <w:lang w:val="en-GB"/>
              </w:rPr>
              <w:t xml:space="preserve"> level</w:t>
            </w:r>
          </w:p>
        </w:tc>
      </w:tr>
      <w:tr w14:paraId="7C345786" w14:textId="77777777" w:rsidTr="004F1A00">
        <w:tblPrEx>
          <w:tblW w:w="0" w:type="auto"/>
          <w:tblLook w:val="04A0"/>
        </w:tblPrEx>
        <w:trPr>
          <w:trHeight w:val="684"/>
        </w:trPr>
        <w:tc>
          <w:tcPr>
            <w:tcW w:w="9067" w:type="dxa"/>
            <w:gridSpan w:val="2"/>
            <w:vAlign w:val="center"/>
          </w:tcPr>
          <w:p w:rsidR="002D1D8E" w:rsidRPr="009F5E83" w:rsidP="00BA164D" w14:paraId="2AB4FC00" w14:textId="77777777">
            <w:pPr>
              <w:pStyle w:val="paragraph"/>
              <w:spacing w:before="60" w:beforeAutospacing="0" w:after="60" w:afterAutospacing="0"/>
              <w:textAlignment w:val="baseline"/>
              <w:rPr>
                <w:rStyle w:val="normaltextrun"/>
                <w:rFonts w:ascii="Arial" w:hAnsi="Arial"/>
                <w:i/>
                <w:iCs/>
                <w:sz w:val="18"/>
                <w:szCs w:val="18"/>
                <w:lang w:val="en-GB"/>
              </w:rPr>
            </w:pPr>
            <w:r w:rsidRPr="00E87756">
              <w:rPr>
                <w:rStyle w:val="normaltextrun"/>
                <w:rFonts w:ascii="Arial" w:hAnsi="Arial"/>
                <w:i/>
                <w:iCs/>
                <w:color w:val="808080" w:themeColor="background1" w:themeShade="80"/>
                <w:sz w:val="18"/>
                <w:szCs w:val="18"/>
                <w:u w:val="single"/>
                <w:lang w:val="en-GB"/>
              </w:rPr>
              <w:t>Note</w:t>
            </w:r>
            <w:r w:rsidRPr="00E87756">
              <w:rPr>
                <w:rStyle w:val="normaltextrun"/>
                <w:rFonts w:ascii="Arial" w:hAnsi="Arial"/>
                <w:i/>
                <w:iCs/>
                <w:color w:val="808080" w:themeColor="background1" w:themeShade="80"/>
                <w:sz w:val="18"/>
                <w:szCs w:val="18"/>
                <w:lang w:val="en-GB"/>
              </w:rPr>
              <w:t xml:space="preserve">: If not applicable (i.e. in case the manufacturer receives the animal material directly from the slaughterhouse), please delete the table </w:t>
            </w:r>
            <w:r w:rsidRPr="00E87756">
              <w:rPr>
                <w:rStyle w:val="normaltextrun"/>
                <w:rFonts w:ascii="Arial" w:hAnsi="Arial"/>
                <w:i/>
                <w:iCs/>
                <w:color w:val="808080" w:themeColor="background1" w:themeShade="80"/>
                <w:sz w:val="18"/>
                <w:szCs w:val="18"/>
              </w:rPr>
              <w:t>bel</w:t>
            </w:r>
            <w:r w:rsidRPr="00E87756">
              <w:rPr>
                <w:rStyle w:val="normaltextrun"/>
                <w:rFonts w:ascii="Arial" w:hAnsi="Arial"/>
                <w:iCs/>
                <w:color w:val="808080" w:themeColor="background1" w:themeShade="80"/>
                <w:sz w:val="18"/>
                <w:szCs w:val="18"/>
              </w:rPr>
              <w:t>ow</w:t>
            </w:r>
            <w:r w:rsidRPr="00E87756">
              <w:rPr>
                <w:rStyle w:val="normaltextrun"/>
                <w:rFonts w:ascii="Arial" w:hAnsi="Arial"/>
                <w:i/>
                <w:iCs/>
                <w:color w:val="808080" w:themeColor="background1" w:themeShade="80"/>
                <w:sz w:val="18"/>
                <w:szCs w:val="18"/>
                <w:lang w:val="en-GB"/>
              </w:rPr>
              <w:t xml:space="preserve"> and add “N/A”.</w:t>
            </w:r>
          </w:p>
        </w:tc>
      </w:tr>
      <w:tr w14:paraId="7E164ACD" w14:textId="77777777" w:rsidTr="004F1A00">
        <w:tblPrEx>
          <w:tblW w:w="0" w:type="auto"/>
          <w:tblLook w:val="04A0"/>
        </w:tblPrEx>
        <w:trPr>
          <w:trHeight w:val="1248"/>
        </w:trPr>
        <w:tc>
          <w:tcPr>
            <w:tcW w:w="1980" w:type="dxa"/>
          </w:tcPr>
          <w:p w:rsidR="002D1D8E" w:rsidRPr="00E87756" w:rsidP="00BA164D" w14:paraId="7F0EB37A" w14:textId="77777777">
            <w:pPr>
              <w:pStyle w:val="paragraph"/>
              <w:spacing w:before="60" w:beforeAutospacing="0" w:after="60" w:afterAutospacing="0"/>
              <w:textAlignment w:val="baseline"/>
              <w:rPr>
                <w:rStyle w:val="normaltextrun"/>
                <w:rFonts w:ascii="Arial" w:hAnsi="Arial"/>
                <w:i/>
                <w:iCs/>
                <w:color w:val="808080" w:themeColor="background1" w:themeShade="80"/>
                <w:sz w:val="18"/>
                <w:szCs w:val="18"/>
                <w:lang w:val="en-GB" w:eastAsia="de-DE"/>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5F05B5" w:rsidP="00BA164D" w14:paraId="72083CA3" w14:textId="77777777">
            <w:pPr>
              <w:spacing w:before="120"/>
              <w:rPr>
                <w:rStyle w:val="normaltextrun"/>
                <w:rFonts w:cs="Arial"/>
                <w:i/>
                <w:iCs/>
                <w:color w:val="808080" w:themeColor="background1" w:themeShade="80"/>
                <w:sz w:val="18"/>
                <w:szCs w:val="18"/>
                <w:u w:val="single"/>
                <w:lang w:val="en-GB"/>
              </w:rPr>
            </w:pPr>
            <w:r w:rsidRPr="005F05B5">
              <w:rPr>
                <w:rStyle w:val="normaltextrun"/>
                <w:rFonts w:cs="Arial"/>
                <w:i/>
                <w:iCs/>
                <w:color w:val="808080" w:themeColor="background1" w:themeShade="80"/>
                <w:sz w:val="18"/>
                <w:szCs w:val="18"/>
                <w:u w:val="single"/>
                <w:lang w:val="en-GB"/>
              </w:rPr>
              <w:t>Guidance:</w:t>
            </w:r>
          </w:p>
          <w:p w:rsidR="002D1D8E" w:rsidRPr="005F05B5" w:rsidP="00BA164D" w14:paraId="410B3A04" w14:textId="77777777">
            <w:pPr>
              <w:spacing w:before="60"/>
              <w:rPr>
                <w:color w:val="808080" w:themeColor="background1" w:themeShade="80"/>
                <w:sz w:val="18"/>
                <w:szCs w:val="18"/>
                <w:lang w:val="en-GB"/>
              </w:rPr>
            </w:pPr>
            <w:r w:rsidRPr="0077173B">
              <w:rPr>
                <w:i/>
                <w:color w:val="808080" w:themeColor="background1" w:themeShade="80"/>
                <w:sz w:val="18"/>
                <w:szCs w:val="18"/>
                <w:lang w:val="en-GB"/>
              </w:rPr>
              <w:t>Please add name of supplier as listed in section 4.3 “Slaughterhouses and (</w:t>
            </w:r>
            <w:r>
              <w:rPr>
                <w:i/>
                <w:color w:val="808080" w:themeColor="background1" w:themeShade="80"/>
                <w:sz w:val="18"/>
                <w:szCs w:val="18"/>
                <w:lang w:val="en-GB"/>
              </w:rPr>
              <w:t>s</w:t>
            </w:r>
            <w:r w:rsidRPr="0077173B">
              <w:rPr>
                <w:i/>
                <w:color w:val="808080" w:themeColor="background1" w:themeShade="80"/>
                <w:sz w:val="18"/>
                <w:szCs w:val="18"/>
                <w:lang w:val="en-GB"/>
              </w:rPr>
              <w:t>u</w:t>
            </w:r>
            <w:r>
              <w:rPr>
                <w:i/>
                <w:color w:val="808080" w:themeColor="background1" w:themeShade="80"/>
                <w:sz w:val="18"/>
                <w:szCs w:val="18"/>
                <w:lang w:val="en-GB"/>
              </w:rPr>
              <w:t>b</w:t>
            </w:r>
            <w:r w:rsidRPr="0077173B">
              <w:rPr>
                <w:i/>
                <w:color w:val="808080" w:themeColor="background1" w:themeShade="80"/>
                <w:sz w:val="18"/>
                <w:szCs w:val="18"/>
                <w:lang w:val="en-GB"/>
              </w:rPr>
              <w:t>-</w:t>
            </w:r>
            <w:r>
              <w:rPr>
                <w:i/>
                <w:color w:val="808080" w:themeColor="background1" w:themeShade="80"/>
                <w:sz w:val="18"/>
                <w:szCs w:val="18"/>
                <w:lang w:val="en-GB"/>
              </w:rPr>
              <w:t>tier</w:t>
            </w:r>
            <w:r w:rsidRPr="0077173B">
              <w:rPr>
                <w:i/>
                <w:color w:val="808080" w:themeColor="background1" w:themeShade="80"/>
                <w:sz w:val="18"/>
                <w:szCs w:val="18"/>
                <w:lang w:val="en-GB"/>
              </w:rPr>
              <w:t>)</w:t>
            </w:r>
            <w:r>
              <w:rPr>
                <w:i/>
                <w:color w:val="808080" w:themeColor="background1" w:themeShade="80"/>
                <w:sz w:val="18"/>
                <w:szCs w:val="18"/>
                <w:lang w:val="en-GB"/>
              </w:rPr>
              <w:t xml:space="preserve"> </w:t>
            </w:r>
            <w:r w:rsidRPr="0077173B">
              <w:rPr>
                <w:i/>
                <w:color w:val="808080" w:themeColor="background1" w:themeShade="80"/>
                <w:sz w:val="18"/>
                <w:szCs w:val="18"/>
                <w:lang w:val="en-GB"/>
              </w:rPr>
              <w:t>suppliers" above.</w:t>
            </w:r>
          </w:p>
          <w:p w:rsidR="002D1D8E" w:rsidRPr="005F05B5" w:rsidP="00BA164D" w14:paraId="66BD8E95" w14:textId="77777777">
            <w:pPr>
              <w:spacing w:before="120"/>
              <w:rPr>
                <w:i/>
                <w:iCs/>
                <w:color w:val="808080" w:themeColor="background1" w:themeShade="80"/>
                <w:sz w:val="18"/>
                <w:szCs w:val="18"/>
                <w:lang w:val="en-GB"/>
              </w:rPr>
            </w:pPr>
            <w:r w:rsidRPr="005F05B5">
              <w:rPr>
                <w:i/>
                <w:iCs/>
                <w:color w:val="808080" w:themeColor="background1" w:themeShade="80"/>
                <w:sz w:val="18"/>
                <w:szCs w:val="18"/>
                <w:lang w:val="en-GB"/>
              </w:rPr>
              <w:t xml:space="preserve">Please additionally specify </w:t>
            </w:r>
            <w:r w:rsidRPr="0077173B">
              <w:rPr>
                <w:i/>
                <w:iCs/>
                <w:color w:val="808080" w:themeColor="background1" w:themeShade="80"/>
                <w:sz w:val="18"/>
                <w:szCs w:val="18"/>
                <w:lang w:val="en-GB"/>
              </w:rPr>
              <w:t>from whom they receive the material (e.g. slaughterhouse or sub-tier supplier name)</w:t>
            </w:r>
          </w:p>
        </w:tc>
        <w:tc>
          <w:tcPr>
            <w:tcW w:w="7087" w:type="dxa"/>
          </w:tcPr>
          <w:p w:rsidR="002D1D8E" w:rsidRPr="00E87756" w:rsidP="00BA164D" w14:paraId="1113CFE2" w14:textId="77777777">
            <w:pPr>
              <w:pStyle w:val="paragraph"/>
              <w:spacing w:before="60" w:beforeAutospacing="0" w:after="60" w:afterAutospacing="0"/>
              <w:textAlignment w:val="baseline"/>
              <w:rPr>
                <w:rStyle w:val="normaltextrun"/>
                <w:rFonts w:ascii="Arial" w:hAnsi="Arial"/>
                <w:i/>
                <w:iCs/>
                <w:color w:val="808080" w:themeColor="background1" w:themeShade="80"/>
                <w:sz w:val="18"/>
                <w:szCs w:val="18"/>
                <w:lang w:val="en-GB" w:eastAsia="de-DE"/>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401ADE34"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61CB4735" w14:textId="77777777">
            <w:pPr>
              <w:tabs>
                <w:tab w:val="left" w:pos="851"/>
                <w:tab w:val="left" w:pos="5670"/>
                <w:tab w:val="right" w:pos="9072"/>
              </w:tabs>
              <w:spacing w:before="60"/>
              <w:rPr>
                <w:i/>
                <w:color w:val="808080" w:themeColor="background1" w:themeShade="80"/>
                <w:sz w:val="18"/>
                <w:szCs w:val="18"/>
                <w:lang w:val="en-GB"/>
              </w:rPr>
            </w:pPr>
            <w:r w:rsidRPr="0077173B">
              <w:rPr>
                <w:i/>
                <w:color w:val="808080" w:themeColor="background1" w:themeShade="80"/>
                <w:sz w:val="18"/>
                <w:szCs w:val="18"/>
                <w:lang w:val="en-GB"/>
              </w:rPr>
              <w:t>Please provide</w:t>
            </w:r>
            <w:r w:rsidRPr="005F05B5">
              <w:rPr>
                <w:color w:val="808080" w:themeColor="background1" w:themeShade="80"/>
                <w:sz w:val="18"/>
                <w:szCs w:val="18"/>
                <w:lang w:val="en-GB"/>
              </w:rPr>
              <w:t xml:space="preserve"> </w:t>
            </w:r>
            <w:r w:rsidRPr="0077173B">
              <w:rPr>
                <w:i/>
                <w:color w:val="808080" w:themeColor="background1" w:themeShade="80"/>
                <w:sz w:val="18"/>
                <w:szCs w:val="18"/>
                <w:lang w:val="en-GB"/>
              </w:rPr>
              <w:t>a high-level description of all the processes performed at the (sub-tier) s</w:t>
            </w:r>
            <w:r w:rsidRPr="005F05B5">
              <w:rPr>
                <w:i/>
                <w:color w:val="808080" w:themeColor="background1" w:themeShade="80"/>
                <w:sz w:val="18"/>
                <w:szCs w:val="18"/>
                <w:lang w:val="en-GB"/>
              </w:rPr>
              <w:t>upplier</w:t>
            </w:r>
            <w:r w:rsidRPr="0077173B">
              <w:rPr>
                <w:i/>
                <w:color w:val="808080" w:themeColor="background1" w:themeShade="80"/>
                <w:sz w:val="18"/>
                <w:szCs w:val="18"/>
                <w:lang w:val="en-GB"/>
              </w:rPr>
              <w:t xml:space="preserve"> and reference to more detailed information on the processing, storage, packaging and transport at this (sub-tier) supplier in the Technical Documentation. </w:t>
            </w:r>
          </w:p>
          <w:p w:rsidR="002D1D8E" w:rsidRPr="0077173B" w:rsidP="00BA164D" w14:paraId="4E779FAF" w14:textId="77777777">
            <w:pPr>
              <w:tabs>
                <w:tab w:val="left" w:pos="851"/>
                <w:tab w:val="left" w:pos="5670"/>
                <w:tab w:val="right" w:pos="9072"/>
              </w:tabs>
              <w:spacing w:before="60"/>
              <w:rPr>
                <w:i/>
                <w:color w:val="808080" w:themeColor="background1" w:themeShade="80"/>
                <w:sz w:val="18"/>
                <w:szCs w:val="18"/>
                <w:lang w:val="en-GB"/>
              </w:rPr>
            </w:pPr>
            <w:r w:rsidRPr="0077173B">
              <w:rPr>
                <w:i/>
                <w:color w:val="808080" w:themeColor="background1" w:themeShade="80"/>
                <w:sz w:val="18"/>
                <w:szCs w:val="18"/>
                <w:lang w:val="en-GB"/>
              </w:rPr>
              <w:t>The description shall include details on the measures implemented to avoid cross-contamination throughout the complete process. If available, a flowchart of the processes at (sub-tier) supplier level shall be referenced as well.</w:t>
            </w:r>
          </w:p>
          <w:p w:rsidR="002D1D8E" w:rsidRPr="0077173B" w:rsidP="00BA164D" w14:paraId="5E35D7D6" w14:textId="77777777">
            <w:pPr>
              <w:rPr>
                <w:sz w:val="18"/>
                <w:szCs w:val="18"/>
                <w:lang w:val="en-GB"/>
              </w:rPr>
            </w:pPr>
          </w:p>
          <w:p w:rsidR="002D1D8E" w:rsidRPr="0077173B" w:rsidP="00BA164D" w14:paraId="52A60FB9" w14:textId="77777777">
            <w:pPr>
              <w:rPr>
                <w:sz w:val="18"/>
                <w:szCs w:val="18"/>
                <w:lang w:val="en-GB"/>
              </w:rPr>
            </w:pPr>
            <w:r w:rsidRPr="0077173B">
              <w:rPr>
                <w:iCs/>
                <w:sz w:val="18"/>
                <w:szCs w:val="18"/>
                <w:lang w:val="en-GB"/>
              </w:rPr>
              <w:t>Virus/TSE inactivating or eliminating processes implemented at this (sub-tier) supplier</w:t>
            </w:r>
            <w:r w:rsidRPr="0077173B">
              <w:rPr>
                <w:sz w:val="18"/>
                <w:szCs w:val="18"/>
                <w:lang w:val="en-GB"/>
              </w:rPr>
              <w:t xml:space="preserve">: </w:t>
            </w:r>
          </w:p>
          <w:p w:rsidR="002D1D8E" w:rsidRPr="0077173B" w:rsidP="00BA164D" w14:paraId="47B60406" w14:textId="77777777">
            <w:pPr>
              <w:rPr>
                <w:i/>
                <w:iCs/>
                <w:color w:val="808080" w:themeColor="background1" w:themeShade="80"/>
                <w:sz w:val="18"/>
                <w:szCs w:val="18"/>
                <w:lang w:val="en-GB"/>
              </w:rPr>
            </w:pPr>
            <w:r w:rsidRPr="0077173B">
              <w:rPr>
                <w:rFonts w:ascii="Segoe UI Symbol" w:hAnsi="Segoe UI Symbol" w:cs="Segoe UI Symbol"/>
                <w:sz w:val="18"/>
                <w:szCs w:val="18"/>
                <w:lang w:val="en-GB"/>
              </w:rPr>
              <w:t>☐</w:t>
            </w:r>
            <w:r w:rsidRPr="0077173B">
              <w:rPr>
                <w:sz w:val="18"/>
                <w:szCs w:val="18"/>
                <w:lang w:val="en-GB"/>
              </w:rPr>
              <w:t xml:space="preserve"> yes   </w:t>
            </w:r>
            <w:r w:rsidRPr="0077173B">
              <w:rPr>
                <w:rFonts w:ascii="Segoe UI Symbol" w:hAnsi="Segoe UI Symbol" w:cs="Segoe UI Symbol"/>
                <w:sz w:val="18"/>
                <w:szCs w:val="18"/>
                <w:lang w:val="en-GB"/>
              </w:rPr>
              <w:t>☐</w:t>
            </w:r>
            <w:r w:rsidRPr="0077173B">
              <w:rPr>
                <w:sz w:val="18"/>
                <w:szCs w:val="18"/>
                <w:lang w:val="en-GB"/>
              </w:rPr>
              <w:t xml:space="preserve"> no   </w:t>
            </w:r>
          </w:p>
          <w:p w:rsidR="002D1D8E" w:rsidRPr="00E87756" w:rsidP="00BA164D" w14:paraId="2CC52F86"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23BCFD40" w14:textId="77777777">
            <w:pPr>
              <w:rPr>
                <w:i/>
                <w:color w:val="808080" w:themeColor="background1" w:themeShade="80"/>
                <w:sz w:val="18"/>
                <w:szCs w:val="18"/>
                <w:lang w:val="en-GB"/>
              </w:rPr>
            </w:pPr>
            <w:r>
              <w:rPr>
                <w:i/>
                <w:iCs/>
                <w:color w:val="808080" w:themeColor="background1" w:themeShade="80"/>
                <w:sz w:val="18"/>
                <w:szCs w:val="18"/>
                <w:lang w:val="en-GB"/>
              </w:rPr>
              <w:t>“</w:t>
            </w:r>
            <w:r w:rsidRPr="0077173B">
              <w:rPr>
                <w:i/>
                <w:iCs/>
                <w:color w:val="808080" w:themeColor="background1" w:themeShade="80"/>
                <w:sz w:val="18"/>
                <w:szCs w:val="18"/>
                <w:lang w:val="en-GB"/>
              </w:rPr>
              <w:t>Yes</w:t>
            </w:r>
            <w:r>
              <w:rPr>
                <w:i/>
                <w:iCs/>
                <w:color w:val="808080" w:themeColor="background1" w:themeShade="80"/>
                <w:sz w:val="18"/>
                <w:szCs w:val="18"/>
                <w:lang w:val="en-GB"/>
              </w:rPr>
              <w:t>”</w:t>
            </w:r>
            <w:r w:rsidRPr="0077173B">
              <w:rPr>
                <w:i/>
                <w:iCs/>
                <w:color w:val="808080" w:themeColor="background1" w:themeShade="80"/>
                <w:sz w:val="18"/>
                <w:szCs w:val="18"/>
                <w:lang w:val="en-GB"/>
              </w:rPr>
              <w:t xml:space="preserve"> applies in case </w:t>
            </w:r>
            <w:r w:rsidRPr="0077173B">
              <w:rPr>
                <w:i/>
                <w:color w:val="808080" w:themeColor="background1" w:themeShade="80"/>
                <w:sz w:val="18"/>
                <w:szCs w:val="18"/>
                <w:lang w:val="en-GB"/>
              </w:rPr>
              <w:t xml:space="preserve">processes with acknowledged Virus/TSE inactivating or eliminating capacity are performed at the (sub-tier) supplier. </w:t>
            </w:r>
          </w:p>
          <w:p w:rsidR="002D1D8E" w:rsidRPr="0077173B" w:rsidP="00BA164D" w14:paraId="244C445D" w14:textId="77777777">
            <w:pPr>
              <w:rPr>
                <w:i/>
                <w:iCs/>
                <w:color w:val="808080" w:themeColor="background1" w:themeShade="80"/>
                <w:sz w:val="18"/>
                <w:szCs w:val="18"/>
                <w:lang w:val="en-GB"/>
              </w:rPr>
            </w:pPr>
            <w:r w:rsidRPr="0077173B">
              <w:rPr>
                <w:i/>
                <w:color w:val="808080" w:themeColor="background1" w:themeShade="80"/>
                <w:sz w:val="18"/>
                <w:szCs w:val="18"/>
                <w:lang w:val="en-GB"/>
              </w:rPr>
              <w:t xml:space="preserve">In case of “yes” please also fill in the following. In case more than one inactivating/eliminating process step is performed at this supplier, please copy and paste the table below and fill in </w:t>
            </w:r>
            <w:r w:rsidRPr="006B5B0C">
              <w:rPr>
                <w:i/>
                <w:color w:val="808080" w:themeColor="background1" w:themeShade="80"/>
                <w:sz w:val="18"/>
                <w:szCs w:val="18"/>
                <w:u w:val="single"/>
                <w:lang w:val="en-GB"/>
              </w:rPr>
              <w:t>one table for each inactivating/eliminating process step</w:t>
            </w:r>
            <w:r w:rsidRPr="0077173B">
              <w:rPr>
                <w:i/>
                <w:color w:val="808080" w:themeColor="background1" w:themeShade="80"/>
                <w:sz w:val="18"/>
                <w:szCs w:val="18"/>
                <w:lang w:val="en-GB"/>
              </w:rPr>
              <w:t>:</w:t>
            </w:r>
          </w:p>
          <w:tbl>
            <w:tblPr>
              <w:tblStyle w:val="TableGrid"/>
              <w:tblW w:w="0" w:type="auto"/>
              <w:tblLook w:val="04A0"/>
            </w:tblPr>
            <w:tblGrid>
              <w:gridCol w:w="1561"/>
              <w:gridCol w:w="1525"/>
              <w:gridCol w:w="1590"/>
              <w:gridCol w:w="1668"/>
            </w:tblGrid>
            <w:tr w14:paraId="1D5D26BE" w14:textId="77777777" w:rsidTr="004F1A00">
              <w:tblPrEx>
                <w:tblW w:w="0" w:type="auto"/>
                <w:tblLook w:val="04A0"/>
              </w:tblPrEx>
              <w:tc>
                <w:tcPr>
                  <w:tcW w:w="3086" w:type="dxa"/>
                  <w:gridSpan w:val="2"/>
                </w:tcPr>
                <w:p w:rsidR="002D1D8E" w:rsidRPr="0077173B" w:rsidP="00BA164D" w14:paraId="1CE75B89" w14:textId="77777777">
                  <w:pPr>
                    <w:spacing w:before="60"/>
                    <w:rPr>
                      <w:i/>
                      <w:color w:val="808080" w:themeColor="background1" w:themeShade="80"/>
                      <w:sz w:val="18"/>
                      <w:szCs w:val="18"/>
                      <w:lang w:val="en-GB"/>
                    </w:rPr>
                  </w:pPr>
                  <w:r w:rsidRPr="005F05B5">
                    <w:rPr>
                      <w:i/>
                      <w:color w:val="808080" w:themeColor="background1" w:themeShade="80"/>
                      <w:sz w:val="18"/>
                      <w:szCs w:val="18"/>
                      <w:lang w:val="en-GB"/>
                    </w:rPr>
                    <w:t>XYZ [</w:t>
                  </w:r>
                  <w:r>
                    <w:rPr>
                      <w:i/>
                      <w:color w:val="808080" w:themeColor="background1" w:themeShade="80"/>
                      <w:sz w:val="18"/>
                      <w:szCs w:val="18"/>
                      <w:lang w:val="en-GB"/>
                    </w:rPr>
                    <w:t>X</w:t>
                  </w:r>
                  <w:r w:rsidRPr="005F05B5">
                    <w:rPr>
                      <w:i/>
                      <w:color w:val="808080" w:themeColor="background1" w:themeShade="80"/>
                      <w:sz w:val="18"/>
                      <w:szCs w:val="18"/>
                      <w:lang w:val="en-GB"/>
                    </w:rPr>
                    <w:t xml:space="preserve">, </w:t>
                  </w:r>
                  <w:r w:rsidRPr="005F05B5">
                    <w:rPr>
                      <w:i/>
                      <w:color w:val="808080" w:themeColor="background1" w:themeShade="80"/>
                      <w:sz w:val="18"/>
                      <w:szCs w:val="18"/>
                      <w:lang w:val="en-GB"/>
                    </w:rPr>
                    <w:t>p.y</w:t>
                  </w:r>
                  <w:r w:rsidRPr="005F05B5">
                    <w:rPr>
                      <w:i/>
                      <w:color w:val="808080" w:themeColor="background1" w:themeShade="80"/>
                      <w:sz w:val="18"/>
                      <w:szCs w:val="18"/>
                      <w:lang w:val="en-GB"/>
                    </w:rPr>
                    <w:t>]</w:t>
                  </w:r>
                </w:p>
                <w:p w:rsidR="002D1D8E" w:rsidRPr="005F05B5" w:rsidP="00BA164D" w14:paraId="72AF4FA3" w14:textId="77777777">
                  <w:pPr>
                    <w:rPr>
                      <w:i/>
                      <w:color w:val="808080" w:themeColor="background1" w:themeShade="80"/>
                      <w:sz w:val="18"/>
                      <w:szCs w:val="18"/>
                      <w:lang w:val="en-GB"/>
                    </w:rPr>
                  </w:pPr>
                </w:p>
                <w:p w:rsidR="002D1D8E" w:rsidRPr="00F740F1" w:rsidP="00BA164D" w14:paraId="4A8F1B3F" w14:textId="77777777">
                  <w:pPr>
                    <w:tabs>
                      <w:tab w:val="left" w:pos="851"/>
                      <w:tab w:val="left" w:pos="5670"/>
                      <w:tab w:val="right" w:pos="9072"/>
                    </w:tabs>
                    <w:spacing w:before="60"/>
                    <w:rPr>
                      <w:i/>
                      <w:iCs/>
                      <w:color w:val="808080" w:themeColor="background1" w:themeShade="80"/>
                      <w:sz w:val="18"/>
                      <w:szCs w:val="18"/>
                      <w:lang w:val="en-GB"/>
                    </w:rPr>
                  </w:pPr>
                  <w:r w:rsidRPr="00F740F1">
                    <w:rPr>
                      <w:i/>
                      <w:iCs/>
                      <w:color w:val="808080" w:themeColor="background1" w:themeShade="80"/>
                      <w:sz w:val="18"/>
                      <w:szCs w:val="18"/>
                      <w:u w:val="single"/>
                      <w:lang w:val="en-GB"/>
                    </w:rPr>
                    <w:t>Guidance</w:t>
                  </w:r>
                  <w:r w:rsidRPr="00F740F1">
                    <w:rPr>
                      <w:i/>
                      <w:iCs/>
                      <w:color w:val="808080" w:themeColor="background1" w:themeShade="80"/>
                      <w:sz w:val="18"/>
                      <w:szCs w:val="18"/>
                      <w:lang w:val="en-GB"/>
                    </w:rPr>
                    <w:t>:</w:t>
                  </w:r>
                </w:p>
                <w:p w:rsidR="002D1D8E" w:rsidRPr="005F05B5" w:rsidP="00BA164D" w14:paraId="6F15239D" w14:textId="77777777">
                  <w:pPr>
                    <w:tabs>
                      <w:tab w:val="left" w:pos="851"/>
                      <w:tab w:val="left" w:pos="5670"/>
                      <w:tab w:val="right" w:pos="9072"/>
                    </w:tabs>
                    <w:spacing w:before="60"/>
                    <w:rPr>
                      <w:i/>
                      <w:color w:val="808080" w:themeColor="background1" w:themeShade="80"/>
                      <w:sz w:val="18"/>
                      <w:szCs w:val="18"/>
                      <w:lang w:val="en-GB"/>
                    </w:rPr>
                  </w:pPr>
                  <w:r w:rsidRPr="00F740F1">
                    <w:rPr>
                      <w:i/>
                      <w:iCs/>
                      <w:color w:val="808080" w:themeColor="background1" w:themeShade="80"/>
                      <w:sz w:val="18"/>
                      <w:szCs w:val="18"/>
                      <w:lang w:val="en-GB"/>
                    </w:rPr>
                    <w:t>Please unambiguously identify the implemented inactivating/eliminating process step (e.g. liming step 1)</w:t>
                  </w:r>
                  <w:r>
                    <w:rPr>
                      <w:i/>
                      <w:iCs/>
                      <w:color w:val="808080" w:themeColor="background1" w:themeShade="80"/>
                      <w:sz w:val="18"/>
                      <w:szCs w:val="18"/>
                      <w:lang w:val="en-GB"/>
                    </w:rPr>
                    <w:t>.</w:t>
                  </w:r>
                </w:p>
              </w:tc>
              <w:tc>
                <w:tcPr>
                  <w:tcW w:w="3258" w:type="dxa"/>
                  <w:gridSpan w:val="2"/>
                </w:tcPr>
                <w:p w:rsidR="002D1D8E" w:rsidRPr="0077173B" w:rsidP="00BA164D" w14:paraId="1904352D" w14:textId="77777777">
                  <w:pPr>
                    <w:spacing w:before="60"/>
                    <w:rPr>
                      <w:iCs/>
                      <w:sz w:val="18"/>
                      <w:szCs w:val="18"/>
                      <w:lang w:val="en-GB"/>
                    </w:rPr>
                  </w:pPr>
                  <w:r w:rsidRPr="0077173B">
                    <w:rPr>
                      <w:iCs/>
                      <w:sz w:val="18"/>
                      <w:szCs w:val="18"/>
                      <w:lang w:val="en-GB"/>
                    </w:rPr>
                    <w:t xml:space="preserve">Inactivating/eliminating potential against: </w:t>
                  </w:r>
                </w:p>
                <w:p w:rsidR="002D1D8E" w:rsidRPr="0077173B" w:rsidP="004F1A00" w14:paraId="5178ABA1" w14:textId="77777777">
                  <w:pPr>
                    <w:rPr>
                      <w:sz w:val="18"/>
                      <w:szCs w:val="18"/>
                      <w:lang w:val="en-GB"/>
                    </w:rPr>
                  </w:pPr>
                  <w:sdt>
                    <w:sdtPr>
                      <w:rPr>
                        <w:rFonts w:cs="Arial"/>
                        <w:sz w:val="18"/>
                        <w:szCs w:val="18"/>
                        <w:lang w:val="en-GB"/>
                      </w:rPr>
                      <w:id w:val="1958674350"/>
                      <w14:checkbox>
                        <w14:checked w14:val="0"/>
                        <w14:checkedState w14:val="2612" w14:font="MS Gothic"/>
                        <w14:uncheckedState w14:val="2610" w14:font="MS Gothic"/>
                      </w14:checkbox>
                    </w:sdtPr>
                    <w:sdtContent>
                      <w:r w:rsidRPr="005F05B5">
                        <w:rPr>
                          <w:rFonts w:ascii="MS Gothic" w:eastAsia="MS Gothic" w:hAnsi="MS Gothic" w:cs="Arial" w:hint="eastAsia"/>
                          <w:sz w:val="18"/>
                          <w:szCs w:val="18"/>
                          <w:lang w:val="en-GB"/>
                        </w:rPr>
                        <w:t>☐</w:t>
                      </w:r>
                    </w:sdtContent>
                  </w:sdt>
                  <w:r w:rsidRPr="005F05B5">
                    <w:rPr>
                      <w:rFonts w:cs="Arial"/>
                      <w:b/>
                      <w:sz w:val="18"/>
                      <w:szCs w:val="18"/>
                      <w:lang w:val="en-GB"/>
                    </w:rPr>
                    <w:t xml:space="preserve"> </w:t>
                  </w:r>
                  <w:r w:rsidRPr="0077173B">
                    <w:rPr>
                      <w:rFonts w:cs="Arial"/>
                      <w:sz w:val="18"/>
                      <w:szCs w:val="18"/>
                      <w:lang w:val="en-GB"/>
                    </w:rPr>
                    <w:t>Virus</w:t>
                  </w:r>
                  <w:r w:rsidRPr="005F05B5">
                    <w:rPr>
                      <w:rFonts w:cs="Arial"/>
                      <w:b/>
                      <w:sz w:val="18"/>
                      <w:szCs w:val="18"/>
                      <w:lang w:val="en-GB"/>
                    </w:rPr>
                    <w:t xml:space="preserve">           </w:t>
                  </w:r>
                  <w:sdt>
                    <w:sdtPr>
                      <w:rPr>
                        <w:rFonts w:cs="Arial"/>
                        <w:sz w:val="18"/>
                        <w:szCs w:val="18"/>
                        <w:lang w:val="en-GB"/>
                      </w:rPr>
                      <w:id w:val="810836366"/>
                      <w14:checkbox>
                        <w14:checked w14:val="0"/>
                        <w14:checkedState w14:val="2612" w14:font="MS Gothic"/>
                        <w14:uncheckedState w14:val="2610" w14:font="MS Gothic"/>
                      </w14:checkbox>
                    </w:sdtPr>
                    <w:sdtContent>
                      <w:r w:rsidRPr="005F05B5">
                        <w:rPr>
                          <w:rFonts w:ascii="MS Gothic" w:eastAsia="MS Gothic" w:hAnsi="MS Gothic" w:cs="Arial" w:hint="eastAsia"/>
                          <w:sz w:val="18"/>
                          <w:szCs w:val="18"/>
                          <w:lang w:val="en-GB"/>
                        </w:rPr>
                        <w:t>☐</w:t>
                      </w:r>
                    </w:sdtContent>
                  </w:sdt>
                  <w:r w:rsidRPr="0077173B">
                    <w:rPr>
                      <w:rFonts w:cs="Arial"/>
                      <w:sz w:val="18"/>
                      <w:szCs w:val="18"/>
                      <w:lang w:val="en-GB"/>
                    </w:rPr>
                    <w:t xml:space="preserve"> TSE agents</w:t>
                  </w:r>
                </w:p>
              </w:tc>
            </w:tr>
            <w:tr w14:paraId="15BEE007" w14:textId="77777777" w:rsidTr="004F1A00">
              <w:tblPrEx>
                <w:tblW w:w="0" w:type="auto"/>
                <w:tblLook w:val="04A0"/>
              </w:tblPrEx>
              <w:tc>
                <w:tcPr>
                  <w:tcW w:w="1561" w:type="dxa"/>
                </w:tcPr>
                <w:p w:rsidR="002D1D8E" w:rsidRPr="0077173B" w:rsidP="00BA164D" w14:paraId="19A4060A" w14:textId="77777777">
                  <w:pPr>
                    <w:spacing w:before="60"/>
                    <w:rPr>
                      <w:sz w:val="18"/>
                      <w:szCs w:val="18"/>
                      <w:lang w:val="en-GB"/>
                    </w:rPr>
                  </w:pPr>
                  <w:r>
                    <w:rPr>
                      <w:iCs/>
                      <w:sz w:val="18"/>
                      <w:szCs w:val="18"/>
                      <w:lang w:val="en-GB"/>
                    </w:rPr>
                    <w:t>I</w:t>
                  </w:r>
                  <w:r w:rsidRPr="0077173B">
                    <w:rPr>
                      <w:iCs/>
                      <w:sz w:val="18"/>
                      <w:szCs w:val="18"/>
                      <w:lang w:val="en-GB"/>
                    </w:rPr>
                    <w:t>n-process control parameter</w:t>
                  </w:r>
                  <w:r>
                    <w:rPr>
                      <w:iCs/>
                      <w:sz w:val="18"/>
                      <w:szCs w:val="18"/>
                      <w:lang w:val="en-GB"/>
                    </w:rPr>
                    <w:t>:</w:t>
                  </w:r>
                </w:p>
              </w:tc>
              <w:tc>
                <w:tcPr>
                  <w:tcW w:w="1525" w:type="dxa"/>
                </w:tcPr>
                <w:p w:rsidR="002D1D8E" w:rsidRPr="005F05B5" w:rsidP="00BA164D" w14:paraId="44887E41" w14:textId="77777777">
                  <w:pPr>
                    <w:spacing w:before="60"/>
                    <w:rPr>
                      <w:i/>
                      <w:color w:val="808080" w:themeColor="background1" w:themeShade="80"/>
                      <w:sz w:val="18"/>
                      <w:szCs w:val="18"/>
                      <w:lang w:val="en-GB"/>
                    </w:rPr>
                  </w:pPr>
                  <w:r w:rsidRPr="0077173B">
                    <w:rPr>
                      <w:i/>
                      <w:color w:val="808080" w:themeColor="background1" w:themeShade="80"/>
                      <w:sz w:val="18"/>
                      <w:szCs w:val="18"/>
                      <w:lang w:val="en-GB"/>
                    </w:rPr>
                    <w:t>XYZ [</w:t>
                  </w:r>
                  <w:r>
                    <w:rPr>
                      <w:i/>
                      <w:color w:val="808080" w:themeColor="background1" w:themeShade="80"/>
                      <w:sz w:val="18"/>
                      <w:szCs w:val="18"/>
                      <w:lang w:val="en-GB"/>
                    </w:rPr>
                    <w:t>X</w:t>
                  </w:r>
                  <w:r w:rsidRPr="0077173B">
                    <w:rPr>
                      <w:i/>
                      <w:color w:val="808080" w:themeColor="background1" w:themeShade="80"/>
                      <w:sz w:val="18"/>
                      <w:szCs w:val="18"/>
                      <w:lang w:val="en-GB"/>
                    </w:rPr>
                    <w:t xml:space="preserve">, </w:t>
                  </w:r>
                  <w:r w:rsidRPr="0077173B">
                    <w:rPr>
                      <w:i/>
                      <w:color w:val="808080" w:themeColor="background1" w:themeShade="80"/>
                      <w:sz w:val="18"/>
                      <w:szCs w:val="18"/>
                      <w:lang w:val="en-GB"/>
                    </w:rPr>
                    <w:t>p.y</w:t>
                  </w:r>
                  <w:r w:rsidRPr="0077173B">
                    <w:rPr>
                      <w:i/>
                      <w:color w:val="808080" w:themeColor="background1" w:themeShade="80"/>
                      <w:sz w:val="18"/>
                      <w:szCs w:val="18"/>
                      <w:lang w:val="en-GB"/>
                    </w:rPr>
                    <w:t>]</w:t>
                  </w:r>
                </w:p>
              </w:tc>
              <w:tc>
                <w:tcPr>
                  <w:tcW w:w="1590" w:type="dxa"/>
                </w:tcPr>
                <w:p w:rsidR="002D1D8E" w:rsidRPr="0077173B" w:rsidP="00BA164D" w14:paraId="43606E89" w14:textId="77777777">
                  <w:pPr>
                    <w:spacing w:before="60"/>
                    <w:rPr>
                      <w:sz w:val="18"/>
                      <w:szCs w:val="18"/>
                      <w:lang w:val="en-GB"/>
                    </w:rPr>
                  </w:pPr>
                  <w:r w:rsidRPr="0077173B">
                    <w:rPr>
                      <w:iCs/>
                      <w:sz w:val="18"/>
                      <w:szCs w:val="18"/>
                      <w:lang w:val="en-GB"/>
                    </w:rPr>
                    <w:t>Acceptance criteria:</w:t>
                  </w:r>
                </w:p>
              </w:tc>
              <w:tc>
                <w:tcPr>
                  <w:tcW w:w="1668" w:type="dxa"/>
                </w:tcPr>
                <w:p w:rsidR="002D1D8E" w:rsidRPr="0077173B" w:rsidP="00BA164D" w14:paraId="657D5F53" w14:textId="77777777">
                  <w:pPr>
                    <w:spacing w:before="60"/>
                    <w:rPr>
                      <w:sz w:val="18"/>
                      <w:szCs w:val="18"/>
                      <w:lang w:val="en-GB"/>
                    </w:rPr>
                  </w:pPr>
                  <w:r w:rsidRPr="0077173B">
                    <w:rPr>
                      <w:i/>
                      <w:color w:val="808080" w:themeColor="background1" w:themeShade="80"/>
                      <w:sz w:val="18"/>
                      <w:szCs w:val="18"/>
                      <w:lang w:val="en-GB"/>
                    </w:rPr>
                    <w:t>XYZ [</w:t>
                  </w:r>
                  <w:r>
                    <w:rPr>
                      <w:i/>
                      <w:color w:val="808080" w:themeColor="background1" w:themeShade="80"/>
                      <w:sz w:val="18"/>
                      <w:szCs w:val="18"/>
                      <w:lang w:val="en-GB"/>
                    </w:rPr>
                    <w:t>X</w:t>
                  </w:r>
                  <w:r w:rsidRPr="0077173B">
                    <w:rPr>
                      <w:i/>
                      <w:color w:val="808080" w:themeColor="background1" w:themeShade="80"/>
                      <w:sz w:val="18"/>
                      <w:szCs w:val="18"/>
                      <w:lang w:val="en-GB"/>
                    </w:rPr>
                    <w:t xml:space="preserve">, </w:t>
                  </w:r>
                  <w:r w:rsidRPr="0077173B">
                    <w:rPr>
                      <w:i/>
                      <w:color w:val="808080" w:themeColor="background1" w:themeShade="80"/>
                      <w:sz w:val="18"/>
                      <w:szCs w:val="18"/>
                      <w:lang w:val="en-GB"/>
                    </w:rPr>
                    <w:t>p.y</w:t>
                  </w:r>
                  <w:r w:rsidRPr="0077173B">
                    <w:rPr>
                      <w:i/>
                      <w:color w:val="808080" w:themeColor="background1" w:themeShade="80"/>
                      <w:sz w:val="18"/>
                      <w:szCs w:val="18"/>
                      <w:lang w:val="en-GB"/>
                    </w:rPr>
                    <w:t>]</w:t>
                  </w:r>
                </w:p>
              </w:tc>
            </w:tr>
            <w:tr w14:paraId="18AD5C9A" w14:textId="77777777" w:rsidTr="004F1A00">
              <w:tblPrEx>
                <w:tblW w:w="0" w:type="auto"/>
                <w:tblLook w:val="04A0"/>
              </w:tblPrEx>
              <w:tc>
                <w:tcPr>
                  <w:tcW w:w="1561" w:type="dxa"/>
                </w:tcPr>
                <w:p w:rsidR="002D1D8E" w:rsidRPr="0077173B" w:rsidP="00BA164D" w14:paraId="56A51D18" w14:textId="77777777">
                  <w:pPr>
                    <w:spacing w:before="60"/>
                    <w:rPr>
                      <w:iCs/>
                      <w:sz w:val="18"/>
                      <w:szCs w:val="18"/>
                      <w:lang w:val="en-GB"/>
                    </w:rPr>
                  </w:pPr>
                  <w:r>
                    <w:rPr>
                      <w:iCs/>
                      <w:sz w:val="18"/>
                      <w:szCs w:val="18"/>
                      <w:lang w:val="en-GB"/>
                    </w:rPr>
                    <w:t>Please e</w:t>
                  </w:r>
                  <w:r w:rsidRPr="0077173B">
                    <w:rPr>
                      <w:iCs/>
                      <w:sz w:val="18"/>
                      <w:szCs w:val="18"/>
                      <w:lang w:val="en-GB"/>
                    </w:rPr>
                    <w:t>xpand as needed</w:t>
                  </w:r>
                </w:p>
                <w:p w:rsidR="002D1D8E" w:rsidRPr="0077173B" w:rsidP="00BA164D" w14:paraId="175A1689" w14:textId="77777777">
                  <w:pPr>
                    <w:spacing w:before="60"/>
                    <w:rPr>
                      <w:i/>
                      <w:color w:val="808080" w:themeColor="background1" w:themeShade="80"/>
                      <w:sz w:val="18"/>
                      <w:szCs w:val="18"/>
                      <w:u w:val="single"/>
                      <w:lang w:val="en-GB"/>
                    </w:rPr>
                  </w:pPr>
                  <w:r w:rsidRPr="0077173B">
                    <w:rPr>
                      <w:i/>
                      <w:color w:val="808080" w:themeColor="background1" w:themeShade="80"/>
                      <w:sz w:val="18"/>
                      <w:szCs w:val="18"/>
                      <w:u w:val="single"/>
                      <w:lang w:val="en-GB"/>
                    </w:rPr>
                    <w:t>Guidance:</w:t>
                  </w:r>
                </w:p>
                <w:p w:rsidR="002D1D8E" w:rsidRPr="0077173B" w:rsidP="00BA164D" w14:paraId="761F4010" w14:textId="77777777">
                  <w:pPr>
                    <w:spacing w:before="60"/>
                    <w:rPr>
                      <w:sz w:val="18"/>
                      <w:szCs w:val="18"/>
                      <w:lang w:val="en-GB"/>
                    </w:rPr>
                  </w:pPr>
                  <w:r w:rsidRPr="0077173B">
                    <w:rPr>
                      <w:i/>
                      <w:color w:val="808080" w:themeColor="background1" w:themeShade="80"/>
                      <w:sz w:val="18"/>
                      <w:szCs w:val="18"/>
                      <w:lang w:val="en-GB"/>
                    </w:rPr>
                    <w:t>Please copy the line above if more than one in-process control parameter is monitored.</w:t>
                  </w:r>
                </w:p>
              </w:tc>
              <w:tc>
                <w:tcPr>
                  <w:tcW w:w="1525" w:type="dxa"/>
                </w:tcPr>
                <w:p w:rsidR="002D1D8E" w:rsidRPr="0077173B" w:rsidP="00BA164D" w14:paraId="27E98BCB" w14:textId="77777777">
                  <w:pPr>
                    <w:spacing w:before="60"/>
                    <w:rPr>
                      <w:sz w:val="18"/>
                      <w:szCs w:val="18"/>
                      <w:lang w:val="en-GB"/>
                    </w:rPr>
                  </w:pPr>
                </w:p>
              </w:tc>
              <w:tc>
                <w:tcPr>
                  <w:tcW w:w="1590" w:type="dxa"/>
                </w:tcPr>
                <w:p w:rsidR="002D1D8E" w:rsidRPr="0077173B" w:rsidP="00BA164D" w14:paraId="45A4A677" w14:textId="77777777">
                  <w:pPr>
                    <w:spacing w:before="60"/>
                    <w:rPr>
                      <w:sz w:val="18"/>
                      <w:szCs w:val="18"/>
                      <w:lang w:val="en-GB"/>
                    </w:rPr>
                  </w:pPr>
                </w:p>
              </w:tc>
              <w:tc>
                <w:tcPr>
                  <w:tcW w:w="1668" w:type="dxa"/>
                </w:tcPr>
                <w:p w:rsidR="002D1D8E" w:rsidRPr="0077173B" w:rsidP="00BA164D" w14:paraId="5892F427" w14:textId="77777777">
                  <w:pPr>
                    <w:spacing w:before="60"/>
                    <w:rPr>
                      <w:sz w:val="18"/>
                      <w:szCs w:val="18"/>
                      <w:lang w:val="en-GB"/>
                    </w:rPr>
                  </w:pPr>
                </w:p>
              </w:tc>
            </w:tr>
          </w:tbl>
          <w:p w:rsidR="002D1D8E" w:rsidRPr="0077173B" w:rsidP="00BA164D" w14:paraId="4DC65104" w14:textId="77777777">
            <w:pPr>
              <w:rPr>
                <w:sz w:val="18"/>
                <w:szCs w:val="18"/>
                <w:lang w:val="en-GB"/>
              </w:rPr>
            </w:pPr>
          </w:p>
          <w:p w:rsidR="002D1D8E" w:rsidRPr="0077173B" w:rsidP="00BA164D" w14:paraId="4C1EF4D2" w14:textId="77777777">
            <w:pPr>
              <w:rPr>
                <w:sz w:val="18"/>
                <w:szCs w:val="18"/>
                <w:lang w:val="en-GB"/>
              </w:rPr>
            </w:pPr>
            <w:r w:rsidRPr="0077173B">
              <w:rPr>
                <w:sz w:val="18"/>
                <w:szCs w:val="18"/>
                <w:lang w:val="en-GB"/>
              </w:rPr>
              <w:t>The material of animal origin is pooled at this (sub-tier) supplier:</w:t>
            </w:r>
          </w:p>
          <w:p w:rsidR="002D1D8E" w:rsidRPr="0077173B" w:rsidP="00BA164D" w14:paraId="5AA30B7B" w14:textId="77777777">
            <w:pPr>
              <w:tabs>
                <w:tab w:val="left" w:pos="851"/>
                <w:tab w:val="left" w:pos="5670"/>
                <w:tab w:val="right" w:pos="9072"/>
              </w:tabs>
              <w:spacing w:before="60"/>
              <w:rPr>
                <w:sz w:val="18"/>
                <w:szCs w:val="18"/>
                <w:lang w:val="en-GB"/>
              </w:rPr>
            </w:pPr>
            <w:r w:rsidRPr="0077173B">
              <w:rPr>
                <w:rFonts w:ascii="Segoe UI Symbol" w:hAnsi="Segoe UI Symbol" w:cs="Segoe UI Symbol"/>
                <w:sz w:val="18"/>
                <w:szCs w:val="18"/>
                <w:lang w:val="en-GB"/>
              </w:rPr>
              <w:t>☐</w:t>
            </w:r>
            <w:r w:rsidRPr="0077173B">
              <w:rPr>
                <w:sz w:val="18"/>
                <w:szCs w:val="18"/>
                <w:lang w:val="en-GB"/>
              </w:rPr>
              <w:t xml:space="preserve"> yes: </w:t>
            </w:r>
            <w:r w:rsidRPr="009A2A65">
              <w:rPr>
                <w:i/>
                <w:color w:val="808080" w:themeColor="background1" w:themeShade="80"/>
                <w:sz w:val="18"/>
                <w:szCs w:val="18"/>
                <w:lang w:val="en-GB"/>
              </w:rPr>
              <w:t xml:space="preserve">XYZ [X, </w:t>
            </w:r>
            <w:r w:rsidRPr="009A2A65">
              <w:rPr>
                <w:i/>
                <w:color w:val="808080" w:themeColor="background1" w:themeShade="80"/>
                <w:sz w:val="18"/>
                <w:szCs w:val="18"/>
                <w:lang w:val="en-GB"/>
              </w:rPr>
              <w:t>p.y</w:t>
            </w:r>
            <w:r w:rsidRPr="009A2A65">
              <w:rPr>
                <w:i/>
                <w:color w:val="808080" w:themeColor="background1" w:themeShade="80"/>
                <w:sz w:val="18"/>
                <w:szCs w:val="18"/>
                <w:lang w:val="en-GB"/>
              </w:rPr>
              <w:t>]</w:t>
            </w:r>
            <w:r w:rsidRPr="0077173B">
              <w:rPr>
                <w:sz w:val="18"/>
                <w:szCs w:val="18"/>
                <w:lang w:val="en-GB"/>
              </w:rPr>
              <w:t xml:space="preserve">  </w:t>
            </w:r>
          </w:p>
          <w:p w:rsidR="002D1D8E" w:rsidRPr="00E87756" w:rsidP="00BA164D" w14:paraId="3BFC5CCE"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77173B" w:rsidP="00BA164D" w14:paraId="5B810C9F" w14:textId="77777777">
            <w:pPr>
              <w:rPr>
                <w:sz w:val="18"/>
                <w:szCs w:val="18"/>
                <w:lang w:val="en-GB"/>
              </w:rPr>
            </w:pPr>
            <w:r w:rsidRPr="0077173B">
              <w:rPr>
                <w:i/>
                <w:color w:val="808080" w:themeColor="background1" w:themeShade="80"/>
                <w:sz w:val="18"/>
                <w:szCs w:val="18"/>
                <w:lang w:val="en-GB"/>
              </w:rPr>
              <w:t>Please specify and justify limits of pooling at this level.</w:t>
            </w:r>
          </w:p>
          <w:p w:rsidR="002D1D8E" w:rsidRPr="00DA716F" w:rsidP="00BA164D" w14:paraId="00CE1C0A" w14:textId="77777777">
            <w:pPr>
              <w:rPr>
                <w:i/>
                <w:iCs/>
                <w:color w:val="808080" w:themeColor="background1" w:themeShade="80"/>
                <w:sz w:val="18"/>
                <w:szCs w:val="18"/>
                <w:lang w:val="en-GB"/>
              </w:rPr>
            </w:pPr>
            <w:r w:rsidRPr="0077173B">
              <w:rPr>
                <w:rFonts w:ascii="Segoe UI Symbol" w:hAnsi="Segoe UI Symbol" w:cs="Segoe UI Symbol"/>
                <w:sz w:val="18"/>
                <w:szCs w:val="18"/>
                <w:lang w:val="en-GB"/>
              </w:rPr>
              <w:t>☐</w:t>
            </w:r>
            <w:r w:rsidRPr="0077173B">
              <w:rPr>
                <w:sz w:val="18"/>
                <w:szCs w:val="18"/>
                <w:lang w:val="en-GB"/>
              </w:rPr>
              <w:t xml:space="preserve"> no</w:t>
            </w:r>
          </w:p>
        </w:tc>
      </w:tr>
      <w:tr w14:paraId="21E64DC9" w14:textId="77777777" w:rsidTr="004F1A00">
        <w:tblPrEx>
          <w:tblW w:w="0" w:type="auto"/>
          <w:tblLook w:val="04A0"/>
        </w:tblPrEx>
        <w:trPr>
          <w:trHeight w:val="1248"/>
        </w:trPr>
        <w:tc>
          <w:tcPr>
            <w:tcW w:w="1980" w:type="dxa"/>
            <w:vAlign w:val="center"/>
          </w:tcPr>
          <w:p w:rsidR="002D1D8E" w:rsidRPr="00B47FE4" w:rsidP="00BA164D" w14:paraId="384089E5"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1EF6D91B"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RPr="00E82F5C" w:rsidP="00BA164D" w14:paraId="7EF39C26" w14:textId="77777777">
            <w:pPr>
              <w:spacing w:before="120"/>
              <w:rPr>
                <w:i/>
                <w:color w:val="808080" w:themeColor="background1" w:themeShade="80"/>
                <w:sz w:val="18"/>
                <w:szCs w:val="18"/>
                <w:lang w:val="en-GB"/>
              </w:rPr>
            </w:pPr>
            <w:r w:rsidRPr="00B47FE4">
              <w:rPr>
                <w:i/>
                <w:color w:val="808080" w:themeColor="background1" w:themeShade="80"/>
                <w:sz w:val="18"/>
                <w:szCs w:val="18"/>
                <w:lang w:val="en-GB"/>
              </w:rPr>
              <w:t xml:space="preserve">Please copy the line above if more than one </w:t>
            </w:r>
            <w:r>
              <w:rPr>
                <w:i/>
                <w:color w:val="808080" w:themeColor="background1" w:themeShade="80"/>
                <w:sz w:val="18"/>
                <w:szCs w:val="18"/>
                <w:lang w:val="en-GB"/>
              </w:rPr>
              <w:t>(sub-</w:t>
            </w:r>
            <w:r w:rsidRPr="00EF25B3">
              <w:rPr>
                <w:i/>
                <w:color w:val="808080" w:themeColor="background1" w:themeShade="80"/>
                <w:sz w:val="18"/>
                <w:szCs w:val="18"/>
                <w:lang w:val="en-GB"/>
              </w:rPr>
              <w:t>tier) supplier</w:t>
            </w:r>
            <w:r w:rsidRPr="00B47FE4">
              <w:rPr>
                <w:i/>
                <w:color w:val="808080" w:themeColor="background1" w:themeShade="80"/>
                <w:sz w:val="18"/>
                <w:szCs w:val="18"/>
                <w:lang w:val="en-GB"/>
              </w:rPr>
              <w:t xml:space="preserve"> is used.</w:t>
            </w:r>
          </w:p>
        </w:tc>
        <w:tc>
          <w:tcPr>
            <w:tcW w:w="7087" w:type="dxa"/>
          </w:tcPr>
          <w:p w:rsidR="002D1D8E" w:rsidRPr="009A2A65" w:rsidP="00BA164D" w14:paraId="62BA589C" w14:textId="77777777">
            <w:pPr>
              <w:spacing w:before="60"/>
              <w:rPr>
                <w:sz w:val="18"/>
                <w:szCs w:val="18"/>
                <w:lang w:val="en-GB"/>
              </w:rPr>
            </w:pPr>
          </w:p>
        </w:tc>
      </w:tr>
      <w:tr w14:paraId="71B87CEE" w14:textId="77777777" w:rsidTr="004F1A00">
        <w:tblPrEx>
          <w:tblW w:w="0" w:type="auto"/>
          <w:tblLook w:val="04A0"/>
        </w:tblPrEx>
        <w:trPr>
          <w:trHeight w:val="70"/>
        </w:trPr>
        <w:tc>
          <w:tcPr>
            <w:tcW w:w="9067" w:type="dxa"/>
            <w:gridSpan w:val="2"/>
            <w:vAlign w:val="center"/>
          </w:tcPr>
          <w:p w:rsidR="002D1D8E" w:rsidRPr="002A685B" w:rsidP="00BA164D" w14:paraId="1B42EE31" w14:textId="77777777">
            <w:pPr>
              <w:tabs>
                <w:tab w:val="left" w:pos="851"/>
                <w:tab w:val="left" w:pos="5670"/>
                <w:tab w:val="right" w:pos="9072"/>
              </w:tabs>
              <w:spacing w:before="60"/>
              <w:rPr>
                <w:iCs/>
                <w:sz w:val="18"/>
                <w:szCs w:val="18"/>
                <w:lang w:val="en-GB"/>
              </w:rPr>
            </w:pPr>
          </w:p>
        </w:tc>
      </w:tr>
      <w:tr w14:paraId="32287AF6" w14:textId="77777777" w:rsidTr="004F1A00">
        <w:tblPrEx>
          <w:tblW w:w="0" w:type="auto"/>
          <w:tblLook w:val="04A0"/>
        </w:tblPrEx>
        <w:trPr>
          <w:trHeight w:val="340"/>
        </w:trPr>
        <w:tc>
          <w:tcPr>
            <w:tcW w:w="9067" w:type="dxa"/>
            <w:gridSpan w:val="2"/>
            <w:shd w:val="clear" w:color="auto" w:fill="D9D9D9" w:themeFill="background1" w:themeFillShade="D9"/>
            <w:vAlign w:val="center"/>
          </w:tcPr>
          <w:p w:rsidR="002D1D8E" w:rsidRPr="00BB1679" w:rsidP="00BA164D" w14:paraId="4D9D99F7" w14:textId="77777777">
            <w:pPr>
              <w:spacing w:after="0"/>
              <w:rPr>
                <w:b/>
                <w:sz w:val="18"/>
                <w:szCs w:val="18"/>
                <w:lang w:val="en-GB"/>
              </w:rPr>
            </w:pPr>
            <w:r>
              <w:rPr>
                <w:b/>
                <w:sz w:val="18"/>
                <w:szCs w:val="18"/>
                <w:lang w:val="en-GB"/>
              </w:rPr>
              <w:t xml:space="preserve">At manufacturer level </w:t>
            </w:r>
          </w:p>
        </w:tc>
      </w:tr>
      <w:tr w14:paraId="78DA47E4" w14:textId="77777777" w:rsidTr="004F1A00">
        <w:tblPrEx>
          <w:tblW w:w="0" w:type="auto"/>
          <w:tblLook w:val="04A0"/>
        </w:tblPrEx>
        <w:trPr>
          <w:trHeight w:val="1248"/>
        </w:trPr>
        <w:tc>
          <w:tcPr>
            <w:tcW w:w="9067" w:type="dxa"/>
            <w:gridSpan w:val="2"/>
            <w:vAlign w:val="center"/>
          </w:tcPr>
          <w:p w:rsidR="002D1D8E" w:rsidRPr="00E87756" w:rsidP="00BA164D" w14:paraId="56020E3A" w14:textId="77777777">
            <w:pPr>
              <w:pStyle w:val="paragraph"/>
              <w:spacing w:before="60" w:beforeAutospacing="0" w:after="60" w:afterAutospacing="0"/>
              <w:textAlignment w:val="baseline"/>
              <w:rPr>
                <w:rStyle w:val="normaltextrun"/>
                <w:rFonts w:ascii="Arial" w:hAnsi="Arial"/>
                <w:i/>
                <w:iCs/>
                <w:color w:val="808080" w:themeColor="background1" w:themeShade="80"/>
                <w:sz w:val="22"/>
                <w:szCs w:val="20"/>
                <w:lang w:val="en-GB" w:eastAsia="de-DE"/>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27E89F43"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22329F2A" w14:textId="77777777">
            <w:pPr>
              <w:tabs>
                <w:tab w:val="left" w:pos="851"/>
                <w:tab w:val="left" w:pos="5670"/>
                <w:tab w:val="right" w:pos="9072"/>
              </w:tabs>
              <w:spacing w:before="60"/>
              <w:rPr>
                <w:i/>
                <w:color w:val="808080" w:themeColor="background1" w:themeShade="80"/>
                <w:sz w:val="18"/>
                <w:szCs w:val="18"/>
                <w:lang w:val="en-GB"/>
              </w:rPr>
            </w:pPr>
            <w:r w:rsidRPr="00E87756">
              <w:rPr>
                <w:i/>
                <w:color w:val="808080" w:themeColor="background1" w:themeShade="80"/>
                <w:sz w:val="18"/>
                <w:szCs w:val="18"/>
                <w:lang w:val="en-GB"/>
              </w:rPr>
              <w:t>Please provide</w:t>
            </w:r>
            <w:r w:rsidRPr="00E87756">
              <w:rPr>
                <w:color w:val="808080" w:themeColor="background1" w:themeShade="80"/>
                <w:lang w:val="en-GB"/>
              </w:rPr>
              <w:t xml:space="preserve"> </w:t>
            </w:r>
            <w:r w:rsidRPr="00E87756">
              <w:rPr>
                <w:i/>
                <w:color w:val="808080" w:themeColor="background1" w:themeShade="80"/>
                <w:sz w:val="18"/>
                <w:szCs w:val="18"/>
                <w:lang w:val="en-GB"/>
              </w:rPr>
              <w:t xml:space="preserve">a </w:t>
            </w:r>
            <w:r>
              <w:rPr>
                <w:i/>
                <w:color w:val="808080" w:themeColor="background1" w:themeShade="80"/>
                <w:sz w:val="18"/>
                <w:szCs w:val="18"/>
                <w:lang w:val="en-GB"/>
              </w:rPr>
              <w:t xml:space="preserve">high-level </w:t>
            </w:r>
            <w:r w:rsidRPr="00CC342B">
              <w:rPr>
                <w:i/>
                <w:color w:val="808080" w:themeColor="background1" w:themeShade="80"/>
                <w:sz w:val="18"/>
                <w:szCs w:val="18"/>
                <w:lang w:val="en-GB"/>
              </w:rPr>
              <w:t>description of all the processes</w:t>
            </w:r>
            <w:r>
              <w:rPr>
                <w:i/>
                <w:color w:val="808080" w:themeColor="background1" w:themeShade="80"/>
                <w:sz w:val="18"/>
                <w:szCs w:val="18"/>
                <w:lang w:val="en-GB"/>
              </w:rPr>
              <w:t xml:space="preserve"> incl. packaging and sterilisation</w:t>
            </w:r>
            <w:r w:rsidRPr="00CC342B">
              <w:rPr>
                <w:i/>
                <w:color w:val="808080" w:themeColor="background1" w:themeShade="80"/>
                <w:sz w:val="18"/>
                <w:szCs w:val="18"/>
                <w:lang w:val="en-GB"/>
              </w:rPr>
              <w:t xml:space="preserve"> performed at the </w:t>
            </w:r>
            <w:r>
              <w:rPr>
                <w:i/>
                <w:color w:val="808080" w:themeColor="background1" w:themeShade="80"/>
                <w:sz w:val="18"/>
                <w:szCs w:val="18"/>
                <w:lang w:val="en-GB"/>
              </w:rPr>
              <w:t xml:space="preserve">legal manufacturer (up to the final medical device; both inhouse or at subcontractor level) and reference to more detailed information on the processing, storage, packaging and sterilisation in the Technical Documentation. </w:t>
            </w:r>
          </w:p>
          <w:p w:rsidR="002D1D8E" w:rsidP="00BA164D" w14:paraId="0B10CF39" w14:textId="77777777">
            <w:pPr>
              <w:tabs>
                <w:tab w:val="left" w:pos="851"/>
                <w:tab w:val="left" w:pos="5670"/>
                <w:tab w:val="right" w:pos="9072"/>
              </w:tabs>
              <w:spacing w:before="60"/>
              <w:rPr>
                <w:i/>
                <w:color w:val="808080" w:themeColor="background1" w:themeShade="80"/>
                <w:sz w:val="18"/>
                <w:szCs w:val="18"/>
                <w:lang w:val="en-GB"/>
              </w:rPr>
            </w:pPr>
            <w:r>
              <w:rPr>
                <w:i/>
                <w:color w:val="808080" w:themeColor="background1" w:themeShade="80"/>
                <w:sz w:val="18"/>
                <w:szCs w:val="18"/>
                <w:lang w:val="en-GB"/>
              </w:rPr>
              <w:t>The description shall include details on the measures implemented to avoid cross-contamination throughout the complete process. If available, a flowchart of the processes shall be referenced as well.</w:t>
            </w:r>
          </w:p>
          <w:p w:rsidR="002D1D8E" w:rsidP="00BA164D" w14:paraId="1EEA83B1" w14:textId="77777777">
            <w:pPr>
              <w:rPr>
                <w:i/>
                <w:color w:val="808080" w:themeColor="background1" w:themeShade="80"/>
                <w:sz w:val="18"/>
                <w:szCs w:val="18"/>
                <w:lang w:val="en-GB"/>
              </w:rPr>
            </w:pPr>
            <w:r>
              <w:rPr>
                <w:i/>
                <w:color w:val="808080" w:themeColor="background1" w:themeShade="80"/>
                <w:sz w:val="18"/>
                <w:szCs w:val="18"/>
                <w:lang w:val="en-GB"/>
              </w:rPr>
              <w:t xml:space="preserve">Processes not influencing the used animal material within the context of EN ISO 22442 standard series, and Commission Regulation (EU) No 722/2012, if applicable, (e.g. heparin coated device undergoing </w:t>
            </w:r>
            <w:r>
              <w:rPr>
                <w:i/>
                <w:color w:val="808080" w:themeColor="background1" w:themeShade="80"/>
                <w:sz w:val="18"/>
                <w:szCs w:val="18"/>
                <w:lang w:val="en-GB"/>
              </w:rPr>
              <w:t>a number of</w:t>
            </w:r>
            <w:r>
              <w:rPr>
                <w:i/>
                <w:color w:val="808080" w:themeColor="background1" w:themeShade="80"/>
                <w:sz w:val="18"/>
                <w:szCs w:val="18"/>
                <w:lang w:val="en-GB"/>
              </w:rPr>
              <w:t xml:space="preserve"> subsequent manufacturing steps like assembling) shall be described as shortly as possible.</w:t>
            </w:r>
          </w:p>
          <w:p w:rsidR="002D1D8E" w:rsidP="00BA164D" w14:paraId="25CAE9CE" w14:textId="77777777">
            <w:pPr>
              <w:rPr>
                <w:sz w:val="18"/>
                <w:szCs w:val="18"/>
                <w:lang w:val="en-GB"/>
              </w:rPr>
            </w:pPr>
          </w:p>
          <w:p w:rsidR="002D1D8E" w:rsidP="00BA164D" w14:paraId="747848C4" w14:textId="77777777">
            <w:pPr>
              <w:rPr>
                <w:sz w:val="18"/>
                <w:szCs w:val="18"/>
                <w:lang w:val="en-GB"/>
              </w:rPr>
            </w:pPr>
            <w:r>
              <w:rPr>
                <w:iCs/>
                <w:sz w:val="18"/>
                <w:szCs w:val="18"/>
                <w:lang w:val="en-GB"/>
              </w:rPr>
              <w:t>Virus/TSE inactivating or eliminating processes implemented at the legal manufacturer (or subcontractor)</w:t>
            </w:r>
            <w:r w:rsidRPr="005D1FEA">
              <w:rPr>
                <w:sz w:val="18"/>
                <w:szCs w:val="18"/>
                <w:lang w:val="en-GB"/>
              </w:rPr>
              <w:t xml:space="preserve">: </w:t>
            </w:r>
          </w:p>
          <w:p w:rsidR="002D1D8E" w:rsidP="00BA164D" w14:paraId="458C8B9A" w14:textId="77777777">
            <w:pPr>
              <w:rPr>
                <w:i/>
                <w:iCs/>
                <w:color w:val="808080" w:themeColor="background1" w:themeShade="80"/>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yes   </w:t>
            </w:r>
            <w:r w:rsidRPr="005D1FEA">
              <w:rPr>
                <w:rFonts w:ascii="Segoe UI Symbol" w:hAnsi="Segoe UI Symbol" w:cs="Segoe UI Symbol"/>
                <w:sz w:val="18"/>
                <w:szCs w:val="18"/>
                <w:lang w:val="en-GB"/>
              </w:rPr>
              <w:t>☐</w:t>
            </w:r>
            <w:r w:rsidRPr="005D1FEA">
              <w:rPr>
                <w:sz w:val="18"/>
                <w:szCs w:val="18"/>
                <w:lang w:val="en-GB"/>
              </w:rPr>
              <w:t xml:space="preserve"> no   </w:t>
            </w:r>
          </w:p>
          <w:p w:rsidR="002D1D8E" w:rsidRPr="00E87756" w:rsidP="00BA164D" w14:paraId="3BD46B49"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5F24AF47" w14:textId="77777777">
            <w:pPr>
              <w:rPr>
                <w:i/>
                <w:color w:val="808080" w:themeColor="background1" w:themeShade="80"/>
                <w:sz w:val="18"/>
                <w:szCs w:val="18"/>
                <w:lang w:val="en-GB"/>
              </w:rPr>
            </w:pPr>
            <w:r>
              <w:rPr>
                <w:i/>
                <w:iCs/>
                <w:color w:val="808080" w:themeColor="background1" w:themeShade="80"/>
                <w:sz w:val="18"/>
                <w:szCs w:val="18"/>
                <w:lang w:val="en-GB"/>
              </w:rPr>
              <w:t xml:space="preserve">“Yes” applies in case </w:t>
            </w:r>
            <w:r>
              <w:rPr>
                <w:i/>
                <w:color w:val="808080" w:themeColor="background1" w:themeShade="80"/>
                <w:sz w:val="18"/>
                <w:szCs w:val="18"/>
                <w:lang w:val="en-GB"/>
              </w:rPr>
              <w:t xml:space="preserve">processes with acknowledged Virus/TSE inactivating or eliminating capacity are performed at the legal manufacturer or its subcontractor (e.g. steriliser). </w:t>
            </w:r>
          </w:p>
          <w:p w:rsidR="002D1D8E" w:rsidP="00BA164D" w14:paraId="1D6515E1" w14:textId="77777777">
            <w:pPr>
              <w:rPr>
                <w:i/>
                <w:iCs/>
                <w:color w:val="808080" w:themeColor="background1" w:themeShade="80"/>
                <w:sz w:val="18"/>
                <w:szCs w:val="18"/>
                <w:lang w:val="en-GB"/>
              </w:rPr>
            </w:pPr>
            <w:r>
              <w:rPr>
                <w:i/>
                <w:color w:val="808080" w:themeColor="background1" w:themeShade="80"/>
                <w:sz w:val="18"/>
                <w:szCs w:val="18"/>
                <w:lang w:val="en-GB"/>
              </w:rPr>
              <w:t xml:space="preserve">In case of “yes” please also fill in the following. In case more than one inactivating/eliminating process step is performed, please copy and paste the table below and fill in one table </w:t>
            </w:r>
            <w:r w:rsidRPr="00DF1465">
              <w:rPr>
                <w:i/>
                <w:color w:val="808080" w:themeColor="background1" w:themeShade="80"/>
                <w:sz w:val="18"/>
                <w:szCs w:val="18"/>
                <w:u w:val="single"/>
                <w:lang w:val="en-GB"/>
              </w:rPr>
              <w:t>for each inactivating/eliminating process step</w:t>
            </w:r>
            <w:r>
              <w:rPr>
                <w:i/>
                <w:color w:val="808080" w:themeColor="background1" w:themeShade="80"/>
                <w:sz w:val="18"/>
                <w:szCs w:val="18"/>
                <w:lang w:val="en-GB"/>
              </w:rPr>
              <w:t>:</w:t>
            </w:r>
          </w:p>
          <w:tbl>
            <w:tblPr>
              <w:tblStyle w:val="TableGrid"/>
              <w:tblW w:w="0" w:type="auto"/>
              <w:tblLook w:val="04A0"/>
            </w:tblPr>
            <w:tblGrid>
              <w:gridCol w:w="1522"/>
              <w:gridCol w:w="2522"/>
              <w:gridCol w:w="1512"/>
              <w:gridCol w:w="2768"/>
            </w:tblGrid>
            <w:tr w14:paraId="3CA5D150" w14:textId="77777777" w:rsidTr="00BA164D">
              <w:tblPrEx>
                <w:tblW w:w="0" w:type="auto"/>
                <w:tblLook w:val="04A0"/>
              </w:tblPrEx>
              <w:tc>
                <w:tcPr>
                  <w:tcW w:w="4044" w:type="dxa"/>
                  <w:gridSpan w:val="2"/>
                </w:tcPr>
                <w:p w:rsidR="002D1D8E" w:rsidP="00BA164D" w14:paraId="4A051F78" w14:textId="77777777">
                  <w:pPr>
                    <w:spacing w:before="60"/>
                    <w:rPr>
                      <w:i/>
                      <w:color w:val="808080" w:themeColor="background1" w:themeShade="80"/>
                      <w:sz w:val="18"/>
                      <w:szCs w:val="18"/>
                      <w:lang w:val="en-GB"/>
                    </w:rPr>
                  </w:pPr>
                  <w:r w:rsidRPr="00374A72">
                    <w:rPr>
                      <w:i/>
                      <w:color w:val="808080" w:themeColor="background1" w:themeShade="80"/>
                      <w:sz w:val="18"/>
                      <w:szCs w:val="18"/>
                      <w:lang w:val="en-GB"/>
                    </w:rPr>
                    <w:t>XYZ [</w:t>
                  </w:r>
                  <w:r>
                    <w:rPr>
                      <w:i/>
                      <w:color w:val="808080" w:themeColor="background1" w:themeShade="80"/>
                      <w:sz w:val="18"/>
                      <w:szCs w:val="18"/>
                      <w:lang w:val="en-GB"/>
                    </w:rPr>
                    <w:t>X</w:t>
                  </w:r>
                  <w:r w:rsidRPr="00374A72">
                    <w:rPr>
                      <w:i/>
                      <w:color w:val="808080" w:themeColor="background1" w:themeShade="80"/>
                      <w:sz w:val="18"/>
                      <w:szCs w:val="18"/>
                      <w:lang w:val="en-GB"/>
                    </w:rPr>
                    <w:t xml:space="preserve">, </w:t>
                  </w:r>
                  <w:r w:rsidRPr="00374A72">
                    <w:rPr>
                      <w:i/>
                      <w:color w:val="808080" w:themeColor="background1" w:themeShade="80"/>
                      <w:sz w:val="18"/>
                      <w:szCs w:val="18"/>
                      <w:lang w:val="en-GB"/>
                    </w:rPr>
                    <w:t>p.y</w:t>
                  </w:r>
                  <w:r w:rsidRPr="00374A72">
                    <w:rPr>
                      <w:i/>
                      <w:color w:val="808080" w:themeColor="background1" w:themeShade="80"/>
                      <w:sz w:val="18"/>
                      <w:szCs w:val="18"/>
                      <w:lang w:val="en-GB"/>
                    </w:rPr>
                    <w:t>]</w:t>
                  </w:r>
                </w:p>
                <w:p w:rsidR="002D1D8E" w:rsidRPr="00374A72" w:rsidP="00BA164D" w14:paraId="41952A6A" w14:textId="77777777">
                  <w:pPr>
                    <w:rPr>
                      <w:i/>
                      <w:color w:val="808080" w:themeColor="background1" w:themeShade="80"/>
                      <w:sz w:val="18"/>
                      <w:szCs w:val="18"/>
                      <w:lang w:val="en-GB"/>
                    </w:rPr>
                  </w:pPr>
                </w:p>
                <w:p w:rsidR="002D1D8E" w:rsidRPr="00F917D7" w:rsidP="00BA164D" w14:paraId="12890CF6" w14:textId="77777777">
                  <w:pPr>
                    <w:tabs>
                      <w:tab w:val="left" w:pos="851"/>
                      <w:tab w:val="left" w:pos="5670"/>
                      <w:tab w:val="right" w:pos="9072"/>
                    </w:tabs>
                    <w:spacing w:before="60"/>
                    <w:rPr>
                      <w:i/>
                      <w:color w:val="808080" w:themeColor="background1" w:themeShade="80"/>
                      <w:sz w:val="18"/>
                      <w:szCs w:val="18"/>
                      <w:lang w:val="en-GB"/>
                    </w:rPr>
                  </w:pPr>
                  <w:r w:rsidRPr="000A78F5">
                    <w:rPr>
                      <w:i/>
                      <w:color w:val="808080" w:themeColor="background1" w:themeShade="80"/>
                      <w:sz w:val="18"/>
                      <w:szCs w:val="18"/>
                      <w:u w:val="single"/>
                      <w:lang w:val="en-GB"/>
                    </w:rPr>
                    <w:t>Guidance</w:t>
                  </w:r>
                  <w:r w:rsidRPr="00F917D7">
                    <w:rPr>
                      <w:i/>
                      <w:color w:val="808080" w:themeColor="background1" w:themeShade="80"/>
                      <w:sz w:val="18"/>
                      <w:szCs w:val="18"/>
                      <w:lang w:val="en-GB"/>
                    </w:rPr>
                    <w:t>:</w:t>
                  </w:r>
                </w:p>
                <w:p w:rsidR="002D1D8E" w:rsidRPr="00374A72" w:rsidP="00BA164D" w14:paraId="2EC2F4C9" w14:textId="77777777">
                  <w:pPr>
                    <w:tabs>
                      <w:tab w:val="left" w:pos="851"/>
                      <w:tab w:val="left" w:pos="5670"/>
                      <w:tab w:val="right" w:pos="9072"/>
                    </w:tabs>
                    <w:spacing w:before="60"/>
                    <w:rPr>
                      <w:i/>
                      <w:color w:val="808080" w:themeColor="background1" w:themeShade="80"/>
                      <w:sz w:val="18"/>
                      <w:szCs w:val="18"/>
                      <w:lang w:val="en-GB"/>
                    </w:rPr>
                  </w:pPr>
                  <w:r w:rsidRPr="00F917D7">
                    <w:rPr>
                      <w:i/>
                      <w:color w:val="808080" w:themeColor="background1" w:themeShade="80"/>
                      <w:sz w:val="18"/>
                      <w:szCs w:val="18"/>
                      <w:lang w:val="en-GB"/>
                    </w:rPr>
                    <w:t>Please unambiguously identify the implemented inactivating/eliminating process step</w:t>
                  </w:r>
                  <w:r w:rsidRPr="00374A72">
                    <w:rPr>
                      <w:i/>
                      <w:color w:val="808080" w:themeColor="background1" w:themeShade="80"/>
                      <w:sz w:val="18"/>
                      <w:szCs w:val="18"/>
                      <w:lang w:val="en-GB"/>
                    </w:rPr>
                    <w:t xml:space="preserve"> (e.g. </w:t>
                  </w:r>
                  <w:r>
                    <w:rPr>
                      <w:i/>
                      <w:color w:val="808080" w:themeColor="background1" w:themeShade="80"/>
                      <w:sz w:val="18"/>
                      <w:szCs w:val="18"/>
                      <w:lang w:val="en-GB"/>
                    </w:rPr>
                    <w:t>Moist Heat sterilisation</w:t>
                  </w:r>
                  <w:r w:rsidRPr="00374A72">
                    <w:rPr>
                      <w:i/>
                      <w:color w:val="808080" w:themeColor="background1" w:themeShade="80"/>
                      <w:sz w:val="18"/>
                      <w:szCs w:val="18"/>
                      <w:lang w:val="en-GB"/>
                    </w:rPr>
                    <w:t>)</w:t>
                  </w:r>
                  <w:r>
                    <w:rPr>
                      <w:i/>
                      <w:color w:val="808080" w:themeColor="background1" w:themeShade="80"/>
                      <w:sz w:val="18"/>
                      <w:szCs w:val="18"/>
                      <w:lang w:val="en-GB"/>
                    </w:rPr>
                    <w:t>.</w:t>
                  </w:r>
                </w:p>
              </w:tc>
              <w:tc>
                <w:tcPr>
                  <w:tcW w:w="4280" w:type="dxa"/>
                  <w:gridSpan w:val="2"/>
                </w:tcPr>
                <w:p w:rsidR="002D1D8E" w:rsidP="00BA164D" w14:paraId="08359E70" w14:textId="77777777">
                  <w:pPr>
                    <w:spacing w:before="60"/>
                    <w:rPr>
                      <w:iCs/>
                      <w:sz w:val="18"/>
                      <w:szCs w:val="18"/>
                      <w:lang w:val="en-GB"/>
                    </w:rPr>
                  </w:pPr>
                  <w:r>
                    <w:rPr>
                      <w:iCs/>
                      <w:sz w:val="18"/>
                      <w:szCs w:val="18"/>
                      <w:lang w:val="en-GB"/>
                    </w:rPr>
                    <w:t xml:space="preserve">Inactivating/eliminating potential against: </w:t>
                  </w:r>
                </w:p>
                <w:p w:rsidR="002D1D8E" w:rsidRPr="009B5A7D" w:rsidP="00BA164D" w14:paraId="0C0BD2E2" w14:textId="77777777">
                  <w:pPr>
                    <w:rPr>
                      <w:sz w:val="18"/>
                      <w:szCs w:val="18"/>
                      <w:lang w:val="en-GB"/>
                    </w:rPr>
                  </w:pPr>
                  <w:sdt>
                    <w:sdtPr>
                      <w:rPr>
                        <w:rFonts w:cs="Arial"/>
                        <w:lang w:val="en-GB"/>
                      </w:rPr>
                      <w:id w:val="-1390571536"/>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rFonts w:cs="Arial"/>
                      <w:sz w:val="18"/>
                      <w:szCs w:val="18"/>
                      <w:lang w:val="en-GB"/>
                    </w:rPr>
                    <w:t>Virus</w:t>
                  </w:r>
                  <w:r>
                    <w:rPr>
                      <w:rFonts w:cs="Arial"/>
                      <w:b/>
                      <w:sz w:val="28"/>
                      <w:szCs w:val="28"/>
                      <w:lang w:val="en-GB"/>
                    </w:rPr>
                    <w:t xml:space="preserve"> </w:t>
                  </w:r>
                  <w:r w:rsidRPr="003D1F93">
                    <w:rPr>
                      <w:rFonts w:cs="Arial"/>
                      <w:b/>
                      <w:sz w:val="28"/>
                      <w:szCs w:val="28"/>
                      <w:lang w:val="en-GB"/>
                    </w:rPr>
                    <w:t xml:space="preserve">  </w:t>
                  </w:r>
                  <w:r>
                    <w:rPr>
                      <w:rFonts w:cs="Arial"/>
                      <w:b/>
                      <w:sz w:val="28"/>
                      <w:szCs w:val="28"/>
                      <w:lang w:val="en-GB"/>
                    </w:rPr>
                    <w:t xml:space="preserve">       </w:t>
                  </w:r>
                  <w:r w:rsidRPr="003D1F93">
                    <w:rPr>
                      <w:rFonts w:cs="Arial"/>
                      <w:b/>
                      <w:sz w:val="28"/>
                      <w:szCs w:val="28"/>
                      <w:lang w:val="en-GB"/>
                    </w:rPr>
                    <w:t xml:space="preserve"> </w:t>
                  </w:r>
                  <w:sdt>
                    <w:sdtPr>
                      <w:rPr>
                        <w:rFonts w:cs="Arial"/>
                        <w:lang w:val="en-GB"/>
                      </w:rPr>
                      <w:id w:val="1150480764"/>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sz w:val="18"/>
                      <w:szCs w:val="18"/>
                      <w:lang w:val="en-GB"/>
                    </w:rPr>
                    <w:t xml:space="preserve"> </w:t>
                  </w:r>
                  <w:r>
                    <w:rPr>
                      <w:rFonts w:cs="Arial"/>
                      <w:sz w:val="18"/>
                      <w:szCs w:val="18"/>
                      <w:lang w:val="en-GB"/>
                    </w:rPr>
                    <w:t>TSE agents</w:t>
                  </w:r>
                </w:p>
              </w:tc>
            </w:tr>
            <w:tr w14:paraId="64071ED6" w14:textId="77777777" w:rsidTr="00BA164D">
              <w:tblPrEx>
                <w:tblW w:w="0" w:type="auto"/>
                <w:tblLook w:val="04A0"/>
              </w:tblPrEx>
              <w:tc>
                <w:tcPr>
                  <w:tcW w:w="1522" w:type="dxa"/>
                </w:tcPr>
                <w:p w:rsidR="002D1D8E" w:rsidP="00BA164D" w14:paraId="405BC028" w14:textId="77777777">
                  <w:pPr>
                    <w:spacing w:before="60"/>
                    <w:rPr>
                      <w:sz w:val="18"/>
                      <w:szCs w:val="18"/>
                      <w:lang w:val="en-GB"/>
                    </w:rPr>
                  </w:pPr>
                  <w:r>
                    <w:rPr>
                      <w:iCs/>
                      <w:sz w:val="18"/>
                      <w:szCs w:val="18"/>
                      <w:lang w:val="en-GB"/>
                    </w:rPr>
                    <w:t>In-process control parameter:</w:t>
                  </w:r>
                </w:p>
              </w:tc>
              <w:tc>
                <w:tcPr>
                  <w:tcW w:w="2522" w:type="dxa"/>
                </w:tcPr>
                <w:p w:rsidR="002D1D8E" w:rsidRPr="00374A72" w:rsidP="00BA164D" w14:paraId="1AE78D0F" w14:textId="77777777">
                  <w:pPr>
                    <w:spacing w:before="60"/>
                    <w:rPr>
                      <w:i/>
                      <w:color w:val="808080" w:themeColor="background1" w:themeShade="80"/>
                      <w:sz w:val="18"/>
                      <w:szCs w:val="18"/>
                      <w:lang w:val="en-GB"/>
                    </w:rPr>
                  </w:pPr>
                  <w:r w:rsidRPr="00374A72">
                    <w:rPr>
                      <w:i/>
                      <w:color w:val="808080" w:themeColor="background1" w:themeShade="80"/>
                      <w:sz w:val="18"/>
                      <w:szCs w:val="18"/>
                      <w:lang w:val="en-GB"/>
                    </w:rPr>
                    <w:t>XYZ [</w:t>
                  </w:r>
                  <w:r>
                    <w:rPr>
                      <w:i/>
                      <w:color w:val="808080" w:themeColor="background1" w:themeShade="80"/>
                      <w:sz w:val="18"/>
                      <w:szCs w:val="18"/>
                      <w:lang w:val="en-GB"/>
                    </w:rPr>
                    <w:t>X</w:t>
                  </w:r>
                  <w:r w:rsidRPr="00374A72">
                    <w:rPr>
                      <w:i/>
                      <w:color w:val="808080" w:themeColor="background1" w:themeShade="80"/>
                      <w:sz w:val="18"/>
                      <w:szCs w:val="18"/>
                      <w:lang w:val="en-GB"/>
                    </w:rPr>
                    <w:t xml:space="preserve">, </w:t>
                  </w:r>
                  <w:r w:rsidRPr="00374A72">
                    <w:rPr>
                      <w:i/>
                      <w:color w:val="808080" w:themeColor="background1" w:themeShade="80"/>
                      <w:sz w:val="18"/>
                      <w:szCs w:val="18"/>
                      <w:lang w:val="en-GB"/>
                    </w:rPr>
                    <w:t>p.y</w:t>
                  </w:r>
                  <w:r w:rsidRPr="00374A72">
                    <w:rPr>
                      <w:i/>
                      <w:color w:val="808080" w:themeColor="background1" w:themeShade="80"/>
                      <w:sz w:val="18"/>
                      <w:szCs w:val="18"/>
                      <w:lang w:val="en-GB"/>
                    </w:rPr>
                    <w:t>]</w:t>
                  </w:r>
                </w:p>
              </w:tc>
              <w:tc>
                <w:tcPr>
                  <w:tcW w:w="1512" w:type="dxa"/>
                </w:tcPr>
                <w:p w:rsidR="002D1D8E" w:rsidP="00BA164D" w14:paraId="401B39B6" w14:textId="77777777">
                  <w:pPr>
                    <w:spacing w:before="60"/>
                    <w:rPr>
                      <w:sz w:val="18"/>
                      <w:szCs w:val="18"/>
                      <w:lang w:val="en-GB"/>
                    </w:rPr>
                  </w:pPr>
                  <w:r>
                    <w:rPr>
                      <w:iCs/>
                      <w:sz w:val="18"/>
                      <w:szCs w:val="18"/>
                      <w:lang w:val="en-GB"/>
                    </w:rPr>
                    <w:t>Acceptance criteria:</w:t>
                  </w:r>
                </w:p>
              </w:tc>
              <w:tc>
                <w:tcPr>
                  <w:tcW w:w="2768" w:type="dxa"/>
                </w:tcPr>
                <w:p w:rsidR="002D1D8E" w:rsidP="00BA164D" w14:paraId="6F81DCF9" w14:textId="77777777">
                  <w:pPr>
                    <w:spacing w:before="60"/>
                    <w:rPr>
                      <w:sz w:val="18"/>
                      <w:szCs w:val="18"/>
                      <w:lang w:val="en-GB"/>
                    </w:rPr>
                  </w:pPr>
                  <w:r w:rsidRPr="00374A72">
                    <w:rPr>
                      <w:i/>
                      <w:color w:val="808080" w:themeColor="background1" w:themeShade="80"/>
                      <w:sz w:val="18"/>
                      <w:szCs w:val="18"/>
                      <w:lang w:val="en-GB"/>
                    </w:rPr>
                    <w:t>XYZ [</w:t>
                  </w:r>
                  <w:r>
                    <w:rPr>
                      <w:i/>
                      <w:color w:val="808080" w:themeColor="background1" w:themeShade="80"/>
                      <w:sz w:val="18"/>
                      <w:szCs w:val="18"/>
                      <w:lang w:val="en-GB"/>
                    </w:rPr>
                    <w:t>X</w:t>
                  </w:r>
                  <w:r w:rsidRPr="00374A72">
                    <w:rPr>
                      <w:i/>
                      <w:color w:val="808080" w:themeColor="background1" w:themeShade="80"/>
                      <w:sz w:val="18"/>
                      <w:szCs w:val="18"/>
                      <w:lang w:val="en-GB"/>
                    </w:rPr>
                    <w:t xml:space="preserve">, </w:t>
                  </w:r>
                  <w:r w:rsidRPr="00374A72">
                    <w:rPr>
                      <w:i/>
                      <w:color w:val="808080" w:themeColor="background1" w:themeShade="80"/>
                      <w:sz w:val="18"/>
                      <w:szCs w:val="18"/>
                      <w:lang w:val="en-GB"/>
                    </w:rPr>
                    <w:t>p.y</w:t>
                  </w:r>
                  <w:r w:rsidRPr="00374A72">
                    <w:rPr>
                      <w:i/>
                      <w:color w:val="808080" w:themeColor="background1" w:themeShade="80"/>
                      <w:sz w:val="18"/>
                      <w:szCs w:val="18"/>
                      <w:lang w:val="en-GB"/>
                    </w:rPr>
                    <w:t>]</w:t>
                  </w:r>
                </w:p>
              </w:tc>
            </w:tr>
            <w:tr w14:paraId="71B25DF5" w14:textId="77777777" w:rsidTr="00BA164D">
              <w:tblPrEx>
                <w:tblW w:w="0" w:type="auto"/>
                <w:tblLook w:val="04A0"/>
              </w:tblPrEx>
              <w:tc>
                <w:tcPr>
                  <w:tcW w:w="1522" w:type="dxa"/>
                </w:tcPr>
                <w:p w:rsidR="002D1D8E" w:rsidRPr="00B47FE4" w:rsidP="00BA164D" w14:paraId="0036E49E"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54ED31F3" w14:textId="77777777">
                  <w:pPr>
                    <w:spacing w:before="60"/>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P="00BA164D" w14:paraId="2AA22C18" w14:textId="77777777">
                  <w:pPr>
                    <w:spacing w:before="60"/>
                    <w:rPr>
                      <w:sz w:val="18"/>
                      <w:szCs w:val="18"/>
                      <w:lang w:val="en-GB"/>
                    </w:rPr>
                  </w:pPr>
                  <w:r w:rsidRPr="00B47FE4">
                    <w:rPr>
                      <w:i/>
                      <w:color w:val="808080" w:themeColor="background1" w:themeShade="80"/>
                      <w:sz w:val="18"/>
                      <w:szCs w:val="18"/>
                      <w:lang w:val="en-GB"/>
                    </w:rPr>
                    <w:t xml:space="preserve">Please copy the line above if more than one </w:t>
                  </w:r>
                  <w:r>
                    <w:rPr>
                      <w:i/>
                      <w:color w:val="808080" w:themeColor="background1" w:themeShade="80"/>
                      <w:sz w:val="18"/>
                      <w:szCs w:val="18"/>
                      <w:lang w:val="en-GB"/>
                    </w:rPr>
                    <w:t>in-process control parameter is monitored.</w:t>
                  </w:r>
                </w:p>
              </w:tc>
              <w:tc>
                <w:tcPr>
                  <w:tcW w:w="2522" w:type="dxa"/>
                </w:tcPr>
                <w:p w:rsidR="002D1D8E" w:rsidP="00BA164D" w14:paraId="2A825D67" w14:textId="77777777">
                  <w:pPr>
                    <w:spacing w:before="60"/>
                    <w:rPr>
                      <w:sz w:val="18"/>
                      <w:szCs w:val="18"/>
                      <w:lang w:val="en-GB"/>
                    </w:rPr>
                  </w:pPr>
                </w:p>
              </w:tc>
              <w:tc>
                <w:tcPr>
                  <w:tcW w:w="1512" w:type="dxa"/>
                </w:tcPr>
                <w:p w:rsidR="002D1D8E" w:rsidP="00BA164D" w14:paraId="6645F33C" w14:textId="77777777">
                  <w:pPr>
                    <w:spacing w:before="60"/>
                    <w:rPr>
                      <w:sz w:val="18"/>
                      <w:szCs w:val="18"/>
                      <w:lang w:val="en-GB"/>
                    </w:rPr>
                  </w:pPr>
                </w:p>
              </w:tc>
              <w:tc>
                <w:tcPr>
                  <w:tcW w:w="2768" w:type="dxa"/>
                </w:tcPr>
                <w:p w:rsidR="002D1D8E" w:rsidP="00BA164D" w14:paraId="24913531" w14:textId="77777777">
                  <w:pPr>
                    <w:spacing w:before="60"/>
                    <w:rPr>
                      <w:sz w:val="18"/>
                      <w:szCs w:val="18"/>
                      <w:lang w:val="en-GB"/>
                    </w:rPr>
                  </w:pPr>
                </w:p>
              </w:tc>
            </w:tr>
          </w:tbl>
          <w:p w:rsidR="002D1D8E" w:rsidP="00BA164D" w14:paraId="62CB72F1" w14:textId="77777777">
            <w:pPr>
              <w:rPr>
                <w:i/>
                <w:color w:val="808080" w:themeColor="background1" w:themeShade="80"/>
                <w:sz w:val="18"/>
                <w:szCs w:val="18"/>
                <w:lang w:val="en-GB"/>
              </w:rPr>
            </w:pPr>
          </w:p>
          <w:p w:rsidR="002D1D8E" w:rsidP="00BA164D" w14:paraId="320579F8" w14:textId="77777777">
            <w:pPr>
              <w:rPr>
                <w:sz w:val="18"/>
                <w:szCs w:val="18"/>
                <w:lang w:val="en-GB"/>
              </w:rPr>
            </w:pPr>
            <w:r>
              <w:rPr>
                <w:sz w:val="18"/>
                <w:szCs w:val="18"/>
                <w:lang w:val="en-GB"/>
              </w:rPr>
              <w:t>The material of animal origin is pooled at the legal manufacturer:</w:t>
            </w:r>
          </w:p>
          <w:p w:rsidR="002D1D8E" w:rsidP="00BA164D" w14:paraId="1724E095" w14:textId="77777777">
            <w:pPr>
              <w:tabs>
                <w:tab w:val="left" w:pos="851"/>
                <w:tab w:val="left" w:pos="5670"/>
                <w:tab w:val="right" w:pos="9072"/>
              </w:tabs>
              <w:spacing w:before="60"/>
              <w:rPr>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yes</w:t>
            </w:r>
            <w:r>
              <w:rPr>
                <w:sz w:val="18"/>
                <w:szCs w:val="18"/>
                <w:lang w:val="en-GB"/>
              </w:rPr>
              <w:t xml:space="preserve">: </w:t>
            </w:r>
            <w:r w:rsidRPr="00C94ADA">
              <w:rPr>
                <w:i/>
                <w:iCs/>
                <w:color w:val="808080" w:themeColor="background1" w:themeShade="80"/>
                <w:sz w:val="18"/>
                <w:szCs w:val="18"/>
                <w:lang w:val="en-GB"/>
              </w:rPr>
              <w:t xml:space="preserve">XYZ [X, </w:t>
            </w:r>
            <w:r w:rsidRPr="00C94ADA">
              <w:rPr>
                <w:i/>
                <w:iCs/>
                <w:color w:val="808080" w:themeColor="background1" w:themeShade="80"/>
                <w:sz w:val="18"/>
                <w:szCs w:val="18"/>
                <w:lang w:val="en-GB"/>
              </w:rPr>
              <w:t>p.y</w:t>
            </w:r>
            <w:r w:rsidRPr="00C94ADA">
              <w:rPr>
                <w:i/>
                <w:iCs/>
                <w:color w:val="808080" w:themeColor="background1" w:themeShade="80"/>
                <w:sz w:val="18"/>
                <w:szCs w:val="18"/>
                <w:lang w:val="en-GB"/>
              </w:rPr>
              <w:t>]</w:t>
            </w:r>
            <w:r w:rsidRPr="00C94ADA">
              <w:rPr>
                <w:color w:val="808080" w:themeColor="background1" w:themeShade="80"/>
                <w:sz w:val="18"/>
                <w:szCs w:val="18"/>
                <w:lang w:val="en-GB"/>
              </w:rPr>
              <w:t xml:space="preserve"> </w:t>
            </w:r>
            <w:r w:rsidRPr="005D1FEA">
              <w:rPr>
                <w:sz w:val="18"/>
                <w:szCs w:val="18"/>
                <w:lang w:val="en-GB"/>
              </w:rPr>
              <w:t xml:space="preserve"> </w:t>
            </w:r>
          </w:p>
          <w:p w:rsidR="002D1D8E" w:rsidRPr="00E87756" w:rsidP="00BA164D" w14:paraId="7CC88486"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33910510" w14:textId="77777777">
            <w:pPr>
              <w:rPr>
                <w:sz w:val="18"/>
                <w:szCs w:val="18"/>
                <w:lang w:val="en-GB"/>
              </w:rPr>
            </w:pPr>
            <w:r w:rsidRPr="00CC342B">
              <w:rPr>
                <w:i/>
                <w:color w:val="808080" w:themeColor="background1" w:themeShade="80"/>
                <w:sz w:val="18"/>
                <w:szCs w:val="18"/>
                <w:lang w:val="en-GB"/>
              </w:rPr>
              <w:t xml:space="preserve">Please </w:t>
            </w:r>
            <w:r>
              <w:rPr>
                <w:i/>
                <w:color w:val="808080" w:themeColor="background1" w:themeShade="80"/>
                <w:sz w:val="18"/>
                <w:szCs w:val="18"/>
                <w:lang w:val="en-GB"/>
              </w:rPr>
              <w:t>specify and justify limits of pooling at this level.</w:t>
            </w:r>
          </w:p>
          <w:p w:rsidR="002D1D8E" w:rsidRPr="000366E1" w:rsidP="00BA164D" w14:paraId="5D7BFE5E" w14:textId="77777777">
            <w:pPr>
              <w:tabs>
                <w:tab w:val="left" w:pos="851"/>
                <w:tab w:val="left" w:pos="5670"/>
                <w:tab w:val="right" w:pos="9072"/>
              </w:tabs>
              <w:spacing w:before="60"/>
              <w:rPr>
                <w:iCs/>
                <w:sz w:val="18"/>
                <w:szCs w:val="18"/>
                <w:lang w:val="en-GB"/>
              </w:rPr>
            </w:pPr>
            <w:r w:rsidRPr="005D1FEA">
              <w:rPr>
                <w:rFonts w:ascii="Segoe UI Symbol" w:hAnsi="Segoe UI Symbol" w:cs="Segoe UI Symbol"/>
                <w:sz w:val="18"/>
                <w:szCs w:val="18"/>
                <w:lang w:val="en-GB"/>
              </w:rPr>
              <w:t>☐</w:t>
            </w:r>
            <w:r w:rsidRPr="005D1FEA">
              <w:rPr>
                <w:sz w:val="18"/>
                <w:szCs w:val="18"/>
                <w:lang w:val="en-GB"/>
              </w:rPr>
              <w:t xml:space="preserve"> no</w:t>
            </w:r>
          </w:p>
        </w:tc>
      </w:tr>
    </w:tbl>
    <w:p w:rsidR="002D1D8E" w:rsidP="002D1D8E" w14:paraId="6904FDAC" w14:textId="77777777">
      <w:pPr>
        <w:pStyle w:val="Heading2"/>
        <w:rPr>
          <w:lang w:val="en-GB"/>
        </w:rPr>
      </w:pPr>
      <w:r>
        <w:rPr>
          <w:lang w:val="en-GB"/>
        </w:rPr>
        <w:t>Traceability</w:t>
      </w:r>
    </w:p>
    <w:tbl>
      <w:tblPr>
        <w:tblStyle w:val="TableGrid"/>
        <w:tblW w:w="0" w:type="auto"/>
        <w:tblLook w:val="04A0"/>
      </w:tblPr>
      <w:tblGrid>
        <w:gridCol w:w="9062"/>
      </w:tblGrid>
      <w:tr w14:paraId="1C66B1E0" w14:textId="77777777" w:rsidTr="00BA164D">
        <w:tblPrEx>
          <w:tblW w:w="0" w:type="auto"/>
          <w:tblLook w:val="04A0"/>
        </w:tblPrEx>
        <w:trPr>
          <w:trHeight w:val="340"/>
        </w:trPr>
        <w:tc>
          <w:tcPr>
            <w:tcW w:w="9062" w:type="dxa"/>
            <w:shd w:val="clear" w:color="auto" w:fill="D9D9D9" w:themeFill="background1" w:themeFillShade="D9"/>
            <w:vAlign w:val="center"/>
          </w:tcPr>
          <w:p w:rsidR="002D1D8E" w:rsidRPr="00BB1679" w:rsidP="00BA164D" w14:paraId="7F849575" w14:textId="77777777">
            <w:pPr>
              <w:spacing w:after="0"/>
              <w:rPr>
                <w:b/>
                <w:sz w:val="18"/>
                <w:szCs w:val="18"/>
                <w:lang w:val="en-GB"/>
              </w:rPr>
            </w:pPr>
            <w:r>
              <w:rPr>
                <w:b/>
                <w:sz w:val="18"/>
                <w:szCs w:val="18"/>
                <w:lang w:val="en-GB"/>
              </w:rPr>
              <w:t>Animal material traceability</w:t>
            </w:r>
          </w:p>
        </w:tc>
      </w:tr>
      <w:tr w14:paraId="2E987A60" w14:textId="77777777" w:rsidTr="00BA164D">
        <w:tblPrEx>
          <w:tblW w:w="0" w:type="auto"/>
          <w:tblLook w:val="04A0"/>
        </w:tblPrEx>
        <w:trPr>
          <w:trHeight w:val="1248"/>
        </w:trPr>
        <w:tc>
          <w:tcPr>
            <w:tcW w:w="9062" w:type="dxa"/>
            <w:vAlign w:val="center"/>
          </w:tcPr>
          <w:p w:rsidR="002D1D8E" w:rsidRPr="00BB1679" w:rsidP="00BA164D" w14:paraId="2AC2A855" w14:textId="77777777">
            <w:pPr>
              <w:spacing w:before="60"/>
              <w:rPr>
                <w:sz w:val="18"/>
                <w:szCs w:val="18"/>
                <w:lang w:val="en-GB"/>
              </w:rPr>
            </w:pPr>
            <w:r>
              <w:rPr>
                <w:sz w:val="18"/>
                <w:szCs w:val="18"/>
                <w:lang w:val="en-GB"/>
              </w:rPr>
              <w:t>Description of the traceability system:</w:t>
            </w:r>
          </w:p>
          <w:p w:rsidR="002D1D8E" w:rsidRPr="00E87756" w:rsidP="00BA164D" w14:paraId="08C08313"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5C711A3C"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940254" w:rsidP="00BA164D" w14:paraId="7A0861AF" w14:textId="77777777">
            <w:pPr>
              <w:rPr>
                <w:i/>
                <w:color w:val="808080" w:themeColor="background1" w:themeShade="80"/>
                <w:sz w:val="18"/>
                <w:szCs w:val="18"/>
                <w:lang w:val="en-GB"/>
              </w:rPr>
            </w:pPr>
            <w:r>
              <w:rPr>
                <w:i/>
                <w:color w:val="808080" w:themeColor="background1" w:themeShade="80"/>
                <w:sz w:val="18"/>
                <w:szCs w:val="18"/>
                <w:lang w:val="en-GB"/>
              </w:rPr>
              <w:t>Please describe the traceability system and specify how it ensures the traceability of the animal material from the final device back to abattoir/farm level. T</w:t>
            </w:r>
            <w:r w:rsidRPr="00FC5D02">
              <w:rPr>
                <w:i/>
                <w:color w:val="808080" w:themeColor="background1" w:themeShade="80"/>
                <w:sz w:val="18"/>
                <w:szCs w:val="18"/>
                <w:lang w:val="en-GB"/>
              </w:rPr>
              <w:t xml:space="preserve">he description shall give </w:t>
            </w:r>
            <w:r w:rsidRPr="00FC5D02">
              <w:rPr>
                <w:i/>
                <w:color w:val="808080" w:themeColor="background1" w:themeShade="80"/>
                <w:sz w:val="18"/>
                <w:szCs w:val="18"/>
                <w:lang w:val="en-GB"/>
              </w:rPr>
              <w:t>i.a.</w:t>
            </w:r>
            <w:r w:rsidRPr="00FC5D02">
              <w:rPr>
                <w:i/>
                <w:color w:val="808080" w:themeColor="background1" w:themeShade="80"/>
                <w:sz w:val="18"/>
                <w:szCs w:val="18"/>
                <w:lang w:val="en-GB"/>
              </w:rPr>
              <w:t xml:space="preserve"> information on how the traceability systems of the different stages of production (slaughterhouse, processing facilities, device manufacturer, etc.) are interconnected</w:t>
            </w:r>
            <w:r>
              <w:rPr>
                <w:i/>
                <w:color w:val="808080" w:themeColor="background1" w:themeShade="80"/>
                <w:sz w:val="18"/>
                <w:szCs w:val="18"/>
                <w:lang w:val="en-GB"/>
              </w:rPr>
              <w:t xml:space="preserve">. </w:t>
            </w:r>
          </w:p>
        </w:tc>
      </w:tr>
    </w:tbl>
    <w:p w:rsidR="002D1D8E" w:rsidP="002D1D8E" w14:paraId="2A9B7BD5" w14:textId="77777777">
      <w:pPr>
        <w:pStyle w:val="Heading2"/>
        <w:rPr>
          <w:lang w:val="en-GB"/>
        </w:rPr>
      </w:pPr>
      <w:r>
        <w:rPr>
          <w:lang w:val="en-GB"/>
        </w:rPr>
        <w:t>Supplier Control</w:t>
      </w:r>
    </w:p>
    <w:tbl>
      <w:tblPr>
        <w:tblStyle w:val="TableGrid"/>
        <w:tblW w:w="0" w:type="auto"/>
        <w:tblLook w:val="04A0"/>
      </w:tblPr>
      <w:tblGrid>
        <w:gridCol w:w="9067"/>
      </w:tblGrid>
      <w:tr w14:paraId="228D791D" w14:textId="77777777" w:rsidTr="004F1A00">
        <w:tblPrEx>
          <w:tblW w:w="0" w:type="auto"/>
          <w:tblLook w:val="04A0"/>
        </w:tblPrEx>
        <w:trPr>
          <w:trHeight w:val="340"/>
        </w:trPr>
        <w:tc>
          <w:tcPr>
            <w:tcW w:w="9067" w:type="dxa"/>
            <w:shd w:val="clear" w:color="auto" w:fill="D9D9D9" w:themeFill="background1" w:themeFillShade="D9"/>
            <w:vAlign w:val="center"/>
          </w:tcPr>
          <w:p w:rsidR="002D1D8E" w:rsidRPr="00BB1679" w:rsidP="00BA164D" w14:paraId="29EA74BE" w14:textId="77777777">
            <w:pPr>
              <w:spacing w:after="0"/>
              <w:rPr>
                <w:b/>
                <w:sz w:val="18"/>
                <w:szCs w:val="18"/>
                <w:lang w:val="en-GB"/>
              </w:rPr>
            </w:pPr>
            <w:r>
              <w:rPr>
                <w:b/>
                <w:sz w:val="18"/>
                <w:szCs w:val="18"/>
                <w:lang w:val="en-GB"/>
              </w:rPr>
              <w:t>Technical Agreement</w:t>
            </w:r>
          </w:p>
        </w:tc>
      </w:tr>
      <w:tr w14:paraId="75A6290B" w14:textId="77777777" w:rsidTr="004F1A00">
        <w:tblPrEx>
          <w:tblW w:w="0" w:type="auto"/>
          <w:tblLook w:val="04A0"/>
        </w:tblPrEx>
        <w:trPr>
          <w:trHeight w:val="121"/>
        </w:trPr>
        <w:tc>
          <w:tcPr>
            <w:tcW w:w="9067" w:type="dxa"/>
            <w:vAlign w:val="center"/>
          </w:tcPr>
          <w:p w:rsidR="002D1D8E" w:rsidRPr="00BB1679" w:rsidP="00BA164D" w14:paraId="286C0A14" w14:textId="77777777">
            <w:pPr>
              <w:spacing w:before="60"/>
              <w:rPr>
                <w:sz w:val="18"/>
                <w:szCs w:val="18"/>
                <w:lang w:val="en-GB"/>
              </w:rPr>
            </w:pPr>
            <w:r>
              <w:rPr>
                <w:sz w:val="18"/>
                <w:szCs w:val="18"/>
                <w:lang w:val="en-GB"/>
              </w:rPr>
              <w:t>Technical Agreement with the supplier(s) of the animal material, signed by all relevant parties</w:t>
            </w:r>
            <w:r w:rsidRPr="00BB1679">
              <w:rPr>
                <w:sz w:val="18"/>
                <w:szCs w:val="18"/>
                <w:lang w:val="en-GB"/>
              </w:rPr>
              <w:t xml:space="preserve">: </w:t>
            </w:r>
          </w:p>
          <w:p w:rsidR="002D1D8E" w:rsidRPr="00E87756" w:rsidP="00BA164D" w14:paraId="53CB721D"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3EE59C00"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099E8132"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the technical agreement with the animal material supplier(s). </w:t>
            </w:r>
          </w:p>
          <w:p w:rsidR="002D1D8E" w:rsidP="00BA164D" w14:paraId="20CF22CC" w14:textId="77777777">
            <w:pPr>
              <w:rPr>
                <w:i/>
                <w:color w:val="808080" w:themeColor="background1" w:themeShade="80"/>
                <w:sz w:val="18"/>
                <w:szCs w:val="18"/>
                <w:lang w:val="en-GB"/>
              </w:rPr>
            </w:pPr>
          </w:p>
          <w:p w:rsidR="002D1D8E" w:rsidRPr="00BB1679" w:rsidP="00BA164D" w14:paraId="4576B876" w14:textId="77777777">
            <w:pPr>
              <w:rPr>
                <w:sz w:val="18"/>
                <w:szCs w:val="18"/>
                <w:lang w:val="en-GB"/>
              </w:rPr>
            </w:pPr>
            <w:r>
              <w:rPr>
                <w:sz w:val="18"/>
                <w:szCs w:val="18"/>
                <w:lang w:val="en-GB"/>
              </w:rPr>
              <w:t>The Technical Agreement(s) with the supplier(s) of the animal material addresses the following points</w:t>
            </w:r>
            <w:r w:rsidRPr="00BB1679">
              <w:rPr>
                <w:sz w:val="18"/>
                <w:szCs w:val="18"/>
                <w:lang w:val="en-GB"/>
              </w:rPr>
              <w:t xml:space="preserve">: </w:t>
            </w:r>
          </w:p>
          <w:p w:rsidR="002D1D8E" w:rsidRPr="00E87756" w:rsidP="00BA164D" w14:paraId="768F643A"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7604EB58" w14:textId="77777777">
            <w:pPr>
              <w:rPr>
                <w:i/>
                <w:color w:val="808080" w:themeColor="background1" w:themeShade="80"/>
                <w:sz w:val="18"/>
                <w:szCs w:val="18"/>
                <w:lang w:val="en-GB"/>
              </w:rPr>
            </w:pPr>
            <w:r>
              <w:rPr>
                <w:i/>
                <w:color w:val="808080" w:themeColor="background1" w:themeShade="80"/>
                <w:sz w:val="18"/>
                <w:szCs w:val="18"/>
                <w:lang w:val="en-GB"/>
              </w:rPr>
              <w:t>Please check that all topics mentioned below are covered by the Technical Agreement and indicate the page number where the respective point is addressed.</w:t>
            </w:r>
          </w:p>
          <w:p w:rsidR="002D1D8E" w:rsidRPr="004F1A00" w:rsidP="00BA164D" w14:paraId="35C58CED" w14:textId="77777777">
            <w:pPr>
              <w:rPr>
                <w:iCs/>
                <w:sz w:val="18"/>
                <w:szCs w:val="18"/>
                <w:lang w:val="en-GB"/>
              </w:rPr>
            </w:pPr>
          </w:p>
          <w:p w:rsidR="002D1D8E" w:rsidP="00BA164D" w14:paraId="76BC209C" w14:textId="77777777">
            <w:pPr>
              <w:rPr>
                <w:rFonts w:cs="Arial"/>
                <w:sz w:val="18"/>
                <w:szCs w:val="18"/>
                <w:lang w:val="en-GB"/>
              </w:rPr>
            </w:pPr>
            <w:sdt>
              <w:sdtPr>
                <w:rPr>
                  <w:rFonts w:cs="Arial"/>
                  <w:lang w:val="en-GB"/>
                </w:rPr>
                <w:id w:val="-2057079598"/>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limits of responsibilities of the manufacturer and the animal material supplier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2A3BE993" w14:textId="77777777">
            <w:pPr>
              <w:rPr>
                <w:sz w:val="18"/>
                <w:szCs w:val="18"/>
                <w:lang w:val="en-GB"/>
              </w:rPr>
            </w:pPr>
            <w:sdt>
              <w:sdtPr>
                <w:rPr>
                  <w:rFonts w:cs="Arial"/>
                  <w:lang w:val="en-GB"/>
                </w:rPr>
                <w:id w:val="-1449694949"/>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specifications of the supplied animal material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577C6B44" w14:textId="77777777">
            <w:pPr>
              <w:rPr>
                <w:rFonts w:cs="Arial"/>
                <w:sz w:val="18"/>
                <w:szCs w:val="18"/>
                <w:lang w:val="en-GB"/>
              </w:rPr>
            </w:pPr>
            <w:sdt>
              <w:sdtPr>
                <w:rPr>
                  <w:rFonts w:cs="Arial"/>
                  <w:lang w:val="en-GB"/>
                </w:rPr>
                <w:id w:val="1816904895"/>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inspection criteria of the supplied animal material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5B2BF8C0" w14:textId="77777777">
            <w:pPr>
              <w:rPr>
                <w:rFonts w:cs="Arial"/>
                <w:sz w:val="18"/>
                <w:szCs w:val="18"/>
                <w:lang w:val="en-GB"/>
              </w:rPr>
            </w:pPr>
            <w:sdt>
              <w:sdtPr>
                <w:rPr>
                  <w:rFonts w:cs="Arial"/>
                  <w:lang w:val="en-GB"/>
                </w:rPr>
                <w:id w:val="569392763"/>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obligation of the supplier to provide the manufacturer all the necessary documentation to comply with EN ISO 22442-2 requirements (including training and quality requirements)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40F2D0EA" w14:textId="77777777">
            <w:pPr>
              <w:rPr>
                <w:rFonts w:cs="Arial"/>
                <w:sz w:val="18"/>
                <w:szCs w:val="18"/>
                <w:lang w:val="en-GB"/>
              </w:rPr>
            </w:pPr>
            <w:sdt>
              <w:sdtPr>
                <w:rPr>
                  <w:rFonts w:cs="Arial"/>
                  <w:lang w:val="en-GB"/>
                </w:rPr>
                <w:id w:val="-1849100319"/>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record retention requirements of the supplier, which will enable the manufacturer to fulfil MDR, article 10, paragraph 8 requirement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3E4581D1" w14:textId="77777777">
            <w:pPr>
              <w:rPr>
                <w:rFonts w:cs="Arial"/>
                <w:sz w:val="18"/>
                <w:szCs w:val="18"/>
                <w:lang w:val="en-GB"/>
              </w:rPr>
            </w:pPr>
            <w:sdt>
              <w:sdtPr>
                <w:rPr>
                  <w:rFonts w:cs="Arial"/>
                  <w:lang w:val="en-GB"/>
                </w:rPr>
                <w:id w:val="-1621603360"/>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procedures of processing the animal material </w:t>
            </w:r>
            <w:r w:rsidRPr="00672D87">
              <w:rPr>
                <w:sz w:val="18"/>
                <w:szCs w:val="18"/>
                <w:lang w:val="en-GB"/>
              </w:rPr>
              <w:t>(including specific measures to prevent cross-contamination)</w:t>
            </w:r>
            <w:r>
              <w:rPr>
                <w:sz w:val="18"/>
                <w:szCs w:val="18"/>
                <w:lang w:val="en-GB"/>
              </w:rPr>
              <w:t xml:space="preserve">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0B91FC7B" w14:textId="77777777">
            <w:pPr>
              <w:rPr>
                <w:i/>
                <w:sz w:val="18"/>
                <w:szCs w:val="18"/>
                <w:lang w:val="en-GB"/>
              </w:rPr>
            </w:pPr>
            <w:sdt>
              <w:sdtPr>
                <w:rPr>
                  <w:rFonts w:cs="Arial"/>
                  <w:lang w:val="en-GB"/>
                </w:rPr>
                <w:id w:val="1765721018"/>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procedures for ensuring the traceability of the animal material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7A8FAE15" w14:textId="77777777">
            <w:pPr>
              <w:rPr>
                <w:rFonts w:cs="Arial"/>
                <w:i/>
                <w:sz w:val="18"/>
                <w:szCs w:val="18"/>
                <w:lang w:val="en-GB"/>
              </w:rPr>
            </w:pPr>
            <w:sdt>
              <w:sdtPr>
                <w:rPr>
                  <w:rFonts w:cs="Arial"/>
                  <w:lang w:val="en-GB"/>
                </w:rPr>
                <w:id w:val="1911656648"/>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obligation of the supplier to inform the manufacturer about changes which have an impact on the supplied animal material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75164CB1" w14:textId="77777777">
            <w:pPr>
              <w:rPr>
                <w:i/>
                <w:sz w:val="18"/>
                <w:szCs w:val="18"/>
                <w:lang w:val="en-GB"/>
              </w:rPr>
            </w:pPr>
            <w:sdt>
              <w:sdtPr>
                <w:rPr>
                  <w:rFonts w:cs="Arial"/>
                  <w:lang w:val="en-GB"/>
                </w:rPr>
                <w:id w:val="1237281232"/>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 xml:space="preserve">The right of the manufacturer to audit the supplier and sub-tier suppliers of the used animal material is included </w:t>
            </w:r>
            <w:r>
              <w:rPr>
                <w:rFonts w:cs="Arial"/>
                <w:sz w:val="18"/>
                <w:szCs w:val="18"/>
                <w:lang w:val="en-GB"/>
              </w:rPr>
              <w:t xml:space="preserve">[page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P="00BA164D" w14:paraId="7389263F" w14:textId="77777777">
            <w:pPr>
              <w:rPr>
                <w:i/>
                <w:sz w:val="18"/>
                <w:szCs w:val="18"/>
                <w:lang w:val="en-GB"/>
              </w:rPr>
            </w:pPr>
            <w:sdt>
              <w:sdtPr>
                <w:rPr>
                  <w:rFonts w:cs="Arial"/>
                  <w:lang w:val="en-GB"/>
                </w:rPr>
                <w:id w:val="-913229796"/>
                <w14:checkbox>
                  <w14:checked w14:val="0"/>
                  <w14:checkedState w14:val="2612" w14:font="MS Gothic"/>
                  <w14:uncheckedState w14:val="2610" w14:font="MS Gothic"/>
                </w14:checkbox>
              </w:sdtPr>
              <w:sdtContent>
                <w:r w:rsidRPr="00B340E1">
                  <w:rPr>
                    <w:rFonts w:ascii="MS Gothic" w:eastAsia="MS Gothic" w:hAnsi="MS Gothic" w:cs="Arial" w:hint="eastAsia"/>
                    <w:lang w:val="en-GB"/>
                  </w:rPr>
                  <w:t>☐</w:t>
                </w:r>
              </w:sdtContent>
            </w:sdt>
            <w:r w:rsidRPr="003D1F93">
              <w:rPr>
                <w:rFonts w:cs="Arial"/>
                <w:b/>
                <w:sz w:val="28"/>
                <w:szCs w:val="28"/>
                <w:lang w:val="en-GB"/>
              </w:rPr>
              <w:t xml:space="preserve"> </w:t>
            </w:r>
            <w:r>
              <w:rPr>
                <w:sz w:val="18"/>
                <w:szCs w:val="18"/>
                <w:lang w:val="en-GB"/>
              </w:rPr>
              <w:t>The obligation of the supplier and the sub-tier suppliers to allow (un)announced audits by regulatory authorities, including the Notified Body, is clearly defined</w:t>
            </w:r>
            <w:r>
              <w:rPr>
                <w:rFonts w:cs="Arial"/>
                <w:sz w:val="18"/>
                <w:szCs w:val="18"/>
                <w:lang w:val="en-GB"/>
              </w:rPr>
              <w:t xml:space="preserve"> [page number: </w:t>
            </w:r>
            <w:r w:rsidRPr="00624B12">
              <w:rPr>
                <w:rFonts w:cs="Arial"/>
                <w:i/>
                <w:iCs/>
                <w:color w:val="808080" w:themeColor="background1" w:themeShade="80"/>
                <w:sz w:val="18"/>
                <w:szCs w:val="18"/>
                <w:lang w:val="en-GB"/>
              </w:rPr>
              <w:t>yy</w:t>
            </w:r>
            <w:r>
              <w:rPr>
                <w:rFonts w:cs="Arial"/>
                <w:sz w:val="18"/>
                <w:szCs w:val="18"/>
                <w:lang w:val="en-GB"/>
              </w:rPr>
              <w:t>]</w:t>
            </w:r>
          </w:p>
          <w:p w:rsidR="002D1D8E" w:rsidRPr="003C40EC" w:rsidP="00BA164D" w14:paraId="6F8D3A24" w14:textId="77777777">
            <w:pPr>
              <w:rPr>
                <w:iCs/>
                <w:sz w:val="18"/>
                <w:szCs w:val="18"/>
                <w:lang w:val="en-GB"/>
              </w:rPr>
            </w:pPr>
          </w:p>
          <w:p w:rsidR="002D1D8E" w:rsidRPr="00DD3054" w:rsidP="00BA164D" w14:paraId="17FC6FA4" w14:textId="77777777">
            <w:pPr>
              <w:rPr>
                <w:sz w:val="18"/>
                <w:szCs w:val="18"/>
                <w:lang w:val="en-GB"/>
              </w:rPr>
            </w:pPr>
            <w:r w:rsidRPr="00DD3054">
              <w:rPr>
                <w:sz w:val="18"/>
                <w:szCs w:val="18"/>
                <w:lang w:val="en-GB"/>
              </w:rPr>
              <w:t>Justification in case any of the above</w:t>
            </w:r>
            <w:r>
              <w:rPr>
                <w:sz w:val="18"/>
                <w:szCs w:val="18"/>
                <w:lang w:val="en-GB"/>
              </w:rPr>
              <w:t>-</w:t>
            </w:r>
            <w:r w:rsidRPr="00DD3054">
              <w:rPr>
                <w:sz w:val="18"/>
                <w:szCs w:val="18"/>
                <w:lang w:val="en-GB"/>
              </w:rPr>
              <w:t>mentioned points is not addressed in the Technical Agreement:</w:t>
            </w:r>
          </w:p>
          <w:p w:rsidR="002D1D8E" w:rsidRPr="00E87756" w:rsidP="00BA164D" w14:paraId="4A53A418"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4F1A00" w:rsidP="00BA164D" w14:paraId="05CB0B6F" w14:textId="77777777">
            <w:pPr>
              <w:rPr>
                <w:i/>
                <w:color w:val="808080" w:themeColor="background1" w:themeShade="80"/>
                <w:sz w:val="18"/>
                <w:szCs w:val="18"/>
                <w:lang w:val="en-GB"/>
              </w:rPr>
            </w:pPr>
            <w:r w:rsidRPr="004F1A00">
              <w:rPr>
                <w:i/>
                <w:color w:val="808080" w:themeColor="background1" w:themeShade="80"/>
                <w:sz w:val="18"/>
                <w:szCs w:val="18"/>
                <w:lang w:val="en-GB"/>
              </w:rPr>
              <w:t xml:space="preserve">Please justify and/or clarify how the respective requirement is </w:t>
            </w:r>
            <w:r w:rsidRPr="004F1A00" w:rsidR="004F1A00">
              <w:rPr>
                <w:i/>
                <w:color w:val="808080" w:themeColor="background1" w:themeShade="80"/>
                <w:sz w:val="18"/>
                <w:szCs w:val="18"/>
                <w:lang w:val="en-GB"/>
              </w:rPr>
              <w:t>fulfilled in case</w:t>
            </w:r>
            <w:r w:rsidRPr="004F1A00">
              <w:rPr>
                <w:i/>
                <w:color w:val="808080" w:themeColor="background1" w:themeShade="80"/>
                <w:sz w:val="18"/>
                <w:szCs w:val="18"/>
                <w:lang w:val="en-GB"/>
              </w:rPr>
              <w:t xml:space="preserve"> any of the above-mentioned points is not addressed in the Technical Agreement.</w:t>
            </w:r>
          </w:p>
          <w:p w:rsidR="002D1D8E" w:rsidRPr="00BB1679" w:rsidP="00BA164D" w14:paraId="59824537" w14:textId="77777777">
            <w:pPr>
              <w:rPr>
                <w:i/>
                <w:sz w:val="18"/>
                <w:szCs w:val="18"/>
                <w:lang w:val="en-GB"/>
              </w:rPr>
            </w:pPr>
          </w:p>
        </w:tc>
      </w:tr>
      <w:tr w14:paraId="3AEEE181" w14:textId="77777777" w:rsidTr="004F1A00">
        <w:tblPrEx>
          <w:tblW w:w="0" w:type="auto"/>
          <w:tblLook w:val="04A0"/>
        </w:tblPrEx>
        <w:trPr>
          <w:trHeight w:val="340"/>
        </w:trPr>
        <w:tc>
          <w:tcPr>
            <w:tcW w:w="9067" w:type="dxa"/>
            <w:shd w:val="clear" w:color="auto" w:fill="D9D9D9" w:themeFill="background1" w:themeFillShade="D9"/>
            <w:vAlign w:val="center"/>
          </w:tcPr>
          <w:p w:rsidR="002D1D8E" w:rsidRPr="00BB1679" w:rsidP="00BA164D" w14:paraId="02817194" w14:textId="77777777">
            <w:pPr>
              <w:spacing w:after="0"/>
              <w:rPr>
                <w:b/>
                <w:sz w:val="18"/>
                <w:szCs w:val="18"/>
                <w:lang w:val="en-GB"/>
              </w:rPr>
            </w:pPr>
            <w:r>
              <w:rPr>
                <w:b/>
                <w:sz w:val="18"/>
                <w:szCs w:val="18"/>
                <w:lang w:val="en-GB"/>
              </w:rPr>
              <w:t xml:space="preserve">Audits and further controls </w:t>
            </w:r>
          </w:p>
        </w:tc>
      </w:tr>
      <w:tr w14:paraId="28D41BF4" w14:textId="77777777" w:rsidTr="004F1A00">
        <w:tblPrEx>
          <w:tblW w:w="0" w:type="auto"/>
          <w:tblLook w:val="04A0"/>
        </w:tblPrEx>
        <w:trPr>
          <w:trHeight w:val="1248"/>
        </w:trPr>
        <w:tc>
          <w:tcPr>
            <w:tcW w:w="9067" w:type="dxa"/>
            <w:vAlign w:val="center"/>
          </w:tcPr>
          <w:p w:rsidR="002D1D8E" w:rsidRPr="00BB1679" w:rsidP="00BA164D" w14:paraId="794DE82E" w14:textId="77777777">
            <w:pPr>
              <w:spacing w:before="60"/>
              <w:rPr>
                <w:sz w:val="18"/>
                <w:szCs w:val="18"/>
                <w:lang w:val="en-GB"/>
              </w:rPr>
            </w:pPr>
            <w:r>
              <w:rPr>
                <w:sz w:val="18"/>
                <w:szCs w:val="18"/>
                <w:lang w:val="en-GB"/>
              </w:rPr>
              <w:t>The animal tissue supplier(s) are audited as follows</w:t>
            </w:r>
            <w:r w:rsidRPr="00BB1679">
              <w:rPr>
                <w:sz w:val="18"/>
                <w:szCs w:val="18"/>
                <w:lang w:val="en-GB"/>
              </w:rPr>
              <w:t>:</w:t>
            </w:r>
          </w:p>
          <w:p w:rsidR="002D1D8E" w:rsidRPr="00E87756" w:rsidP="00BA164D" w14:paraId="3CD12725"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3ED788CA"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6DA778C2" w14:textId="77777777">
            <w:pPr>
              <w:rPr>
                <w:i/>
                <w:color w:val="808080" w:themeColor="background1" w:themeShade="80"/>
                <w:sz w:val="18"/>
                <w:szCs w:val="18"/>
                <w:lang w:val="en-GB"/>
              </w:rPr>
            </w:pPr>
            <w:r>
              <w:rPr>
                <w:i/>
                <w:color w:val="808080" w:themeColor="background1" w:themeShade="80"/>
                <w:sz w:val="18"/>
                <w:szCs w:val="18"/>
                <w:lang w:val="en-GB"/>
              </w:rPr>
              <w:t xml:space="preserve">Please describe and provide evidence of manufacturer’s control over the whole animal material supply/processing chain via auditing. Information </w:t>
            </w:r>
            <w:r w:rsidRPr="000A4D66">
              <w:rPr>
                <w:i/>
                <w:color w:val="808080" w:themeColor="background1" w:themeShade="80"/>
                <w:sz w:val="18"/>
                <w:szCs w:val="18"/>
                <w:u w:val="single"/>
                <w:lang w:val="en-GB"/>
              </w:rPr>
              <w:t>shall include</w:t>
            </w:r>
            <w:r>
              <w:rPr>
                <w:i/>
                <w:color w:val="808080" w:themeColor="background1" w:themeShade="80"/>
                <w:sz w:val="18"/>
                <w:szCs w:val="18"/>
                <w:lang w:val="en-GB"/>
              </w:rPr>
              <w:t>:</w:t>
            </w:r>
          </w:p>
          <w:p w:rsidR="002D1D8E" w:rsidRPr="00003E64" w:rsidP="002D1D8E" w14:paraId="4CD0A057" w14:textId="77777777">
            <w:pPr>
              <w:pStyle w:val="ListParagraph"/>
              <w:numPr>
                <w:ilvl w:val="0"/>
                <w:numId w:val="27"/>
              </w:numPr>
              <w:ind w:left="589"/>
              <w:rPr>
                <w:i/>
                <w:color w:val="808080" w:themeColor="background1" w:themeShade="80"/>
                <w:sz w:val="18"/>
                <w:szCs w:val="18"/>
                <w:lang w:val="en-GB"/>
              </w:rPr>
            </w:pPr>
            <w:r w:rsidRPr="00003E64">
              <w:rPr>
                <w:i/>
                <w:color w:val="808080" w:themeColor="background1" w:themeShade="80"/>
                <w:sz w:val="18"/>
                <w:szCs w:val="18"/>
                <w:lang w:val="en-GB"/>
              </w:rPr>
              <w:t>(Sub</w:t>
            </w:r>
            <w:r>
              <w:rPr>
                <w:i/>
                <w:color w:val="808080" w:themeColor="background1" w:themeShade="80"/>
                <w:sz w:val="18"/>
                <w:szCs w:val="18"/>
                <w:lang w:val="en-GB"/>
              </w:rPr>
              <w:t>-tier</w:t>
            </w:r>
            <w:r w:rsidRPr="00003E64">
              <w:rPr>
                <w:i/>
                <w:color w:val="808080" w:themeColor="background1" w:themeShade="80"/>
                <w:sz w:val="18"/>
                <w:szCs w:val="18"/>
                <w:lang w:val="en-GB"/>
              </w:rPr>
              <w:t>)</w:t>
            </w:r>
            <w:r>
              <w:rPr>
                <w:i/>
                <w:color w:val="808080" w:themeColor="background1" w:themeShade="80"/>
                <w:sz w:val="18"/>
                <w:szCs w:val="18"/>
                <w:lang w:val="en-GB"/>
              </w:rPr>
              <w:t xml:space="preserve"> </w:t>
            </w:r>
            <w:r w:rsidRPr="00003E64">
              <w:rPr>
                <w:i/>
                <w:color w:val="808080" w:themeColor="background1" w:themeShade="80"/>
                <w:sz w:val="18"/>
                <w:szCs w:val="18"/>
                <w:lang w:val="en-GB"/>
              </w:rPr>
              <w:t>supplier audit reports as per EN ISO 22442 standard series’ requirements and evidence of their evaluation and approval by the manufacturer</w:t>
            </w:r>
            <w:r>
              <w:rPr>
                <w:i/>
                <w:color w:val="808080" w:themeColor="background1" w:themeShade="80"/>
                <w:sz w:val="18"/>
                <w:szCs w:val="18"/>
                <w:lang w:val="en-GB"/>
              </w:rPr>
              <w:t>.</w:t>
            </w:r>
          </w:p>
          <w:p w:rsidR="002D1D8E" w:rsidRPr="000A0577" w:rsidP="002D1D8E" w14:paraId="7AA3F8CD" w14:textId="77777777">
            <w:pPr>
              <w:pStyle w:val="ListParagraph"/>
              <w:numPr>
                <w:ilvl w:val="0"/>
                <w:numId w:val="27"/>
              </w:numPr>
              <w:ind w:left="589"/>
              <w:rPr>
                <w:i/>
                <w:color w:val="808080" w:themeColor="background1" w:themeShade="80"/>
                <w:sz w:val="18"/>
                <w:szCs w:val="18"/>
                <w:lang w:val="en-GB"/>
              </w:rPr>
            </w:pPr>
            <w:r>
              <w:rPr>
                <w:i/>
                <w:color w:val="808080" w:themeColor="background1" w:themeShade="80"/>
                <w:sz w:val="18"/>
                <w:szCs w:val="18"/>
                <w:lang w:val="en-GB"/>
              </w:rPr>
              <w:t>I</w:t>
            </w:r>
            <w:r w:rsidRPr="00003E64">
              <w:rPr>
                <w:i/>
                <w:color w:val="808080" w:themeColor="background1" w:themeShade="80"/>
                <w:sz w:val="18"/>
                <w:szCs w:val="18"/>
                <w:lang w:val="en-GB"/>
              </w:rPr>
              <w:t>nformation on QM documentation of the manufacturer specifying audit requirements including frequency of (sub</w:t>
            </w:r>
            <w:r>
              <w:rPr>
                <w:i/>
                <w:color w:val="808080" w:themeColor="background1" w:themeShade="80"/>
                <w:sz w:val="18"/>
                <w:szCs w:val="18"/>
                <w:lang w:val="en-GB"/>
              </w:rPr>
              <w:t>-tier</w:t>
            </w:r>
            <w:r w:rsidRPr="00003E64">
              <w:rPr>
                <w:i/>
                <w:color w:val="808080" w:themeColor="background1" w:themeShade="80"/>
                <w:sz w:val="18"/>
                <w:szCs w:val="18"/>
                <w:lang w:val="en-GB"/>
              </w:rPr>
              <w:t>)</w:t>
            </w:r>
            <w:r>
              <w:rPr>
                <w:i/>
                <w:color w:val="808080" w:themeColor="background1" w:themeShade="80"/>
                <w:sz w:val="18"/>
                <w:szCs w:val="18"/>
                <w:lang w:val="en-GB"/>
              </w:rPr>
              <w:t xml:space="preserve"> </w:t>
            </w:r>
            <w:r w:rsidRPr="000A0577">
              <w:rPr>
                <w:i/>
                <w:color w:val="808080" w:themeColor="background1" w:themeShade="80"/>
                <w:sz w:val="18"/>
                <w:szCs w:val="18"/>
                <w:lang w:val="en-GB"/>
              </w:rPr>
              <w:t>supplier audits, scope of audit(s)</w:t>
            </w:r>
            <w:r>
              <w:rPr>
                <w:i/>
                <w:color w:val="808080" w:themeColor="background1" w:themeShade="80"/>
                <w:sz w:val="18"/>
                <w:szCs w:val="18"/>
                <w:lang w:val="en-GB"/>
              </w:rPr>
              <w:t>.</w:t>
            </w:r>
          </w:p>
          <w:p w:rsidR="002D1D8E" w:rsidRPr="000A0577" w:rsidP="002D1D8E" w14:paraId="7F8CD072" w14:textId="77777777">
            <w:pPr>
              <w:pStyle w:val="ListParagraph"/>
              <w:numPr>
                <w:ilvl w:val="0"/>
                <w:numId w:val="27"/>
              </w:numPr>
              <w:ind w:left="589"/>
              <w:rPr>
                <w:i/>
                <w:color w:val="808080" w:themeColor="background1" w:themeShade="80"/>
                <w:sz w:val="18"/>
                <w:szCs w:val="18"/>
                <w:lang w:val="en-GB"/>
              </w:rPr>
            </w:pPr>
            <w:r w:rsidRPr="000A0577">
              <w:rPr>
                <w:i/>
                <w:color w:val="808080" w:themeColor="background1" w:themeShade="80"/>
                <w:sz w:val="18"/>
                <w:szCs w:val="18"/>
                <w:lang w:val="en-GB"/>
              </w:rPr>
              <w:t>Evidence of the auditor’s knowledge of the EN ISO 22442 standard series</w:t>
            </w:r>
            <w:r>
              <w:rPr>
                <w:i/>
                <w:color w:val="808080" w:themeColor="background1" w:themeShade="80"/>
                <w:sz w:val="18"/>
                <w:szCs w:val="18"/>
                <w:lang w:val="en-GB"/>
              </w:rPr>
              <w:t>.</w:t>
            </w:r>
          </w:p>
          <w:p w:rsidR="002D1D8E" w:rsidRPr="000A0577" w:rsidP="002D1D8E" w14:paraId="5825AEE8" w14:textId="77777777">
            <w:pPr>
              <w:pStyle w:val="ListParagraph"/>
              <w:numPr>
                <w:ilvl w:val="0"/>
                <w:numId w:val="27"/>
              </w:numPr>
              <w:ind w:left="589"/>
              <w:rPr>
                <w:i/>
                <w:color w:val="808080" w:themeColor="background1" w:themeShade="80"/>
                <w:sz w:val="18"/>
                <w:szCs w:val="18"/>
                <w:lang w:val="en-GB"/>
              </w:rPr>
            </w:pPr>
            <w:r w:rsidRPr="000A0577">
              <w:rPr>
                <w:i/>
                <w:color w:val="808080" w:themeColor="background1" w:themeShade="80"/>
                <w:sz w:val="18"/>
                <w:szCs w:val="18"/>
                <w:lang w:val="en-GB"/>
              </w:rPr>
              <w:t xml:space="preserve">Evidence of the EN ISO 22442 standard series’ knowledge of manufacturer’s personnel, who reviews and approves the audit reports, in the case of audits not performed by the </w:t>
            </w:r>
            <w:r>
              <w:rPr>
                <w:i/>
                <w:color w:val="808080" w:themeColor="background1" w:themeShade="80"/>
                <w:sz w:val="18"/>
                <w:szCs w:val="18"/>
                <w:lang w:val="en-GB"/>
              </w:rPr>
              <w:t xml:space="preserve">legal </w:t>
            </w:r>
            <w:r w:rsidRPr="000A0577">
              <w:rPr>
                <w:i/>
                <w:color w:val="808080" w:themeColor="background1" w:themeShade="80"/>
                <w:sz w:val="18"/>
                <w:szCs w:val="18"/>
                <w:lang w:val="en-GB"/>
              </w:rPr>
              <w:t>manufacturer.</w:t>
            </w:r>
          </w:p>
          <w:p w:rsidR="002D1D8E" w:rsidP="00BA164D" w14:paraId="38B3E01C" w14:textId="77777777">
            <w:pPr>
              <w:rPr>
                <w:i/>
                <w:sz w:val="18"/>
                <w:szCs w:val="18"/>
                <w:lang w:val="en-GB"/>
              </w:rPr>
            </w:pPr>
          </w:p>
          <w:p w:rsidR="002D1D8E" w:rsidP="00BA164D" w14:paraId="67A9663D" w14:textId="77777777">
            <w:pPr>
              <w:rPr>
                <w:sz w:val="18"/>
                <w:szCs w:val="18"/>
                <w:lang w:val="en-GB"/>
              </w:rPr>
            </w:pPr>
            <w:r w:rsidRPr="0003653D">
              <w:rPr>
                <w:sz w:val="18"/>
                <w:szCs w:val="18"/>
                <w:lang w:val="en-GB"/>
              </w:rPr>
              <w:t>Further controls of the animal tissue supplier(s) are in place as follows:</w:t>
            </w:r>
          </w:p>
          <w:p w:rsidR="002D1D8E" w:rsidRPr="00E87756" w:rsidP="00BA164D" w14:paraId="68C42AB8"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48A7B8A6"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6563900B" w14:textId="77777777">
            <w:pPr>
              <w:rPr>
                <w:i/>
                <w:color w:val="808080" w:themeColor="background1" w:themeShade="80"/>
                <w:sz w:val="18"/>
                <w:szCs w:val="18"/>
                <w:lang w:val="en-GB"/>
              </w:rPr>
            </w:pPr>
            <w:r>
              <w:rPr>
                <w:i/>
                <w:color w:val="808080" w:themeColor="background1" w:themeShade="80"/>
                <w:sz w:val="18"/>
                <w:szCs w:val="18"/>
                <w:lang w:val="en-GB"/>
              </w:rPr>
              <w:t>Please describe and provide evidence of manufacturer’s control over the whole animal material supply/processing chain by other means, e.g. supplier evaluations, incoming controls of material and/or certifications, etc.</w:t>
            </w:r>
          </w:p>
          <w:p w:rsidR="002D1D8E" w:rsidRPr="0003653D" w:rsidP="00BA164D" w14:paraId="3799EABC" w14:textId="77777777">
            <w:pPr>
              <w:rPr>
                <w:sz w:val="18"/>
                <w:szCs w:val="18"/>
                <w:lang w:val="en-GB"/>
              </w:rPr>
            </w:pPr>
          </w:p>
          <w:p w:rsidR="002D1D8E" w:rsidRPr="00BB1679" w:rsidP="00BA164D" w14:paraId="26CF07FD" w14:textId="77777777">
            <w:pPr>
              <w:rPr>
                <w:sz w:val="18"/>
                <w:szCs w:val="18"/>
                <w:lang w:val="en-GB"/>
              </w:rPr>
            </w:pPr>
            <w:r>
              <w:rPr>
                <w:sz w:val="18"/>
                <w:szCs w:val="18"/>
                <w:lang w:val="en-GB"/>
              </w:rPr>
              <w:t>The MDR, article 10, paragraph 8 record retention requirement for all documents related to the material of animal origin, covering the whole animal material sourcing, processing, and testing activities, is fulfilled.</w:t>
            </w:r>
          </w:p>
          <w:p w:rsidR="002D1D8E" w:rsidRPr="00371BB9" w:rsidP="00BA164D" w14:paraId="6F7238A5" w14:textId="77777777">
            <w:pPr>
              <w:rPr>
                <w:i/>
                <w:iCs/>
                <w:sz w:val="18"/>
                <w:szCs w:val="18"/>
                <w:lang w:val="en-GB"/>
              </w:rPr>
            </w:pPr>
            <w:sdt>
              <w:sdtPr>
                <w:rPr>
                  <w:rFonts w:cs="Arial"/>
                  <w:lang w:val="en-GB"/>
                </w:rPr>
                <w:id w:val="-2032026517"/>
                <w14:checkbox>
                  <w14:checked w14:val="0"/>
                  <w14:checkedState w14:val="2612" w14:font="MS Gothic"/>
                  <w14:uncheckedState w14:val="2610" w14:font="MS Gothic"/>
                </w14:checkbox>
              </w:sdtPr>
              <w:sdtContent>
                <w:r w:rsidRPr="48277A91">
                  <w:rPr>
                    <w:rFonts w:ascii="MS Gothic" w:eastAsia="MS Gothic" w:hAnsi="MS Gothic" w:cs="Arial"/>
                    <w:lang w:val="en-GB"/>
                  </w:rPr>
                  <w:t>☐</w:t>
                </w:r>
              </w:sdtContent>
            </w:sdt>
            <w:r w:rsidRPr="48277A91">
              <w:rPr>
                <w:rFonts w:cs="Arial"/>
                <w:b/>
                <w:bCs/>
                <w:sz w:val="28"/>
                <w:szCs w:val="28"/>
                <w:lang w:val="en-GB"/>
              </w:rPr>
              <w:t xml:space="preserve"> </w:t>
            </w:r>
            <w:r>
              <w:rPr>
                <w:rFonts w:cs="Arial"/>
                <w:sz w:val="18"/>
                <w:szCs w:val="18"/>
                <w:lang w:val="en-GB"/>
              </w:rPr>
              <w:t>y</w:t>
            </w:r>
            <w:r w:rsidRPr="48277A91">
              <w:rPr>
                <w:rFonts w:cs="Arial"/>
                <w:sz w:val="18"/>
                <w:szCs w:val="18"/>
                <w:lang w:val="en-GB"/>
              </w:rPr>
              <w:t xml:space="preserve">es [document retention period in years: </w:t>
            </w:r>
            <w:r w:rsidRPr="000A0577">
              <w:rPr>
                <w:rFonts w:cs="Arial"/>
                <w:i/>
                <w:iCs/>
                <w:color w:val="808080" w:themeColor="background1" w:themeShade="80"/>
                <w:sz w:val="18"/>
                <w:szCs w:val="18"/>
                <w:lang w:val="en-GB"/>
              </w:rPr>
              <w:t>XX</w:t>
            </w:r>
            <w:r w:rsidRPr="48277A91">
              <w:rPr>
                <w:rFonts w:cs="Arial"/>
                <w:sz w:val="18"/>
                <w:szCs w:val="18"/>
                <w:lang w:val="en-GB"/>
              </w:rPr>
              <w:t xml:space="preserve">], evidence is provided in </w:t>
            </w:r>
            <w:r w:rsidRPr="000A0577">
              <w:rPr>
                <w:rFonts w:cs="Arial"/>
                <w:i/>
                <w:iCs/>
                <w:color w:val="808080" w:themeColor="background1" w:themeShade="80"/>
                <w:sz w:val="18"/>
                <w:szCs w:val="18"/>
                <w:lang w:val="en-GB"/>
              </w:rPr>
              <w:t xml:space="preserve">[X, </w:t>
            </w:r>
            <w:r w:rsidRPr="000A0577">
              <w:rPr>
                <w:rFonts w:cs="Arial"/>
                <w:i/>
                <w:iCs/>
                <w:color w:val="808080" w:themeColor="background1" w:themeShade="80"/>
                <w:sz w:val="18"/>
                <w:szCs w:val="18"/>
                <w:lang w:val="en-GB"/>
              </w:rPr>
              <w:t>p.y</w:t>
            </w:r>
            <w:r w:rsidRPr="000A0577">
              <w:rPr>
                <w:rFonts w:cs="Arial"/>
                <w:i/>
                <w:iCs/>
                <w:color w:val="808080" w:themeColor="background1" w:themeShade="80"/>
                <w:sz w:val="18"/>
                <w:szCs w:val="18"/>
                <w:lang w:val="en-GB"/>
              </w:rPr>
              <w:t>]</w:t>
            </w:r>
            <w:r w:rsidRPr="48277A91">
              <w:rPr>
                <w:rFonts w:cs="Arial"/>
                <w:b/>
                <w:bCs/>
                <w:sz w:val="28"/>
                <w:szCs w:val="28"/>
                <w:lang w:val="en-GB"/>
              </w:rPr>
              <w:t xml:space="preserve">    </w:t>
            </w:r>
            <w:sdt>
              <w:sdtPr>
                <w:rPr>
                  <w:rFonts w:cs="Arial"/>
                  <w:lang w:val="en-GB"/>
                </w:rPr>
                <w:id w:val="-1341311528"/>
                <w14:checkbox>
                  <w14:checked w14:val="0"/>
                  <w14:checkedState w14:val="2612" w14:font="MS Gothic"/>
                  <w14:uncheckedState w14:val="2610" w14:font="MS Gothic"/>
                </w14:checkbox>
              </w:sdtPr>
              <w:sdtContent>
                <w:r w:rsidRPr="48277A91">
                  <w:rPr>
                    <w:rFonts w:ascii="MS Gothic" w:eastAsia="MS Gothic" w:hAnsi="MS Gothic" w:cs="Arial"/>
                    <w:lang w:val="en-GB"/>
                  </w:rPr>
                  <w:t>☐</w:t>
                </w:r>
              </w:sdtContent>
            </w:sdt>
            <w:r w:rsidRPr="48277A91">
              <w:rPr>
                <w:rFonts w:cs="Arial"/>
                <w:sz w:val="18"/>
                <w:szCs w:val="18"/>
                <w:lang w:val="en-GB"/>
              </w:rPr>
              <w:t xml:space="preserve"> </w:t>
            </w:r>
            <w:r>
              <w:rPr>
                <w:rFonts w:cs="Arial"/>
                <w:sz w:val="18"/>
                <w:szCs w:val="18"/>
                <w:lang w:val="en-GB"/>
              </w:rPr>
              <w:t>n</w:t>
            </w:r>
            <w:r w:rsidRPr="48277A91">
              <w:rPr>
                <w:rFonts w:cs="Arial"/>
                <w:sz w:val="18"/>
                <w:szCs w:val="18"/>
                <w:lang w:val="en-GB"/>
              </w:rPr>
              <w:t>o</w:t>
            </w:r>
          </w:p>
          <w:p w:rsidR="002D1D8E" w:rsidP="00BA164D" w14:paraId="0BF3F394" w14:textId="77777777">
            <w:pPr>
              <w:spacing w:before="60"/>
              <w:rPr>
                <w:sz w:val="18"/>
                <w:szCs w:val="18"/>
                <w:lang w:val="en-GB"/>
              </w:rPr>
            </w:pPr>
          </w:p>
        </w:tc>
      </w:tr>
    </w:tbl>
    <w:p w:rsidR="002D1D8E" w:rsidRPr="00121CF8" w:rsidP="002D1D8E" w14:paraId="6C413967" w14:textId="77777777">
      <w:pPr>
        <w:pStyle w:val="Heading1"/>
        <w:rPr>
          <w:lang w:val="en-GB"/>
        </w:rPr>
      </w:pPr>
      <w:r>
        <w:rPr>
          <w:lang w:val="en-GB"/>
        </w:rPr>
        <w:t>Risk Management</w:t>
      </w:r>
    </w:p>
    <w:tbl>
      <w:tblPr>
        <w:tblStyle w:val="TableGrid"/>
        <w:tblW w:w="0" w:type="auto"/>
        <w:tblLook w:val="04A0"/>
      </w:tblPr>
      <w:tblGrid>
        <w:gridCol w:w="9067"/>
      </w:tblGrid>
      <w:tr w14:paraId="57F913A2"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1D44157D" w14:textId="77777777">
            <w:pPr>
              <w:spacing w:after="0"/>
              <w:rPr>
                <w:b/>
                <w:sz w:val="18"/>
                <w:szCs w:val="18"/>
                <w:lang w:val="en-GB"/>
              </w:rPr>
            </w:pPr>
            <w:r>
              <w:rPr>
                <w:b/>
                <w:sz w:val="18"/>
                <w:szCs w:val="18"/>
                <w:lang w:val="en-GB"/>
              </w:rPr>
              <w:t xml:space="preserve">Risk Management System </w:t>
            </w:r>
          </w:p>
        </w:tc>
      </w:tr>
      <w:tr w14:paraId="570C79D3" w14:textId="77777777" w:rsidTr="004F1A00">
        <w:tblPrEx>
          <w:tblW w:w="0" w:type="auto"/>
          <w:tblLook w:val="04A0"/>
        </w:tblPrEx>
        <w:trPr>
          <w:trHeight w:val="1248"/>
        </w:trPr>
        <w:tc>
          <w:tcPr>
            <w:tcW w:w="9067" w:type="dxa"/>
            <w:vAlign w:val="center"/>
          </w:tcPr>
          <w:p w:rsidR="002D1D8E" w:rsidP="00BA164D" w14:paraId="097302AD" w14:textId="77777777">
            <w:pPr>
              <w:spacing w:before="60"/>
              <w:rPr>
                <w:sz w:val="18"/>
                <w:szCs w:val="18"/>
                <w:lang w:val="en-GB"/>
              </w:rPr>
            </w:pPr>
            <w:r>
              <w:rPr>
                <w:sz w:val="18"/>
                <w:szCs w:val="18"/>
                <w:lang w:val="en-GB"/>
              </w:rPr>
              <w:t xml:space="preserve">Risk management documents: </w:t>
            </w:r>
          </w:p>
          <w:p w:rsidR="002D1D8E" w:rsidRPr="00E87756" w:rsidP="00BA164D" w14:paraId="1C3A4BA4"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03748D2D"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2958AC79" w14:textId="77777777">
            <w:pPr>
              <w:rPr>
                <w:i/>
                <w:iCs/>
                <w:color w:val="808080" w:themeColor="background1" w:themeShade="80"/>
                <w:sz w:val="18"/>
                <w:szCs w:val="18"/>
                <w:lang w:val="en-GB"/>
              </w:rPr>
            </w:pPr>
            <w:r w:rsidRPr="00D64F4A">
              <w:rPr>
                <w:i/>
                <w:iCs/>
                <w:color w:val="808080" w:themeColor="background1" w:themeShade="80"/>
                <w:sz w:val="18"/>
                <w:szCs w:val="18"/>
                <w:lang w:val="en-GB"/>
              </w:rPr>
              <w:t xml:space="preserve">Please </w:t>
            </w:r>
            <w:r>
              <w:rPr>
                <w:i/>
                <w:iCs/>
                <w:color w:val="808080" w:themeColor="background1" w:themeShade="80"/>
                <w:sz w:val="18"/>
                <w:szCs w:val="18"/>
                <w:lang w:val="en-GB"/>
              </w:rPr>
              <w:t xml:space="preserve">provide a list of all documents of the TD that are part of the Risk Management in relation to the utilisation of the animal material. </w:t>
            </w:r>
          </w:p>
          <w:p w:rsidR="002D1D8E" w:rsidRPr="000A0577" w:rsidP="00BA164D" w14:paraId="49DD6F7B" w14:textId="77777777">
            <w:pPr>
              <w:rPr>
                <w:sz w:val="18"/>
                <w:szCs w:val="18"/>
                <w:lang w:val="en-GB"/>
              </w:rPr>
            </w:pPr>
          </w:p>
          <w:p w:rsidR="002D1D8E" w:rsidRPr="00BB1679" w:rsidP="00BA164D" w14:paraId="4F0A8D23" w14:textId="77777777">
            <w:pPr>
              <w:rPr>
                <w:sz w:val="18"/>
                <w:szCs w:val="18"/>
                <w:lang w:val="en-GB"/>
              </w:rPr>
            </w:pPr>
            <w:r>
              <w:rPr>
                <w:sz w:val="18"/>
                <w:szCs w:val="18"/>
                <w:lang w:val="en-GB"/>
              </w:rPr>
              <w:t>D</w:t>
            </w:r>
            <w:r w:rsidRPr="008A686C">
              <w:rPr>
                <w:sz w:val="18"/>
                <w:szCs w:val="18"/>
                <w:lang w:val="en-GB"/>
              </w:rPr>
              <w:t>escription of the key elements adopted to minimise the risk of infection</w:t>
            </w:r>
            <w:r>
              <w:rPr>
                <w:sz w:val="18"/>
                <w:szCs w:val="18"/>
                <w:lang w:val="en-GB"/>
              </w:rPr>
              <w:t xml:space="preserve"> and reactions related to biocompatibility due to the use of animal material</w:t>
            </w:r>
            <w:r w:rsidRPr="008A686C">
              <w:rPr>
                <w:sz w:val="18"/>
                <w:szCs w:val="18"/>
                <w:lang w:val="en-GB"/>
              </w:rPr>
              <w:t>:</w:t>
            </w:r>
          </w:p>
          <w:p w:rsidR="002D1D8E" w:rsidRPr="00E87756" w:rsidP="00BA164D" w14:paraId="62D54E2E"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2C252C14"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2918CE4A" w14:textId="77777777">
            <w:pPr>
              <w:rPr>
                <w:i/>
                <w:color w:val="808080" w:themeColor="background1" w:themeShade="80"/>
                <w:sz w:val="18"/>
                <w:szCs w:val="18"/>
                <w:lang w:val="en-GB"/>
              </w:rPr>
            </w:pPr>
            <w:r>
              <w:rPr>
                <w:i/>
                <w:color w:val="808080" w:themeColor="background1" w:themeShade="80"/>
                <w:sz w:val="18"/>
                <w:szCs w:val="18"/>
                <w:lang w:val="en-GB"/>
              </w:rPr>
              <w:t>Please provide a description and an evaluation of all the elements within the animal material supply chain (e.g. sourcing, processing steps, etc.), which render the risk from the use of the animal material acceptable.</w:t>
            </w:r>
          </w:p>
          <w:p w:rsidR="002D1D8E" w:rsidRPr="00DD6505" w:rsidP="00BA164D" w14:paraId="37AEAA40" w14:textId="77777777">
            <w:pPr>
              <w:rPr>
                <w:iCs/>
                <w:sz w:val="18"/>
                <w:szCs w:val="18"/>
                <w:lang w:val="en-GB"/>
              </w:rPr>
            </w:pPr>
          </w:p>
          <w:p w:rsidR="002D1D8E" w:rsidRPr="00BB1679" w:rsidP="00BA164D" w14:paraId="42C62A06" w14:textId="77777777">
            <w:pPr>
              <w:rPr>
                <w:sz w:val="18"/>
                <w:szCs w:val="18"/>
                <w:lang w:val="en-GB"/>
              </w:rPr>
            </w:pPr>
            <w:r>
              <w:rPr>
                <w:sz w:val="18"/>
                <w:szCs w:val="18"/>
                <w:lang w:val="en-GB"/>
              </w:rPr>
              <w:t>D</w:t>
            </w:r>
            <w:r w:rsidRPr="008A686C">
              <w:rPr>
                <w:sz w:val="18"/>
                <w:szCs w:val="18"/>
                <w:lang w:val="en-GB"/>
              </w:rPr>
              <w:t xml:space="preserve">escription of the </w:t>
            </w:r>
            <w:r>
              <w:rPr>
                <w:sz w:val="18"/>
                <w:szCs w:val="18"/>
                <w:lang w:val="en-GB"/>
              </w:rPr>
              <w:t xml:space="preserve">procedure to keep the animal material risk management system </w:t>
            </w:r>
            <w:r>
              <w:rPr>
                <w:sz w:val="18"/>
                <w:szCs w:val="18"/>
                <w:lang w:val="en-GB"/>
              </w:rPr>
              <w:t>up-to-date</w:t>
            </w:r>
            <w:r w:rsidRPr="008A686C">
              <w:rPr>
                <w:sz w:val="18"/>
                <w:szCs w:val="18"/>
                <w:lang w:val="en-GB"/>
              </w:rPr>
              <w:t>:</w:t>
            </w:r>
          </w:p>
          <w:p w:rsidR="002D1D8E" w:rsidRPr="00E87756" w:rsidP="00BA164D" w14:paraId="4746FAAD" w14:textId="77777777">
            <w:pPr>
              <w:pStyle w:val="paragraph"/>
              <w:spacing w:before="0" w:beforeAutospacing="0" w:after="0" w:afterAutospacing="0"/>
              <w:textAlignment w:val="baseline"/>
              <w:rPr>
                <w:rStyle w:val="normaltextrun"/>
                <w:i/>
                <w:iCs/>
                <w:color w:val="808080" w:themeColor="background1" w:themeShade="80"/>
                <w:lang w:val="en-GB"/>
              </w:rPr>
            </w:pPr>
            <w:r w:rsidRPr="00E87756">
              <w:rPr>
                <w:rStyle w:val="normaltextrun"/>
                <w:rFonts w:ascii="Arial" w:hAnsi="Arial"/>
                <w:i/>
                <w:iCs/>
                <w:color w:val="808080" w:themeColor="background1" w:themeShade="80"/>
                <w:sz w:val="18"/>
                <w:szCs w:val="18"/>
                <w:lang w:val="en-GB"/>
              </w:rPr>
              <w:t xml:space="preserve">XYZ [X, </w:t>
            </w:r>
            <w:r w:rsidRPr="00E87756">
              <w:rPr>
                <w:rStyle w:val="normaltextrun"/>
                <w:rFonts w:ascii="Arial" w:hAnsi="Arial"/>
                <w:i/>
                <w:iCs/>
                <w:color w:val="808080" w:themeColor="background1" w:themeShade="80"/>
                <w:sz w:val="18"/>
                <w:szCs w:val="18"/>
                <w:lang w:val="en-GB"/>
              </w:rPr>
              <w:t>p.y</w:t>
            </w:r>
            <w:r w:rsidRPr="00E87756">
              <w:rPr>
                <w:rStyle w:val="normaltextrun"/>
                <w:rFonts w:ascii="Arial" w:hAnsi="Arial"/>
                <w:i/>
                <w:iCs/>
                <w:color w:val="808080" w:themeColor="background1" w:themeShade="80"/>
                <w:sz w:val="18"/>
                <w:szCs w:val="18"/>
                <w:lang w:val="en-GB"/>
              </w:rPr>
              <w:t>]</w:t>
            </w:r>
          </w:p>
          <w:p w:rsidR="002D1D8E" w:rsidRPr="00E87756" w:rsidP="00BA164D" w14:paraId="090B982A"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B870E2" w:rsidP="00BA164D" w14:paraId="1CD94A84" w14:textId="77777777">
            <w:pPr>
              <w:rPr>
                <w:i/>
                <w:color w:val="808080" w:themeColor="background1" w:themeShade="80"/>
                <w:sz w:val="18"/>
                <w:szCs w:val="18"/>
                <w:lang w:val="en-GB"/>
              </w:rPr>
            </w:pPr>
            <w:r w:rsidRPr="00E87756">
              <w:rPr>
                <w:i/>
                <w:color w:val="808080" w:themeColor="background1" w:themeShade="80"/>
                <w:sz w:val="18"/>
                <w:szCs w:val="18"/>
                <w:lang w:val="en-GB"/>
              </w:rPr>
              <w:t xml:space="preserve">Please provide a </w:t>
            </w:r>
            <w:r>
              <w:rPr>
                <w:i/>
                <w:color w:val="808080" w:themeColor="background1" w:themeShade="80"/>
                <w:sz w:val="18"/>
                <w:szCs w:val="18"/>
                <w:lang w:val="en-GB"/>
              </w:rPr>
              <w:t>description of the systematic procedures in place which regularly review information from the medical device’s post-production phase, evaluate them and trigger an update of the risk management system.</w:t>
            </w:r>
          </w:p>
        </w:tc>
      </w:tr>
    </w:tbl>
    <w:p w:rsidR="002D1D8E" w:rsidRPr="00BB1679" w:rsidP="002D1D8E" w14:paraId="14AA859F" w14:textId="77777777">
      <w:pPr>
        <w:pStyle w:val="Heading2"/>
        <w:rPr>
          <w:lang w:val="en-GB"/>
        </w:rPr>
      </w:pPr>
      <w:r>
        <w:rPr>
          <w:lang w:val="en-GB"/>
        </w:rPr>
        <w:t>Risk related to animal material quantity, exposure and route of administration</w:t>
      </w:r>
    </w:p>
    <w:tbl>
      <w:tblPr>
        <w:tblStyle w:val="TableGrid"/>
        <w:tblW w:w="0" w:type="auto"/>
        <w:tblLook w:val="04A0"/>
      </w:tblPr>
      <w:tblGrid>
        <w:gridCol w:w="9067"/>
      </w:tblGrid>
      <w:tr w14:paraId="3E0DBB99"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6CD4E2CD" w14:textId="77777777">
            <w:pPr>
              <w:spacing w:after="0"/>
              <w:rPr>
                <w:b/>
                <w:sz w:val="18"/>
                <w:szCs w:val="18"/>
                <w:lang w:val="en-GB"/>
              </w:rPr>
            </w:pPr>
            <w:r w:rsidRPr="004D3FE6">
              <w:rPr>
                <w:b/>
                <w:sz w:val="18"/>
                <w:szCs w:val="18"/>
                <w:lang w:val="en-GB"/>
              </w:rPr>
              <w:t>Exposure of the patient/user to the animal material</w:t>
            </w:r>
            <w:r>
              <w:rPr>
                <w:b/>
                <w:sz w:val="18"/>
                <w:szCs w:val="18"/>
                <w:lang w:val="en-GB"/>
              </w:rPr>
              <w:t xml:space="preserve"> </w:t>
            </w:r>
          </w:p>
        </w:tc>
      </w:tr>
      <w:tr w14:paraId="48C48573" w14:textId="77777777" w:rsidTr="004F1A00">
        <w:tblPrEx>
          <w:tblW w:w="0" w:type="auto"/>
          <w:tblLook w:val="04A0"/>
        </w:tblPrEx>
        <w:trPr>
          <w:trHeight w:val="688"/>
        </w:trPr>
        <w:tc>
          <w:tcPr>
            <w:tcW w:w="9067" w:type="dxa"/>
            <w:vAlign w:val="center"/>
          </w:tcPr>
          <w:p w:rsidR="002D1D8E" w:rsidRPr="00332D06" w:rsidP="00BA164D" w14:paraId="2FE2B06E" w14:textId="77777777">
            <w:pPr>
              <w:spacing w:before="60"/>
              <w:rPr>
                <w:rFonts w:cs="Arial"/>
                <w:iCs/>
                <w:sz w:val="18"/>
                <w:szCs w:val="18"/>
                <w:lang w:val="en-GB"/>
              </w:rPr>
            </w:pPr>
            <w:r w:rsidRPr="00332D06">
              <w:rPr>
                <w:rFonts w:cs="Arial"/>
                <w:iCs/>
                <w:sz w:val="18"/>
                <w:szCs w:val="18"/>
                <w:lang w:val="en-GB"/>
              </w:rPr>
              <w:t>Quantity of raw material or derivatives required to produce one unit of the medical device:</w:t>
            </w:r>
          </w:p>
          <w:p w:rsidR="002D1D8E" w:rsidRPr="00332D06" w:rsidP="00BA164D" w14:paraId="26972941" w14:textId="77777777">
            <w:pPr>
              <w:pStyle w:val="paragraph"/>
              <w:spacing w:before="0" w:beforeAutospacing="0" w:after="0" w:afterAutospacing="0"/>
              <w:textAlignment w:val="baseline"/>
              <w:rPr>
                <w:rStyle w:val="normaltextrun"/>
                <w:rFonts w:ascii="Arial" w:hAnsi="Arial" w:cs="Arial"/>
                <w:i/>
                <w:iCs/>
                <w:sz w:val="18"/>
                <w:szCs w:val="18"/>
                <w:u w:val="single"/>
                <w:lang w:val="en-GB" w:eastAsia="de-DE"/>
              </w:rPr>
            </w:pPr>
            <w:r w:rsidRPr="00E87756">
              <w:rPr>
                <w:rStyle w:val="normaltextrun"/>
                <w:rFonts w:ascii="Arial" w:hAnsi="Arial" w:cs="Arial"/>
                <w:i/>
                <w:iCs/>
                <w:color w:val="808080" w:themeColor="background1" w:themeShade="80"/>
                <w:sz w:val="18"/>
                <w:szCs w:val="18"/>
                <w:u w:val="single"/>
                <w:lang w:val="en-GB" w:eastAsia="de-DE"/>
              </w:rPr>
              <w:t>XX</w:t>
            </w:r>
            <w:r w:rsidRPr="00332D06">
              <w:rPr>
                <w:rStyle w:val="normaltextrun"/>
                <w:rFonts w:ascii="Arial" w:hAnsi="Arial" w:cs="Arial"/>
                <w:i/>
                <w:iCs/>
                <w:sz w:val="18"/>
                <w:szCs w:val="18"/>
                <w:u w:val="single"/>
                <w:lang w:val="en-GB" w:eastAsia="de-DE"/>
              </w:rPr>
              <w:t xml:space="preserve"> </w:t>
            </w:r>
            <w:r w:rsidRPr="006859E2">
              <w:rPr>
                <w:rFonts w:ascii="Arial" w:hAnsi="Arial" w:cs="Arial"/>
                <w:sz w:val="18"/>
                <w:szCs w:val="18"/>
              </w:rPr>
              <w:t>gram</w:t>
            </w:r>
            <w:r>
              <w:rPr>
                <w:rFonts w:ascii="Arial" w:hAnsi="Arial" w:cs="Arial"/>
                <w:sz w:val="18"/>
                <w:szCs w:val="18"/>
              </w:rPr>
              <w:t>(s)</w:t>
            </w:r>
            <w:r w:rsidRPr="006859E2">
              <w:rPr>
                <w:rFonts w:ascii="Arial" w:hAnsi="Arial" w:cs="Arial"/>
                <w:sz w:val="18"/>
                <w:szCs w:val="18"/>
              </w:rPr>
              <w:t xml:space="preserve"> of </w:t>
            </w:r>
            <w:r w:rsidRPr="006859E2">
              <w:rPr>
                <w:rFonts w:ascii="Arial" w:hAnsi="Arial" w:cs="Arial"/>
                <w:sz w:val="18"/>
                <w:szCs w:val="18"/>
              </w:rPr>
              <w:tab/>
            </w:r>
            <w:sdt>
              <w:sdtPr>
                <w:rPr>
                  <w:rFonts w:ascii="Arial" w:hAnsi="Arial" w:cs="Arial"/>
                  <w:iCs/>
                  <w:sz w:val="18"/>
                  <w:szCs w:val="18"/>
                  <w:lang w:val="en-GB" w:eastAsia="de-DE"/>
                </w:rPr>
                <w:id w:val="1277377064"/>
                <w14:checkbox>
                  <w14:checked w14:val="0"/>
                  <w14:checkedState w14:val="2612" w14:font="MS Gothic"/>
                  <w14:uncheckedState w14:val="2610" w14:font="MS Gothic"/>
                </w14:checkbox>
              </w:sdtPr>
              <w:sdtContent>
                <w:r w:rsidRPr="006859E2">
                  <w:rPr>
                    <w:rFonts w:ascii="Segoe UI Symbol" w:hAnsi="Segoe UI Symbol" w:cs="Segoe UI Symbol"/>
                    <w:iCs/>
                    <w:sz w:val="18"/>
                    <w:szCs w:val="18"/>
                  </w:rPr>
                  <w:t>☐</w:t>
                </w:r>
              </w:sdtContent>
            </w:sdt>
            <w:r w:rsidRPr="00332D06">
              <w:rPr>
                <w:rFonts w:ascii="Arial" w:hAnsi="Arial" w:cs="Arial"/>
                <w:sz w:val="18"/>
                <w:szCs w:val="18"/>
                <w:lang w:val="en-GB"/>
              </w:rPr>
              <w:t xml:space="preserve"> r</w:t>
            </w:r>
            <w:r w:rsidRPr="00332D06">
              <w:rPr>
                <w:rFonts w:ascii="Arial" w:hAnsi="Arial" w:cs="Arial"/>
                <w:sz w:val="18"/>
                <w:szCs w:val="18"/>
              </w:rPr>
              <w:t xml:space="preserve">aw </w:t>
            </w:r>
            <w:r w:rsidRPr="00332D06">
              <w:rPr>
                <w:rFonts w:ascii="Arial" w:hAnsi="Arial" w:cs="Arial"/>
                <w:iCs/>
                <w:sz w:val="18"/>
                <w:szCs w:val="18"/>
                <w:lang w:val="en-GB" w:eastAsia="de-DE"/>
              </w:rPr>
              <w:t>material</w:t>
            </w:r>
            <w:r w:rsidRPr="006859E2">
              <w:rPr>
                <w:rFonts w:ascii="Arial" w:hAnsi="Arial" w:cs="Arial"/>
                <w:sz w:val="18"/>
                <w:szCs w:val="18"/>
              </w:rPr>
              <w:t xml:space="preserve"> or</w:t>
            </w:r>
            <w:r w:rsidRPr="007134E8">
              <w:rPr>
                <w:rFonts w:ascii="Arial" w:hAnsi="Arial" w:cs="Arial"/>
                <w:sz w:val="18"/>
                <w:szCs w:val="18"/>
              </w:rPr>
              <w:t xml:space="preserve">    </w:t>
            </w:r>
            <w:r w:rsidRPr="007134E8">
              <w:rPr>
                <w:rStyle w:val="normaltextrun"/>
                <w:rFonts w:ascii="Arial" w:hAnsi="Arial" w:cs="Arial"/>
                <w:i/>
                <w:iCs/>
                <w:sz w:val="18"/>
                <w:szCs w:val="18"/>
                <w:lang w:val="en-GB" w:eastAsia="de-DE"/>
              </w:rPr>
              <w:t xml:space="preserve"> </w:t>
            </w:r>
            <w:sdt>
              <w:sdtPr>
                <w:rPr>
                  <w:rStyle w:val="normaltextrun"/>
                  <w:rFonts w:ascii="Arial" w:hAnsi="Arial" w:cs="Arial"/>
                  <w:sz w:val="18"/>
                  <w:szCs w:val="18"/>
                  <w:lang w:val="en-GB" w:eastAsia="de-DE"/>
                </w:rPr>
                <w:id w:val="-167335515"/>
                <w14:checkbox>
                  <w14:checked w14:val="0"/>
                  <w14:checkedState w14:val="2612" w14:font="MS Gothic"/>
                  <w14:uncheckedState w14:val="2610" w14:font="MS Gothic"/>
                </w14:checkbox>
              </w:sdtPr>
              <w:sdtContent>
                <w:r w:rsidRPr="007134E8">
                  <w:rPr>
                    <w:rStyle w:val="normaltextrun"/>
                    <w:rFonts w:ascii="Segoe UI Symbol" w:eastAsia="MS Gothic" w:hAnsi="Segoe UI Symbol" w:cs="Segoe UI Symbol"/>
                    <w:sz w:val="18"/>
                    <w:szCs w:val="18"/>
                    <w:lang w:val="en-GB" w:eastAsia="de-DE"/>
                  </w:rPr>
                  <w:t>☐</w:t>
                </w:r>
              </w:sdtContent>
            </w:sdt>
            <w:r w:rsidRPr="007134E8">
              <w:rPr>
                <w:rStyle w:val="normaltextrun"/>
                <w:rFonts w:ascii="Arial" w:hAnsi="Arial" w:cs="Arial"/>
                <w:i/>
                <w:iCs/>
                <w:sz w:val="18"/>
                <w:szCs w:val="18"/>
                <w:lang w:eastAsia="de-DE"/>
              </w:rPr>
              <w:t xml:space="preserve"> </w:t>
            </w:r>
            <w:r w:rsidRPr="007134E8">
              <w:rPr>
                <w:rFonts w:ascii="Arial" w:hAnsi="Arial" w:cs="Arial"/>
                <w:iCs/>
                <w:sz w:val="18"/>
                <w:szCs w:val="18"/>
                <w:lang w:val="en-GB" w:eastAsia="de-DE"/>
              </w:rPr>
              <w:t xml:space="preserve">processed animal </w:t>
            </w:r>
            <w:r w:rsidRPr="007134E8">
              <w:rPr>
                <w:rFonts w:ascii="Arial" w:hAnsi="Arial" w:cs="Arial"/>
                <w:sz w:val="18"/>
                <w:szCs w:val="18"/>
              </w:rPr>
              <w:t>material</w:t>
            </w:r>
            <w:r w:rsidRPr="00332D06">
              <w:rPr>
                <w:rFonts w:ascii="Arial" w:hAnsi="Arial" w:cs="Arial"/>
                <w:iCs/>
                <w:sz w:val="18"/>
                <w:szCs w:val="18"/>
                <w:lang w:val="en-GB" w:eastAsia="de-DE"/>
              </w:rPr>
              <w:t>/derivative</w:t>
            </w:r>
          </w:p>
          <w:p w:rsidR="002D1D8E" w:rsidRPr="00E87756" w:rsidP="00BA164D" w14:paraId="10166C6C"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u w:val="single"/>
                <w:lang w:val="en-GB" w:eastAsia="de-DE"/>
              </w:rPr>
            </w:pPr>
            <w:r w:rsidRPr="00E87756">
              <w:rPr>
                <w:rStyle w:val="normaltextrun"/>
                <w:rFonts w:ascii="Arial" w:hAnsi="Arial" w:cs="Arial"/>
                <w:i/>
                <w:iCs/>
                <w:color w:val="808080" w:themeColor="background1" w:themeShade="80"/>
                <w:sz w:val="18"/>
                <w:szCs w:val="18"/>
                <w:u w:val="single"/>
                <w:lang w:val="en-GB" w:eastAsia="de-DE"/>
              </w:rPr>
              <w:t xml:space="preserve">[X, </w:t>
            </w:r>
            <w:r w:rsidRPr="00E87756">
              <w:rPr>
                <w:rStyle w:val="normaltextrun"/>
                <w:rFonts w:ascii="Arial" w:hAnsi="Arial" w:cs="Arial"/>
                <w:i/>
                <w:iCs/>
                <w:color w:val="808080" w:themeColor="background1" w:themeShade="80"/>
                <w:sz w:val="18"/>
                <w:szCs w:val="18"/>
                <w:u w:val="single"/>
                <w:lang w:val="en-GB" w:eastAsia="de-DE"/>
              </w:rPr>
              <w:t>p.y</w:t>
            </w:r>
            <w:r w:rsidRPr="00E87756">
              <w:rPr>
                <w:rStyle w:val="normaltextrun"/>
                <w:rFonts w:ascii="Arial" w:hAnsi="Arial" w:cs="Arial"/>
                <w:i/>
                <w:iCs/>
                <w:color w:val="808080" w:themeColor="background1" w:themeShade="80"/>
                <w:sz w:val="18"/>
                <w:szCs w:val="18"/>
                <w:u w:val="single"/>
                <w:lang w:val="en-GB" w:eastAsia="de-DE"/>
              </w:rPr>
              <w:t>]</w:t>
            </w:r>
          </w:p>
          <w:p w:rsidR="002D1D8E" w:rsidRPr="00E87756" w:rsidP="00BA164D" w14:paraId="474A1B7D"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460802" w:rsidP="00BA164D" w14:paraId="010D635B" w14:textId="77777777">
            <w:pPr>
              <w:rPr>
                <w:i/>
                <w:color w:val="808080" w:themeColor="background1" w:themeShade="80"/>
                <w:sz w:val="18"/>
                <w:szCs w:val="18"/>
                <w:lang w:val="en-GB"/>
              </w:rPr>
            </w:pPr>
            <w:r w:rsidRPr="00460802">
              <w:rPr>
                <w:i/>
                <w:color w:val="808080" w:themeColor="background1" w:themeShade="80"/>
                <w:sz w:val="18"/>
                <w:szCs w:val="18"/>
                <w:lang w:val="en-GB"/>
              </w:rPr>
              <w:t xml:space="preserve">Please provide the amount of raw material </w:t>
            </w:r>
            <w:r>
              <w:rPr>
                <w:i/>
                <w:color w:val="808080" w:themeColor="background1" w:themeShade="80"/>
                <w:sz w:val="18"/>
                <w:szCs w:val="18"/>
                <w:lang w:val="en-GB"/>
              </w:rPr>
              <w:t>or processed animal material/derivative needed</w:t>
            </w:r>
            <w:r w:rsidRPr="00460802">
              <w:rPr>
                <w:i/>
                <w:color w:val="808080" w:themeColor="background1" w:themeShade="80"/>
                <w:sz w:val="18"/>
                <w:szCs w:val="18"/>
                <w:lang w:val="en-GB"/>
              </w:rPr>
              <w:t xml:space="preserve"> </w:t>
            </w:r>
            <w:r w:rsidRPr="00460802">
              <w:rPr>
                <w:i/>
                <w:color w:val="808080" w:themeColor="background1" w:themeShade="80"/>
                <w:sz w:val="18"/>
                <w:szCs w:val="18"/>
                <w:lang w:val="en-GB"/>
              </w:rPr>
              <w:t>for</w:t>
            </w:r>
            <w:r>
              <w:rPr>
                <w:i/>
                <w:color w:val="808080" w:themeColor="background1" w:themeShade="80"/>
                <w:sz w:val="18"/>
                <w:szCs w:val="18"/>
                <w:lang w:val="en-GB"/>
              </w:rPr>
              <w:t xml:space="preserve"> the production of</w:t>
            </w:r>
            <w:r w:rsidRPr="00460802">
              <w:rPr>
                <w:i/>
                <w:color w:val="808080" w:themeColor="background1" w:themeShade="80"/>
                <w:sz w:val="18"/>
                <w:szCs w:val="18"/>
                <w:lang w:val="en-GB"/>
              </w:rPr>
              <w:t xml:space="preserve"> one</w:t>
            </w:r>
            <w:r>
              <w:rPr>
                <w:i/>
                <w:color w:val="808080" w:themeColor="background1" w:themeShade="80"/>
                <w:sz w:val="18"/>
                <w:szCs w:val="18"/>
                <w:lang w:val="en-GB"/>
              </w:rPr>
              <w:t xml:space="preserve"> medical device</w:t>
            </w:r>
            <w:r w:rsidRPr="00460802">
              <w:rPr>
                <w:i/>
                <w:color w:val="808080" w:themeColor="background1" w:themeShade="80"/>
                <w:sz w:val="18"/>
                <w:szCs w:val="18"/>
                <w:lang w:val="en-GB"/>
              </w:rPr>
              <w:t xml:space="preserve"> unit</w:t>
            </w:r>
            <w:r>
              <w:rPr>
                <w:i/>
                <w:color w:val="808080" w:themeColor="background1" w:themeShade="80"/>
                <w:sz w:val="18"/>
                <w:szCs w:val="18"/>
                <w:lang w:val="en-GB"/>
              </w:rPr>
              <w:t xml:space="preserve"> (largest variant). Please note that for materials from species that are susceptible to TSE, information on the amount of raw material required to produce one unit of the device should be provided. </w:t>
            </w:r>
          </w:p>
          <w:p w:rsidR="002D1D8E" w:rsidP="00BA164D" w14:paraId="79A93E78" w14:textId="77777777">
            <w:pPr>
              <w:rPr>
                <w:iCs/>
                <w:sz w:val="18"/>
                <w:szCs w:val="18"/>
                <w:lang w:val="en-GB"/>
              </w:rPr>
            </w:pPr>
          </w:p>
          <w:p w:rsidR="002D1D8E" w:rsidRPr="00B94297" w:rsidP="00BA164D" w14:paraId="6CCE8C6F" w14:textId="77777777">
            <w:pPr>
              <w:rPr>
                <w:iCs/>
                <w:sz w:val="18"/>
                <w:szCs w:val="18"/>
                <w:lang w:val="en-GB"/>
              </w:rPr>
            </w:pPr>
            <w:r w:rsidRPr="00D84221">
              <w:rPr>
                <w:iCs/>
                <w:sz w:val="18"/>
                <w:szCs w:val="18"/>
                <w:lang w:val="en-GB"/>
              </w:rPr>
              <w:t xml:space="preserve">Maximum quantity of animal tissue or derivative </w:t>
            </w:r>
            <w:r w:rsidRPr="00D84221">
              <w:rPr>
                <w:iCs/>
                <w:sz w:val="18"/>
                <w:szCs w:val="18"/>
                <w:lang w:val="en-GB"/>
              </w:rPr>
              <w:t>coming into contact with</w:t>
            </w:r>
            <w:r w:rsidRPr="00D84221">
              <w:rPr>
                <w:iCs/>
                <w:sz w:val="18"/>
                <w:szCs w:val="18"/>
                <w:lang w:val="en-GB"/>
              </w:rPr>
              <w:t xml:space="preserve"> the patient or user:</w:t>
            </w:r>
          </w:p>
          <w:p w:rsidR="002D1D8E" w:rsidRPr="00E87756" w:rsidP="00BA164D" w14:paraId="4AEE7A08"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E87756">
              <w:rPr>
                <w:rStyle w:val="normaltextrun"/>
                <w:rFonts w:ascii="Arial" w:hAnsi="Arial" w:cs="Arial"/>
                <w:i/>
                <w:iCs/>
                <w:color w:val="808080" w:themeColor="background1" w:themeShade="80"/>
                <w:sz w:val="18"/>
                <w:szCs w:val="18"/>
                <w:lang w:val="en-GB" w:eastAsia="de-DE"/>
              </w:rPr>
              <w:t xml:space="preserve">XYZ [X, </w:t>
            </w:r>
            <w:r w:rsidRPr="00E87756">
              <w:rPr>
                <w:rStyle w:val="normaltextrun"/>
                <w:rFonts w:ascii="Arial" w:hAnsi="Arial" w:cs="Arial"/>
                <w:i/>
                <w:iCs/>
                <w:color w:val="808080" w:themeColor="background1" w:themeShade="80"/>
                <w:sz w:val="18"/>
                <w:szCs w:val="18"/>
                <w:lang w:val="en-GB" w:eastAsia="de-DE"/>
              </w:rPr>
              <w:t>p.y</w:t>
            </w:r>
            <w:r w:rsidRPr="00E87756">
              <w:rPr>
                <w:rStyle w:val="normaltextrun"/>
                <w:rFonts w:ascii="Arial" w:hAnsi="Arial" w:cs="Arial"/>
                <w:i/>
                <w:iCs/>
                <w:color w:val="808080" w:themeColor="background1" w:themeShade="80"/>
                <w:sz w:val="18"/>
                <w:szCs w:val="18"/>
                <w:lang w:val="en-GB" w:eastAsia="de-DE"/>
              </w:rPr>
              <w:t>]</w:t>
            </w:r>
          </w:p>
          <w:p w:rsidR="002D1D8E" w:rsidRPr="00E87756" w:rsidP="00BA164D" w14:paraId="39CC5A8D"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460802" w:rsidP="00BA164D" w14:paraId="6FBA9E4C" w14:textId="77777777">
            <w:pPr>
              <w:rPr>
                <w:i/>
                <w:color w:val="808080" w:themeColor="background1" w:themeShade="80"/>
                <w:sz w:val="18"/>
                <w:szCs w:val="18"/>
                <w:lang w:val="en-GB"/>
              </w:rPr>
            </w:pPr>
            <w:r w:rsidRPr="00E87756">
              <w:rPr>
                <w:i/>
                <w:color w:val="808080" w:themeColor="background1" w:themeShade="80"/>
                <w:sz w:val="18"/>
                <w:szCs w:val="18"/>
                <w:lang w:val="en-GB"/>
              </w:rPr>
              <w:t xml:space="preserve">Please provide the number </w:t>
            </w:r>
            <w:r>
              <w:rPr>
                <w:i/>
                <w:color w:val="808080" w:themeColor="background1" w:themeShade="80"/>
                <w:sz w:val="18"/>
                <w:szCs w:val="18"/>
                <w:lang w:val="en-GB"/>
              </w:rPr>
              <w:t>of medical devices in simultaneous contact with the patient, the duration of worst-case exposure considering simultaneous applications, as well as the lifetime (accumulative) exposure of the patient to the animal material, in case repeated applications of the medical device may be performed.</w:t>
            </w:r>
          </w:p>
          <w:p w:rsidR="002D1D8E" w:rsidRPr="00366063" w:rsidP="00BA164D" w14:paraId="6557C9F6" w14:textId="77777777">
            <w:pPr>
              <w:rPr>
                <w:iCs/>
                <w:sz w:val="18"/>
                <w:szCs w:val="18"/>
                <w:lang w:val="en-GB"/>
              </w:rPr>
            </w:pPr>
          </w:p>
          <w:p w:rsidR="002D1D8E" w:rsidP="00BA164D" w14:paraId="73EBC20C" w14:textId="77777777">
            <w:pPr>
              <w:rPr>
                <w:iCs/>
                <w:sz w:val="18"/>
                <w:szCs w:val="18"/>
                <w:lang w:val="en-GB"/>
              </w:rPr>
            </w:pPr>
            <w:r>
              <w:rPr>
                <w:iCs/>
                <w:sz w:val="18"/>
                <w:szCs w:val="18"/>
                <w:lang w:val="en-GB"/>
              </w:rPr>
              <w:t>Contact area and r</w:t>
            </w:r>
            <w:r w:rsidRPr="00B94297">
              <w:rPr>
                <w:iCs/>
                <w:sz w:val="18"/>
                <w:szCs w:val="18"/>
                <w:lang w:val="en-GB"/>
              </w:rPr>
              <w:t>oute of administration</w:t>
            </w:r>
            <w:r>
              <w:rPr>
                <w:iCs/>
                <w:sz w:val="18"/>
                <w:szCs w:val="18"/>
                <w:lang w:val="en-GB"/>
              </w:rPr>
              <w:t>:</w:t>
            </w:r>
          </w:p>
          <w:p w:rsidR="002D1D8E" w:rsidRPr="00E87756" w:rsidP="00BA164D" w14:paraId="368044D7"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E87756">
              <w:rPr>
                <w:rStyle w:val="normaltextrun"/>
                <w:rFonts w:ascii="Arial" w:hAnsi="Arial" w:cs="Arial"/>
                <w:i/>
                <w:iCs/>
                <w:color w:val="808080" w:themeColor="background1" w:themeShade="80"/>
                <w:sz w:val="18"/>
                <w:szCs w:val="18"/>
                <w:lang w:val="en-GB" w:eastAsia="de-DE"/>
              </w:rPr>
              <w:t xml:space="preserve">XYZ [X, </w:t>
            </w:r>
            <w:r w:rsidRPr="00E87756">
              <w:rPr>
                <w:rStyle w:val="normaltextrun"/>
                <w:rFonts w:ascii="Arial" w:hAnsi="Arial" w:cs="Arial"/>
                <w:i/>
                <w:iCs/>
                <w:color w:val="808080" w:themeColor="background1" w:themeShade="80"/>
                <w:sz w:val="18"/>
                <w:szCs w:val="18"/>
                <w:lang w:val="en-GB" w:eastAsia="de-DE"/>
              </w:rPr>
              <w:t>p.y</w:t>
            </w:r>
            <w:r w:rsidRPr="00E87756">
              <w:rPr>
                <w:rStyle w:val="normaltextrun"/>
                <w:rFonts w:ascii="Arial" w:hAnsi="Arial" w:cs="Arial"/>
                <w:i/>
                <w:iCs/>
                <w:color w:val="808080" w:themeColor="background1" w:themeShade="80"/>
                <w:sz w:val="18"/>
                <w:szCs w:val="18"/>
                <w:lang w:val="en-GB" w:eastAsia="de-DE"/>
              </w:rPr>
              <w:t>]</w:t>
            </w:r>
          </w:p>
          <w:p w:rsidR="002D1D8E" w:rsidRPr="00E87756" w:rsidP="00BA164D" w14:paraId="71DDB6F5"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460802" w:rsidP="00BA164D" w14:paraId="61C0C073" w14:textId="77777777">
            <w:pPr>
              <w:rPr>
                <w:i/>
                <w:color w:val="808080" w:themeColor="background1" w:themeShade="80"/>
                <w:sz w:val="18"/>
                <w:szCs w:val="18"/>
                <w:lang w:val="en-GB"/>
              </w:rPr>
            </w:pPr>
            <w:r w:rsidRPr="00460802">
              <w:rPr>
                <w:i/>
                <w:color w:val="808080" w:themeColor="background1" w:themeShade="80"/>
                <w:sz w:val="18"/>
                <w:szCs w:val="18"/>
                <w:lang w:val="en-GB"/>
              </w:rPr>
              <w:t xml:space="preserve">Please </w:t>
            </w:r>
            <w:r>
              <w:rPr>
                <w:i/>
                <w:color w:val="808080" w:themeColor="background1" w:themeShade="80"/>
                <w:sz w:val="18"/>
                <w:szCs w:val="18"/>
                <w:lang w:val="en-GB"/>
              </w:rPr>
              <w:t>specify the route of administration and the tissues in contact with the device (i.e.</w:t>
            </w:r>
            <w:r w:rsidRPr="00B340E1">
              <w:rPr>
                <w:lang w:val="en-GB"/>
              </w:rPr>
              <w:t xml:space="preserve"> </w:t>
            </w:r>
            <w:r w:rsidRPr="00460802">
              <w:rPr>
                <w:i/>
                <w:color w:val="808080" w:themeColor="background1" w:themeShade="80"/>
                <w:sz w:val="18"/>
                <w:szCs w:val="18"/>
                <w:lang w:val="en-GB"/>
              </w:rPr>
              <w:t xml:space="preserve">contact with the central nervous system, central circulatory system, other parenteral tissues or organs, </w:t>
            </w:r>
            <w:r>
              <w:rPr>
                <w:i/>
                <w:color w:val="808080" w:themeColor="background1" w:themeShade="80"/>
                <w:sz w:val="18"/>
                <w:szCs w:val="18"/>
                <w:lang w:val="en-GB"/>
              </w:rPr>
              <w:t>d</w:t>
            </w:r>
            <w:r w:rsidRPr="00460802">
              <w:rPr>
                <w:i/>
                <w:color w:val="808080" w:themeColor="background1" w:themeShade="80"/>
                <w:sz w:val="18"/>
                <w:szCs w:val="18"/>
                <w:lang w:val="en-GB"/>
              </w:rPr>
              <w:t>amaged/</w:t>
            </w:r>
            <w:r>
              <w:rPr>
                <w:i/>
                <w:color w:val="808080" w:themeColor="background1" w:themeShade="80"/>
                <w:sz w:val="18"/>
                <w:szCs w:val="18"/>
                <w:lang w:val="en-GB"/>
              </w:rPr>
              <w:t xml:space="preserve"> </w:t>
            </w:r>
            <w:r w:rsidRPr="00460802">
              <w:rPr>
                <w:i/>
                <w:color w:val="808080" w:themeColor="background1" w:themeShade="80"/>
                <w:sz w:val="18"/>
                <w:szCs w:val="18"/>
                <w:lang w:val="en-GB"/>
              </w:rPr>
              <w:t>breached skin, mucosal membrane, undamaged skin</w:t>
            </w:r>
            <w:r>
              <w:rPr>
                <w:i/>
                <w:color w:val="808080" w:themeColor="background1" w:themeShade="80"/>
                <w:sz w:val="18"/>
                <w:szCs w:val="18"/>
                <w:lang w:val="en-GB"/>
              </w:rPr>
              <w:t>, etc.).</w:t>
            </w:r>
          </w:p>
          <w:p w:rsidR="002D1D8E" w:rsidRPr="00B02086" w:rsidP="00BA164D" w14:paraId="3AA3E7E6" w14:textId="77777777">
            <w:pPr>
              <w:rPr>
                <w:iCs/>
                <w:sz w:val="18"/>
                <w:szCs w:val="18"/>
                <w:lang w:val="en-GB"/>
              </w:rPr>
            </w:pPr>
          </w:p>
          <w:p w:rsidR="002D1D8E" w:rsidP="00BA164D" w14:paraId="3D044084" w14:textId="77777777">
            <w:pPr>
              <w:rPr>
                <w:iCs/>
                <w:sz w:val="18"/>
                <w:szCs w:val="18"/>
                <w:lang w:val="en-GB"/>
              </w:rPr>
            </w:pPr>
            <w:r w:rsidRPr="0056428D">
              <w:rPr>
                <w:iCs/>
                <w:sz w:val="18"/>
                <w:szCs w:val="18"/>
                <w:lang w:val="en-GB"/>
              </w:rPr>
              <w:t>Period of time</w:t>
            </w:r>
            <w:r w:rsidRPr="0056428D">
              <w:rPr>
                <w:iCs/>
                <w:sz w:val="18"/>
                <w:szCs w:val="18"/>
                <w:lang w:val="en-GB"/>
              </w:rPr>
              <w:t xml:space="preserve"> the device is intended to remain in contact with the body</w:t>
            </w:r>
            <w:r>
              <w:rPr>
                <w:iCs/>
                <w:sz w:val="18"/>
                <w:szCs w:val="18"/>
                <w:lang w:val="en-GB"/>
              </w:rPr>
              <w:t xml:space="preserve"> (</w:t>
            </w:r>
            <w:r w:rsidRPr="00977E78">
              <w:rPr>
                <w:iCs/>
                <w:sz w:val="18"/>
                <w:szCs w:val="18"/>
                <w:lang w:val="en-GB"/>
              </w:rPr>
              <w:t xml:space="preserve">including </w:t>
            </w:r>
            <w:r w:rsidRPr="00977E78">
              <w:rPr>
                <w:iCs/>
                <w:sz w:val="18"/>
                <w:szCs w:val="18"/>
                <w:lang w:val="en-GB"/>
              </w:rPr>
              <w:t>bioresorption</w:t>
            </w:r>
            <w:r w:rsidRPr="00977E78">
              <w:rPr>
                <w:iCs/>
                <w:sz w:val="18"/>
                <w:szCs w:val="18"/>
                <w:lang w:val="en-GB"/>
              </w:rPr>
              <w:t xml:space="preserve"> effect</w:t>
            </w:r>
            <w:r>
              <w:rPr>
                <w:iCs/>
                <w:sz w:val="18"/>
                <w:szCs w:val="18"/>
                <w:lang w:val="en-GB"/>
              </w:rPr>
              <w:t>)</w:t>
            </w:r>
            <w:r w:rsidRPr="0056428D">
              <w:rPr>
                <w:iCs/>
                <w:sz w:val="18"/>
                <w:szCs w:val="18"/>
                <w:lang w:val="en-GB"/>
              </w:rPr>
              <w:t>:</w:t>
            </w:r>
          </w:p>
          <w:p w:rsidR="002D1D8E" w:rsidRPr="00E87756" w:rsidP="00BA164D" w14:paraId="672BD940"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E87756">
              <w:rPr>
                <w:rStyle w:val="normaltextrun"/>
                <w:rFonts w:ascii="Arial" w:hAnsi="Arial" w:cs="Arial"/>
                <w:i/>
                <w:iCs/>
                <w:color w:val="808080" w:themeColor="background1" w:themeShade="80"/>
                <w:sz w:val="18"/>
                <w:szCs w:val="18"/>
                <w:lang w:val="en-GB" w:eastAsia="de-DE"/>
              </w:rPr>
              <w:t xml:space="preserve">XYZ [X, </w:t>
            </w:r>
            <w:r w:rsidRPr="00E87756">
              <w:rPr>
                <w:rStyle w:val="normaltextrun"/>
                <w:rFonts w:ascii="Arial" w:hAnsi="Arial" w:cs="Arial"/>
                <w:i/>
                <w:iCs/>
                <w:color w:val="808080" w:themeColor="background1" w:themeShade="80"/>
                <w:sz w:val="18"/>
                <w:szCs w:val="18"/>
                <w:lang w:val="en-GB" w:eastAsia="de-DE"/>
              </w:rPr>
              <w:t>p.y</w:t>
            </w:r>
            <w:r w:rsidRPr="00E87756">
              <w:rPr>
                <w:rStyle w:val="normaltextrun"/>
                <w:rFonts w:ascii="Arial" w:hAnsi="Arial" w:cs="Arial"/>
                <w:i/>
                <w:iCs/>
                <w:color w:val="808080" w:themeColor="background1" w:themeShade="80"/>
                <w:sz w:val="18"/>
                <w:szCs w:val="18"/>
                <w:lang w:val="en-GB" w:eastAsia="de-DE"/>
              </w:rPr>
              <w:t>]</w:t>
            </w:r>
          </w:p>
          <w:p w:rsidR="002D1D8E" w:rsidRPr="00E87756" w:rsidP="00BA164D" w14:paraId="183A492A"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001FFC" w:rsidP="00BA164D" w14:paraId="0F158CBA" w14:textId="77777777">
            <w:pPr>
              <w:rPr>
                <w:i/>
                <w:color w:val="808080" w:themeColor="background1" w:themeShade="80"/>
                <w:sz w:val="18"/>
                <w:szCs w:val="18"/>
                <w:lang w:val="en-GB"/>
              </w:rPr>
            </w:pPr>
            <w:r w:rsidRPr="00460802">
              <w:rPr>
                <w:i/>
                <w:color w:val="808080" w:themeColor="background1" w:themeShade="80"/>
                <w:sz w:val="18"/>
                <w:szCs w:val="18"/>
                <w:lang w:val="en-GB"/>
              </w:rPr>
              <w:t xml:space="preserve">Please </w:t>
            </w:r>
            <w:r>
              <w:rPr>
                <w:i/>
                <w:color w:val="808080" w:themeColor="background1" w:themeShade="80"/>
                <w:sz w:val="18"/>
                <w:szCs w:val="18"/>
                <w:lang w:val="en-GB"/>
              </w:rPr>
              <w:t xml:space="preserve">specify the time the device is intended to remain in contact with the body (e.g. permanent). If applicable, please also include information on </w:t>
            </w:r>
            <w:r>
              <w:rPr>
                <w:i/>
                <w:color w:val="808080" w:themeColor="background1" w:themeShade="80"/>
                <w:sz w:val="18"/>
                <w:szCs w:val="18"/>
                <w:lang w:val="en-GB"/>
              </w:rPr>
              <w:t>bioresorption</w:t>
            </w:r>
            <w:r>
              <w:rPr>
                <w:i/>
                <w:color w:val="808080" w:themeColor="background1" w:themeShade="80"/>
                <w:sz w:val="18"/>
                <w:szCs w:val="18"/>
                <w:lang w:val="en-GB"/>
              </w:rPr>
              <w:t>.</w:t>
            </w:r>
          </w:p>
        </w:tc>
      </w:tr>
    </w:tbl>
    <w:p w:rsidR="002D1D8E" w:rsidRPr="00BB1679" w:rsidP="002D1D8E" w14:paraId="36406A5D" w14:textId="77777777">
      <w:pPr>
        <w:pStyle w:val="Heading2"/>
        <w:rPr>
          <w:lang w:val="en-GB"/>
        </w:rPr>
      </w:pPr>
      <w:r>
        <w:rPr>
          <w:lang w:val="en-GB"/>
        </w:rPr>
        <w:t>Bioburden and Sterilization</w:t>
      </w:r>
    </w:p>
    <w:tbl>
      <w:tblPr>
        <w:tblStyle w:val="TableGrid"/>
        <w:tblW w:w="0" w:type="auto"/>
        <w:tblLayout w:type="fixed"/>
        <w:tblLook w:val="04A0"/>
      </w:tblPr>
      <w:tblGrid>
        <w:gridCol w:w="1838"/>
        <w:gridCol w:w="7229"/>
      </w:tblGrid>
      <w:tr w14:paraId="29CA7377" w14:textId="77777777" w:rsidTr="004F1A00">
        <w:tblPrEx>
          <w:tblW w:w="0" w:type="auto"/>
          <w:tblLayout w:type="fixed"/>
          <w:tblLook w:val="04A0"/>
        </w:tblPrEx>
        <w:trPr>
          <w:trHeight w:val="340"/>
        </w:trPr>
        <w:tc>
          <w:tcPr>
            <w:tcW w:w="9067" w:type="dxa"/>
            <w:gridSpan w:val="2"/>
            <w:shd w:val="clear" w:color="auto" w:fill="D9D9D9" w:themeFill="background1" w:themeFillShade="D9"/>
            <w:vAlign w:val="center"/>
          </w:tcPr>
          <w:p w:rsidR="002D1D8E" w:rsidRPr="00BB1679" w:rsidP="00BA164D" w14:paraId="603D469A" w14:textId="77777777">
            <w:pPr>
              <w:spacing w:after="0"/>
              <w:rPr>
                <w:b/>
                <w:sz w:val="18"/>
                <w:szCs w:val="18"/>
                <w:lang w:val="en-GB"/>
              </w:rPr>
            </w:pPr>
            <w:r>
              <w:rPr>
                <w:b/>
                <w:sz w:val="18"/>
                <w:szCs w:val="18"/>
                <w:lang w:val="en-GB"/>
              </w:rPr>
              <w:t>Bioburden monitoring</w:t>
            </w:r>
          </w:p>
        </w:tc>
      </w:tr>
      <w:tr w14:paraId="60A59215" w14:textId="77777777" w:rsidTr="004F1A00">
        <w:tblPrEx>
          <w:tblW w:w="0" w:type="auto"/>
          <w:tblLayout w:type="fixed"/>
          <w:tblLook w:val="04A0"/>
        </w:tblPrEx>
        <w:trPr>
          <w:trHeight w:val="340"/>
        </w:trPr>
        <w:tc>
          <w:tcPr>
            <w:tcW w:w="1838" w:type="dxa"/>
            <w:shd w:val="clear" w:color="auto" w:fill="auto"/>
            <w:vAlign w:val="center"/>
          </w:tcPr>
          <w:p w:rsidR="002D1D8E" w:rsidRPr="00302874" w:rsidP="00BA164D" w14:paraId="56BC56D3" w14:textId="77777777">
            <w:pPr>
              <w:spacing w:before="60"/>
              <w:rPr>
                <w:iCs/>
                <w:sz w:val="18"/>
                <w:szCs w:val="18"/>
                <w:lang w:val="en-GB"/>
              </w:rPr>
            </w:pPr>
            <w:r>
              <w:rPr>
                <w:iCs/>
                <w:sz w:val="18"/>
                <w:szCs w:val="18"/>
                <w:lang w:val="en-GB"/>
              </w:rPr>
              <w:t>Raw material</w:t>
            </w:r>
          </w:p>
        </w:tc>
        <w:tc>
          <w:tcPr>
            <w:tcW w:w="7229" w:type="dxa"/>
            <w:shd w:val="clear" w:color="auto" w:fill="auto"/>
            <w:vAlign w:val="center"/>
          </w:tcPr>
          <w:p w:rsidR="002D1D8E" w:rsidRPr="0059581A" w:rsidP="00BA164D" w14:paraId="125BB825" w14:textId="77777777">
            <w:pPr>
              <w:spacing w:before="120"/>
              <w:rPr>
                <w:rFonts w:cs="Arial"/>
                <w:i/>
                <w:iCs/>
                <w:color w:val="0070C0"/>
                <w:sz w:val="18"/>
                <w:szCs w:val="18"/>
                <w:lang w:val="en-GB"/>
              </w:rPr>
            </w:pPr>
            <w:sdt>
              <w:sdtPr>
                <w:rPr>
                  <w:rFonts w:cs="Arial"/>
                  <w:lang w:val="en-GB"/>
                </w:rPr>
                <w:id w:val="312527994"/>
                <w14:checkbox>
                  <w14:checked w14:val="0"/>
                  <w14:checkedState w14:val="2612" w14:font="MS Gothic"/>
                  <w14:uncheckedState w14:val="2610" w14:font="MS Gothic"/>
                </w14:checkbox>
              </w:sdtPr>
              <w:sdtContent>
                <w:r w:rsidRPr="0059581A">
                  <w:rPr>
                    <w:rFonts w:ascii="MS Gothic" w:eastAsia="MS Gothic" w:hAnsi="MS Gothic" w:cs="Arial"/>
                    <w:lang w:val="en-GB"/>
                  </w:rPr>
                  <w:t>☐</w:t>
                </w:r>
              </w:sdtContent>
            </w:sdt>
            <w:r w:rsidRPr="0059581A">
              <w:rPr>
                <w:rFonts w:cs="Arial"/>
                <w:sz w:val="18"/>
                <w:szCs w:val="18"/>
                <w:lang w:val="en-GB"/>
              </w:rPr>
              <w:t xml:space="preserve"> yes, per procedure </w:t>
            </w:r>
            <w:r w:rsidRPr="0059581A">
              <w:rPr>
                <w:rFonts w:cs="Arial"/>
                <w:i/>
                <w:iCs/>
                <w:color w:val="808080" w:themeColor="background1" w:themeShade="80"/>
                <w:sz w:val="18"/>
                <w:szCs w:val="18"/>
                <w:lang w:val="en-GB"/>
              </w:rPr>
              <w:t>XYZ</w:t>
            </w:r>
            <w:r w:rsidRPr="0059581A">
              <w:rPr>
                <w:rFonts w:cs="Arial"/>
                <w:sz w:val="18"/>
                <w:szCs w:val="18"/>
                <w:lang w:val="en-GB"/>
              </w:rPr>
              <w:t xml:space="preserve"> during the incoming inspection</w:t>
            </w:r>
            <w:r w:rsidRPr="009F5675">
              <w:rPr>
                <w:rFonts w:cs="Arial"/>
                <w:sz w:val="18"/>
                <w:szCs w:val="18"/>
                <w:lang w:val="en-GB"/>
              </w:rPr>
              <w:t xml:space="preserve"> </w:t>
            </w:r>
            <w:r w:rsidRPr="001F543F">
              <w:rPr>
                <w:rFonts w:cs="Arial"/>
                <w:i/>
                <w:iCs/>
                <w:color w:val="808080" w:themeColor="background1" w:themeShade="80"/>
                <w:sz w:val="18"/>
                <w:szCs w:val="18"/>
                <w:lang w:val="en-GB"/>
              </w:rPr>
              <w:t xml:space="preserve">[X, </w:t>
            </w:r>
            <w:r w:rsidRPr="001F543F">
              <w:rPr>
                <w:rFonts w:cs="Arial"/>
                <w:i/>
                <w:iCs/>
                <w:color w:val="808080" w:themeColor="background1" w:themeShade="80"/>
                <w:sz w:val="18"/>
                <w:szCs w:val="18"/>
                <w:lang w:val="en-GB"/>
              </w:rPr>
              <w:t>p.y</w:t>
            </w:r>
            <w:r w:rsidRPr="001F543F">
              <w:rPr>
                <w:rFonts w:cs="Arial"/>
                <w:i/>
                <w:iCs/>
                <w:color w:val="808080" w:themeColor="background1" w:themeShade="80"/>
                <w:sz w:val="18"/>
                <w:szCs w:val="18"/>
                <w:lang w:val="en-GB"/>
              </w:rPr>
              <w:t>]</w:t>
            </w:r>
          </w:p>
          <w:p w:rsidR="002D1D8E" w:rsidRPr="0059581A" w:rsidP="00BA164D" w14:paraId="63B40E99" w14:textId="77777777">
            <w:pPr>
              <w:spacing w:before="120"/>
              <w:ind w:left="284"/>
              <w:rPr>
                <w:rFonts w:cs="Arial"/>
                <w:sz w:val="18"/>
                <w:szCs w:val="18"/>
                <w:lang w:val="en-GB"/>
              </w:rPr>
            </w:pPr>
            <w:r w:rsidRPr="0059581A">
              <w:rPr>
                <w:rFonts w:cs="Arial"/>
                <w:sz w:val="18"/>
                <w:szCs w:val="18"/>
                <w:lang w:val="en-GB"/>
              </w:rPr>
              <w:t>The following microbes are included in the monitoring:</w:t>
            </w:r>
          </w:p>
          <w:p w:rsidR="002D1D8E" w:rsidRPr="0059581A" w:rsidP="00BA164D" w14:paraId="0DA0F567" w14:textId="77777777">
            <w:pPr>
              <w:spacing w:before="120"/>
              <w:ind w:left="284"/>
              <w:rPr>
                <w:rFonts w:cs="Arial"/>
                <w:sz w:val="18"/>
                <w:szCs w:val="18"/>
                <w:lang w:val="en-GB"/>
              </w:rPr>
            </w:pPr>
            <w:sdt>
              <w:sdtPr>
                <w:rPr>
                  <w:rFonts w:cs="Arial"/>
                  <w:lang w:val="en-GB"/>
                </w:rPr>
                <w:id w:val="-1941821137"/>
                <w14:checkbox>
                  <w14:checked w14:val="0"/>
                  <w14:checkedState w14:val="2612" w14:font="MS Gothic"/>
                  <w14:uncheckedState w14:val="2610" w14:font="MS Gothic"/>
                </w14:checkbox>
              </w:sdtPr>
              <w:sdtContent>
                <w:r w:rsidRPr="0059581A">
                  <w:rPr>
                    <w:rFonts w:ascii="Segoe UI Symbol" w:eastAsia="MS Gothic" w:hAnsi="Segoe UI Symbol" w:cs="Segoe UI Symbol"/>
                    <w:lang w:val="en-GB"/>
                  </w:rPr>
                  <w:t>☐</w:t>
                </w:r>
              </w:sdtContent>
            </w:sdt>
            <w:r w:rsidRPr="0059581A">
              <w:rPr>
                <w:rFonts w:cs="Arial"/>
                <w:sz w:val="18"/>
                <w:szCs w:val="18"/>
                <w:lang w:val="en-GB"/>
              </w:rPr>
              <w:t xml:space="preserve"> aerobic bacteria; acceptance limit </w:t>
            </w:r>
            <w:r w:rsidRPr="0059581A">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59581A">
              <w:rPr>
                <w:rFonts w:cs="Arial"/>
                <w:sz w:val="18"/>
                <w:szCs w:val="18"/>
                <w:lang w:val="en-GB"/>
              </w:rPr>
              <w:t xml:space="preserve"> CFU/g</w:t>
            </w:r>
          </w:p>
          <w:p w:rsidR="002D1D8E" w:rsidRPr="0059581A" w:rsidP="00BA164D" w14:paraId="72F32085" w14:textId="77777777">
            <w:pPr>
              <w:spacing w:before="120"/>
              <w:ind w:left="567" w:hanging="283"/>
              <w:rPr>
                <w:rFonts w:cs="Arial"/>
                <w:sz w:val="18"/>
                <w:szCs w:val="18"/>
                <w:lang w:val="en-GB"/>
              </w:rPr>
            </w:pPr>
            <w:sdt>
              <w:sdtPr>
                <w:rPr>
                  <w:rFonts w:cs="Arial"/>
                  <w:lang w:val="en-GB"/>
                </w:rPr>
                <w:id w:val="1235584425"/>
                <w14:checkbox>
                  <w14:checked w14:val="0"/>
                  <w14:checkedState w14:val="2612" w14:font="MS Gothic"/>
                  <w14:uncheckedState w14:val="2610" w14:font="MS Gothic"/>
                </w14:checkbox>
              </w:sdtPr>
              <w:sdtContent>
                <w:r w:rsidRPr="0059581A">
                  <w:rPr>
                    <w:rFonts w:ascii="Segoe UI Symbol" w:eastAsia="MS Gothic" w:hAnsi="Segoe UI Symbol" w:cs="Segoe UI Symbol"/>
                    <w:lang w:val="en-GB"/>
                  </w:rPr>
                  <w:t>☐</w:t>
                </w:r>
              </w:sdtContent>
            </w:sdt>
            <w:r w:rsidRPr="0059581A">
              <w:rPr>
                <w:rFonts w:cs="Arial"/>
                <w:sz w:val="18"/>
                <w:szCs w:val="18"/>
                <w:lang w:val="en-GB"/>
              </w:rPr>
              <w:t xml:space="preserve"> anaerobic bacteria including obligate anaerobic spore-forming bacteria; acceptance limit </w:t>
            </w:r>
            <w:r w:rsidRPr="0059581A">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59581A">
              <w:rPr>
                <w:rFonts w:cs="Arial"/>
                <w:sz w:val="18"/>
                <w:szCs w:val="18"/>
                <w:lang w:val="en-GB"/>
              </w:rPr>
              <w:t xml:space="preserve"> CFU/g</w:t>
            </w:r>
          </w:p>
          <w:p w:rsidR="002D1D8E" w:rsidP="00BA164D" w14:paraId="74337FAE" w14:textId="77777777">
            <w:pPr>
              <w:spacing w:before="120"/>
              <w:ind w:left="284"/>
              <w:rPr>
                <w:rFonts w:cs="Arial"/>
                <w:sz w:val="18"/>
                <w:szCs w:val="18"/>
                <w:lang w:val="en-GB"/>
              </w:rPr>
            </w:pPr>
            <w:sdt>
              <w:sdtPr>
                <w:rPr>
                  <w:rFonts w:cs="Arial"/>
                  <w:lang w:val="en-GB"/>
                </w:rPr>
                <w:id w:val="-184759871"/>
                <w14:checkbox>
                  <w14:checked w14:val="0"/>
                  <w14:checkedState w14:val="2612" w14:font="MS Gothic"/>
                  <w14:uncheckedState w14:val="2610" w14:font="MS Gothic"/>
                </w14:checkbox>
              </w:sdtPr>
              <w:sdtContent>
                <w:r w:rsidRPr="0059581A">
                  <w:rPr>
                    <w:rFonts w:ascii="MS Gothic" w:eastAsia="MS Gothic" w:hAnsi="MS Gothic" w:cs="Arial"/>
                    <w:lang w:val="en-GB"/>
                  </w:rPr>
                  <w:t>☐</w:t>
                </w:r>
              </w:sdtContent>
            </w:sdt>
            <w:r w:rsidRPr="0059581A">
              <w:rPr>
                <w:rFonts w:cs="Arial"/>
                <w:sz w:val="18"/>
                <w:szCs w:val="18"/>
                <w:lang w:val="en-GB"/>
              </w:rPr>
              <w:t xml:space="preserve"> fungi (yeasts and moulds); acceptance limit </w:t>
            </w:r>
            <w:r w:rsidRPr="0059581A">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59581A">
              <w:rPr>
                <w:rFonts w:cs="Arial"/>
                <w:sz w:val="18"/>
                <w:szCs w:val="18"/>
                <w:lang w:val="en-GB"/>
              </w:rPr>
              <w:t xml:space="preserve"> CFU/g</w:t>
            </w:r>
          </w:p>
          <w:p w:rsidR="002D1D8E" w:rsidRPr="00374A72" w:rsidP="00BA164D" w14:paraId="76B62FAB" w14:textId="77777777">
            <w:pPr>
              <w:spacing w:before="120"/>
              <w:ind w:left="284"/>
              <w:rPr>
                <w:rFonts w:cs="Arial"/>
                <w:sz w:val="18"/>
                <w:szCs w:val="18"/>
                <w:lang w:val="en-GB"/>
              </w:rPr>
            </w:pPr>
            <w:sdt>
              <w:sdtPr>
                <w:rPr>
                  <w:rFonts w:cs="Arial"/>
                  <w:lang w:val="en-GB"/>
                </w:rPr>
                <w:id w:val="-2066402307"/>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374A72">
              <w:rPr>
                <w:rFonts w:cs="Arial"/>
                <w:sz w:val="18"/>
                <w:szCs w:val="18"/>
                <w:lang w:val="en-GB"/>
              </w:rPr>
              <w:t xml:space="preserve"> </w:t>
            </w:r>
            <w:r>
              <w:rPr>
                <w:rFonts w:cs="Arial"/>
                <w:sz w:val="18"/>
                <w:szCs w:val="18"/>
                <w:lang w:val="en-GB"/>
              </w:rPr>
              <w:t xml:space="preserve">other: </w:t>
            </w:r>
            <w:r w:rsidRPr="0059581A">
              <w:rPr>
                <w:rFonts w:cs="Arial"/>
                <w:i/>
                <w:iCs/>
                <w:color w:val="808080" w:themeColor="background1" w:themeShade="80"/>
                <w:sz w:val="18"/>
                <w:szCs w:val="18"/>
                <w:lang w:val="en-GB"/>
              </w:rPr>
              <w:t>XYZ</w:t>
            </w:r>
            <w:r w:rsidRPr="00374A72">
              <w:rPr>
                <w:rFonts w:cs="Arial"/>
                <w:sz w:val="18"/>
                <w:szCs w:val="18"/>
                <w:lang w:val="en-GB"/>
              </w:rPr>
              <w:t xml:space="preserve">; acceptance limit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374A72">
              <w:rPr>
                <w:rFonts w:cs="Arial"/>
                <w:sz w:val="18"/>
                <w:szCs w:val="18"/>
                <w:lang w:val="en-GB"/>
              </w:rPr>
              <w:t xml:space="preserve"> CFU/g</w:t>
            </w:r>
          </w:p>
          <w:p w:rsidR="002D1D8E" w:rsidP="00BA164D" w14:paraId="464F9DE5" w14:textId="77777777">
            <w:pPr>
              <w:spacing w:before="120"/>
              <w:ind w:left="284"/>
              <w:rPr>
                <w:rFonts w:cs="Arial"/>
                <w:sz w:val="18"/>
                <w:szCs w:val="18"/>
                <w:lang w:val="en-GB"/>
              </w:rPr>
            </w:pPr>
            <w:r w:rsidRPr="0059581A">
              <w:rPr>
                <w:rFonts w:cs="Arial"/>
                <w:sz w:val="18"/>
                <w:szCs w:val="18"/>
                <w:lang w:val="en-GB"/>
              </w:rPr>
              <w:t>Testing is performed at a qualified laboratory</w:t>
            </w:r>
            <w:r>
              <w:rPr>
                <w:rFonts w:cs="Arial"/>
                <w:sz w:val="18"/>
                <w:szCs w:val="18"/>
                <w:lang w:val="en-GB"/>
              </w:rPr>
              <w:t>:</w:t>
            </w:r>
            <w:r w:rsidRPr="0059581A">
              <w:rPr>
                <w:rFonts w:cs="Arial"/>
                <w:sz w:val="18"/>
                <w:szCs w:val="18"/>
                <w:lang w:val="en-GB"/>
              </w:rPr>
              <w:t xml:space="preserve"> </w:t>
            </w:r>
            <w:r>
              <w:rPr>
                <w:rFonts w:cs="Arial"/>
                <w:sz w:val="18"/>
                <w:szCs w:val="18"/>
                <w:lang w:val="en-GB"/>
              </w:rPr>
              <w:br/>
            </w:r>
            <w:sdt>
              <w:sdtPr>
                <w:rPr>
                  <w:rFonts w:cs="Arial"/>
                  <w:lang w:val="en-GB"/>
                </w:rPr>
                <w:id w:val="-1918545896"/>
                <w14:checkbox>
                  <w14:checked w14:val="0"/>
                  <w14:checkedState w14:val="2612" w14:font="MS Gothic"/>
                  <w14:uncheckedState w14:val="2610" w14:font="MS Gothic"/>
                </w14:checkbox>
              </w:sdtPr>
              <w:sdtContent>
                <w:r w:rsidRPr="0059581A">
                  <w:rPr>
                    <w:rFonts w:ascii="Segoe UI Symbol" w:eastAsia="MS Gothic" w:hAnsi="Segoe UI Symbol" w:cs="Segoe UI Symbol"/>
                    <w:lang w:val="en-GB"/>
                  </w:rPr>
                  <w:t>☐</w:t>
                </w:r>
              </w:sdtContent>
            </w:sdt>
            <w:r w:rsidRPr="0059581A">
              <w:rPr>
                <w:rFonts w:cs="Arial"/>
                <w:sz w:val="18"/>
                <w:szCs w:val="18"/>
                <w:lang w:val="en-GB"/>
              </w:rPr>
              <w:t xml:space="preserve"> yes </w:t>
            </w:r>
            <w:r w:rsidRPr="0059581A">
              <w:rPr>
                <w:rFonts w:cs="Arial"/>
                <w:i/>
                <w:iCs/>
                <w:color w:val="808080" w:themeColor="background1" w:themeShade="80"/>
                <w:sz w:val="18"/>
                <w:szCs w:val="18"/>
                <w:lang w:val="en-GB"/>
              </w:rPr>
              <w:t>[X,</w:t>
            </w:r>
            <w:r>
              <w:rPr>
                <w:rFonts w:cs="Arial"/>
                <w:i/>
                <w:iCs/>
                <w:color w:val="808080" w:themeColor="background1" w:themeShade="80"/>
                <w:sz w:val="18"/>
                <w:szCs w:val="18"/>
                <w:lang w:val="en-GB"/>
              </w:rPr>
              <w:t xml:space="preserve"> </w:t>
            </w:r>
            <w:r w:rsidRPr="0059581A">
              <w:rPr>
                <w:rFonts w:cs="Arial"/>
                <w:i/>
                <w:iCs/>
                <w:color w:val="808080" w:themeColor="background1" w:themeShade="80"/>
                <w:sz w:val="18"/>
                <w:szCs w:val="18"/>
                <w:lang w:val="en-GB"/>
              </w:rPr>
              <w:t>p.y</w:t>
            </w:r>
            <w:r w:rsidRPr="0059581A">
              <w:rPr>
                <w:rFonts w:cs="Arial"/>
                <w:i/>
                <w:iCs/>
                <w:color w:val="808080" w:themeColor="background1" w:themeShade="80"/>
                <w:sz w:val="18"/>
                <w:szCs w:val="18"/>
                <w:lang w:val="en-GB"/>
              </w:rPr>
              <w:t>]</w:t>
            </w:r>
            <w:r w:rsidRPr="0059581A">
              <w:rPr>
                <w:rFonts w:cs="Arial"/>
                <w:color w:val="808080" w:themeColor="background1" w:themeShade="80"/>
                <w:sz w:val="18"/>
                <w:szCs w:val="18"/>
                <w:lang w:val="en-GB"/>
              </w:rPr>
              <w:t xml:space="preserve"> </w:t>
            </w:r>
            <w:r w:rsidRPr="0059581A">
              <w:rPr>
                <w:rFonts w:cs="Arial"/>
                <w:i/>
                <w:color w:val="808080" w:themeColor="background1" w:themeShade="80"/>
                <w:sz w:val="18"/>
                <w:szCs w:val="18"/>
                <w:lang w:val="en-GB"/>
              </w:rPr>
              <w:t>e.g. ISO/IEC 17025 accreditation with respective scope</w:t>
            </w:r>
            <w:r w:rsidRPr="0059581A">
              <w:rPr>
                <w:rFonts w:cs="Arial"/>
                <w:color w:val="808080" w:themeColor="background1" w:themeShade="80"/>
                <w:sz w:val="18"/>
                <w:szCs w:val="18"/>
                <w:lang w:val="en-GB"/>
              </w:rPr>
              <w:t xml:space="preserve"> </w:t>
            </w:r>
            <w:r w:rsidRPr="0059581A">
              <w:rPr>
                <w:rFonts w:cs="Arial"/>
                <w:sz w:val="18"/>
                <w:szCs w:val="18"/>
                <w:lang w:val="en-GB"/>
              </w:rPr>
              <w:t xml:space="preserve"> </w:t>
            </w:r>
            <w:sdt>
              <w:sdtPr>
                <w:rPr>
                  <w:rFonts w:cs="Arial"/>
                  <w:lang w:val="en-GB"/>
                </w:rPr>
                <w:id w:val="-91862280"/>
                <w14:checkbox>
                  <w14:checked w14:val="0"/>
                  <w14:checkedState w14:val="2612" w14:font="MS Gothic"/>
                  <w14:uncheckedState w14:val="2610" w14:font="MS Gothic"/>
                </w14:checkbox>
              </w:sdtPr>
              <w:sdtContent>
                <w:r w:rsidRPr="0059581A">
                  <w:rPr>
                    <w:rFonts w:ascii="Segoe UI Symbol" w:eastAsia="MS Gothic" w:hAnsi="Segoe UI Symbol" w:cs="Segoe UI Symbol"/>
                    <w:lang w:val="en-GB"/>
                  </w:rPr>
                  <w:t>☐</w:t>
                </w:r>
              </w:sdtContent>
            </w:sdt>
            <w:r w:rsidRPr="0059581A">
              <w:rPr>
                <w:rFonts w:cs="Arial"/>
                <w:sz w:val="18"/>
                <w:szCs w:val="18"/>
                <w:lang w:val="en-GB"/>
              </w:rPr>
              <w:t xml:space="preserve"> no</w:t>
            </w:r>
          </w:p>
          <w:p w:rsidR="002D1D8E" w:rsidP="00BA164D" w14:paraId="77692DE2" w14:textId="77777777">
            <w:pPr>
              <w:spacing w:before="120"/>
              <w:ind w:left="284"/>
              <w:rPr>
                <w:rFonts w:cs="Arial"/>
                <w:sz w:val="18"/>
                <w:szCs w:val="18"/>
                <w:lang w:val="en-GB"/>
              </w:rPr>
            </w:pPr>
            <w:r>
              <w:rPr>
                <w:rFonts w:cs="Arial"/>
                <w:sz w:val="18"/>
                <w:szCs w:val="18"/>
                <w:lang w:val="en-GB"/>
              </w:rPr>
              <w:t>Frequency of bioburden monitoring:</w:t>
            </w:r>
          </w:p>
          <w:p w:rsidR="002D1D8E" w:rsidRPr="00E87756" w:rsidP="00BA164D" w14:paraId="1912332F" w14:textId="77777777">
            <w:pPr>
              <w:pStyle w:val="paragraph"/>
              <w:spacing w:before="0" w:beforeAutospacing="0" w:after="0" w:afterAutospacing="0"/>
              <w:ind w:left="284"/>
              <w:textAlignment w:val="baseline"/>
              <w:rPr>
                <w:rStyle w:val="normaltextrun"/>
                <w:rFonts w:ascii="Arial" w:hAnsi="Arial" w:cs="Arial"/>
                <w:i/>
                <w:iCs/>
                <w:color w:val="808080" w:themeColor="background1" w:themeShade="80"/>
                <w:sz w:val="18"/>
                <w:szCs w:val="18"/>
                <w:lang w:val="en-GB" w:eastAsia="de-DE"/>
              </w:rPr>
            </w:pPr>
            <w:r w:rsidRPr="00E87756">
              <w:rPr>
                <w:rStyle w:val="normaltextrun"/>
                <w:rFonts w:ascii="Arial" w:hAnsi="Arial" w:cs="Arial"/>
                <w:i/>
                <w:iCs/>
                <w:color w:val="808080" w:themeColor="background1" w:themeShade="80"/>
                <w:sz w:val="18"/>
                <w:szCs w:val="18"/>
                <w:lang w:val="en-GB" w:eastAsia="de-DE"/>
              </w:rPr>
              <w:t xml:space="preserve">XYZ [X, </w:t>
            </w:r>
            <w:r w:rsidRPr="00E87756">
              <w:rPr>
                <w:rStyle w:val="normaltextrun"/>
                <w:rFonts w:ascii="Arial" w:hAnsi="Arial" w:cs="Arial"/>
                <w:i/>
                <w:iCs/>
                <w:color w:val="808080" w:themeColor="background1" w:themeShade="80"/>
                <w:sz w:val="18"/>
                <w:szCs w:val="18"/>
                <w:lang w:val="en-GB" w:eastAsia="de-DE"/>
              </w:rPr>
              <w:t>p.y</w:t>
            </w:r>
            <w:r w:rsidRPr="00E87756">
              <w:rPr>
                <w:rStyle w:val="normaltextrun"/>
                <w:rFonts w:ascii="Arial" w:hAnsi="Arial" w:cs="Arial"/>
                <w:i/>
                <w:iCs/>
                <w:color w:val="808080" w:themeColor="background1" w:themeShade="80"/>
                <w:sz w:val="18"/>
                <w:szCs w:val="18"/>
                <w:lang w:val="en-GB" w:eastAsia="de-DE"/>
              </w:rPr>
              <w:t>]</w:t>
            </w:r>
          </w:p>
          <w:p w:rsidR="002D1D8E" w:rsidRPr="00E87756" w:rsidP="00E87756" w14:paraId="6A42641E" w14:textId="77777777">
            <w:pPr>
              <w:tabs>
                <w:tab w:val="left" w:pos="851"/>
                <w:tab w:val="left" w:pos="5670"/>
                <w:tab w:val="right" w:pos="9072"/>
              </w:tabs>
              <w:spacing w:before="120"/>
              <w:ind w:left="284"/>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RPr="00E87756" w:rsidP="00BA164D" w14:paraId="1007CF22" w14:textId="77777777">
            <w:pPr>
              <w:tabs>
                <w:tab w:val="left" w:pos="851"/>
                <w:tab w:val="left" w:pos="5670"/>
                <w:tab w:val="right" w:pos="9072"/>
              </w:tabs>
              <w:spacing w:before="60"/>
              <w:ind w:left="284"/>
              <w:rPr>
                <w:rFonts w:cs="Arial"/>
                <w:i/>
                <w:iCs/>
                <w:color w:val="808080" w:themeColor="background1" w:themeShade="80"/>
                <w:sz w:val="18"/>
                <w:szCs w:val="18"/>
                <w:lang w:val="en-GB"/>
              </w:rPr>
            </w:pPr>
            <w:r w:rsidRPr="00E87756">
              <w:rPr>
                <w:rStyle w:val="normaltextrun"/>
                <w:rFonts w:cs="Arial"/>
                <w:i/>
                <w:iCs/>
                <w:color w:val="808080" w:themeColor="background1" w:themeShade="80"/>
                <w:sz w:val="18"/>
                <w:szCs w:val="18"/>
                <w:lang w:val="en-GB"/>
              </w:rPr>
              <w:t>Please add the defined frequency for performing the periodic microbiological controls.</w:t>
            </w:r>
          </w:p>
          <w:p w:rsidR="002D1D8E" w:rsidRPr="0077065C" w:rsidP="00BA164D" w14:paraId="16A204F9" w14:textId="77777777">
            <w:pPr>
              <w:spacing w:before="120"/>
              <w:rPr>
                <w:rFonts w:cs="Arial"/>
                <w:i/>
                <w:iCs/>
                <w:color w:val="808080" w:themeColor="background1" w:themeShade="80"/>
                <w:sz w:val="18"/>
                <w:szCs w:val="18"/>
                <w:lang w:val="en-GB"/>
              </w:rPr>
            </w:pPr>
            <w:sdt>
              <w:sdtPr>
                <w:rPr>
                  <w:rFonts w:cs="Arial"/>
                  <w:lang w:val="en-GB"/>
                </w:rPr>
                <w:id w:val="-567810248"/>
                <w14:checkbox>
                  <w14:checked w14:val="0"/>
                  <w14:checkedState w14:val="2612" w14:font="MS Gothic"/>
                  <w14:uncheckedState w14:val="2610" w14:font="MS Gothic"/>
                </w14:checkbox>
              </w:sdtPr>
              <w:sdtContent>
                <w:r w:rsidRPr="0077065C">
                  <w:rPr>
                    <w:rFonts w:ascii="Segoe UI Symbol" w:eastAsia="MS Gothic" w:hAnsi="Segoe UI Symbol" w:cs="Segoe UI Symbol"/>
                    <w:lang w:val="en-GB"/>
                  </w:rPr>
                  <w:t>☐</w:t>
                </w:r>
              </w:sdtContent>
            </w:sdt>
            <w:r w:rsidRPr="0077065C">
              <w:rPr>
                <w:rFonts w:cs="Arial"/>
                <w:sz w:val="18"/>
                <w:szCs w:val="18"/>
                <w:lang w:val="en-GB"/>
              </w:rPr>
              <w:t xml:space="preserve"> </w:t>
            </w:r>
            <w:r w:rsidRPr="0077065C">
              <w:rPr>
                <w:rFonts w:cs="Arial"/>
                <w:sz w:val="18"/>
                <w:szCs w:val="18"/>
                <w:lang w:val="en-GB"/>
              </w:rPr>
              <w:t>no</w:t>
            </w:r>
            <w:r w:rsidRPr="0077065C">
              <w:rPr>
                <w:rFonts w:cs="Arial"/>
                <w:sz w:val="18"/>
                <w:szCs w:val="18"/>
                <w:lang w:val="en-GB"/>
              </w:rPr>
              <w:t xml:space="preserve">, </w:t>
            </w:r>
            <w:r>
              <w:rPr>
                <w:rFonts w:cs="Arial"/>
                <w:sz w:val="18"/>
                <w:szCs w:val="18"/>
                <w:lang w:val="en-GB"/>
              </w:rPr>
              <w:t>j</w:t>
            </w:r>
            <w:r w:rsidRPr="0077065C">
              <w:rPr>
                <w:rFonts w:cs="Arial"/>
                <w:sz w:val="18"/>
                <w:szCs w:val="18"/>
                <w:lang w:val="en-GB"/>
              </w:rPr>
              <w:t xml:space="preserve">ustification: </w:t>
            </w:r>
            <w:r w:rsidRPr="0077065C">
              <w:rPr>
                <w:rFonts w:cs="Arial"/>
                <w:i/>
                <w:iCs/>
                <w:color w:val="808080" w:themeColor="background1" w:themeShade="80"/>
                <w:sz w:val="18"/>
                <w:szCs w:val="18"/>
                <w:lang w:val="en-GB"/>
              </w:rPr>
              <w:t>XYZ [X,</w:t>
            </w:r>
            <w:r>
              <w:rPr>
                <w:rFonts w:cs="Arial"/>
                <w:i/>
                <w:iCs/>
                <w:color w:val="808080" w:themeColor="background1" w:themeShade="80"/>
                <w:sz w:val="18"/>
                <w:szCs w:val="18"/>
                <w:lang w:val="en-GB"/>
              </w:rPr>
              <w:t xml:space="preserve"> </w:t>
            </w:r>
            <w:r w:rsidRPr="0077065C">
              <w:rPr>
                <w:rFonts w:cs="Arial"/>
                <w:i/>
                <w:iCs/>
                <w:color w:val="808080" w:themeColor="background1" w:themeShade="80"/>
                <w:sz w:val="18"/>
                <w:szCs w:val="18"/>
                <w:lang w:val="en-GB"/>
              </w:rPr>
              <w:t>p.y</w:t>
            </w:r>
            <w:r w:rsidRPr="0077065C">
              <w:rPr>
                <w:rFonts w:cs="Arial"/>
                <w:i/>
                <w:iCs/>
                <w:color w:val="808080" w:themeColor="background1" w:themeShade="80"/>
                <w:sz w:val="18"/>
                <w:szCs w:val="18"/>
                <w:lang w:val="en-GB"/>
              </w:rPr>
              <w:t>]</w:t>
            </w:r>
          </w:p>
        </w:tc>
      </w:tr>
      <w:tr w14:paraId="5E45C273" w14:textId="77777777" w:rsidTr="004F1A00">
        <w:tblPrEx>
          <w:tblW w:w="0" w:type="auto"/>
          <w:tblLayout w:type="fixed"/>
          <w:tblLook w:val="04A0"/>
        </w:tblPrEx>
        <w:trPr>
          <w:trHeight w:val="489"/>
        </w:trPr>
        <w:tc>
          <w:tcPr>
            <w:tcW w:w="1838" w:type="dxa"/>
            <w:vAlign w:val="center"/>
          </w:tcPr>
          <w:p w:rsidR="002D1D8E" w:rsidRPr="00E87756" w:rsidP="00BA164D" w14:paraId="4AE2105C" w14:textId="77777777">
            <w:pPr>
              <w:spacing w:before="60"/>
              <w:rPr>
                <w:rFonts w:cs="Arial"/>
                <w:i/>
                <w:iCs/>
                <w:color w:val="808080" w:themeColor="background1" w:themeShade="80"/>
                <w:sz w:val="18"/>
                <w:szCs w:val="18"/>
                <w:lang w:val="en-GB"/>
              </w:rPr>
            </w:pPr>
            <w:r w:rsidRPr="00E87756">
              <w:rPr>
                <w:rFonts w:cs="Arial"/>
                <w:i/>
                <w:iCs/>
                <w:color w:val="808080" w:themeColor="background1" w:themeShade="80"/>
                <w:sz w:val="18"/>
                <w:szCs w:val="18"/>
                <w:lang w:val="en-GB"/>
              </w:rPr>
              <w:t>XYZ</w:t>
            </w:r>
          </w:p>
          <w:p w:rsidR="002D1D8E" w:rsidRPr="00E87756" w:rsidP="00BA164D" w14:paraId="5D9A865E" w14:textId="77777777">
            <w:pPr>
              <w:tabs>
                <w:tab w:val="left" w:pos="851"/>
                <w:tab w:val="left" w:pos="5670"/>
                <w:tab w:val="right" w:pos="9072"/>
              </w:tabs>
              <w:spacing w:before="60"/>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2D1D8E" w:rsidP="00BA164D" w14:paraId="0C21A209" w14:textId="77777777">
            <w:pPr>
              <w:spacing w:before="60"/>
              <w:rPr>
                <w:iCs/>
                <w:sz w:val="18"/>
                <w:szCs w:val="18"/>
                <w:lang w:val="en-GB"/>
              </w:rPr>
            </w:pPr>
            <w:r w:rsidRPr="00E87756">
              <w:rPr>
                <w:i/>
                <w:color w:val="808080" w:themeColor="background1" w:themeShade="80"/>
                <w:sz w:val="18"/>
                <w:szCs w:val="18"/>
                <w:lang w:val="en-GB"/>
              </w:rPr>
              <w:t xml:space="preserve">Please indicate </w:t>
            </w:r>
            <w:r>
              <w:rPr>
                <w:i/>
                <w:color w:val="808080" w:themeColor="background1" w:themeShade="80"/>
                <w:sz w:val="18"/>
                <w:szCs w:val="18"/>
                <w:lang w:val="en-GB"/>
              </w:rPr>
              <w:t>the product level where microbial contamination control is implemented, e.g. limed split skin, final device, etc.</w:t>
            </w:r>
          </w:p>
        </w:tc>
        <w:tc>
          <w:tcPr>
            <w:tcW w:w="7229" w:type="dxa"/>
            <w:vAlign w:val="center"/>
          </w:tcPr>
          <w:p w:rsidR="002D1D8E" w:rsidRPr="00374A72" w:rsidP="00BA164D" w14:paraId="0151FD9A" w14:textId="77777777">
            <w:pPr>
              <w:spacing w:before="120"/>
              <w:rPr>
                <w:rFonts w:cs="Arial"/>
                <w:i/>
                <w:iCs/>
                <w:color w:val="0070C0"/>
                <w:sz w:val="18"/>
                <w:szCs w:val="18"/>
                <w:lang w:val="en-GB"/>
              </w:rPr>
            </w:pPr>
            <w:sdt>
              <w:sdtPr>
                <w:rPr>
                  <w:rFonts w:cs="Arial"/>
                  <w:lang w:val="en-GB"/>
                </w:rPr>
                <w:id w:val="1960988712"/>
                <w14:checkbox>
                  <w14:checked w14:val="0"/>
                  <w14:checkedState w14:val="2612" w14:font="MS Gothic"/>
                  <w14:uncheckedState w14:val="2610" w14:font="MS Gothic"/>
                </w14:checkbox>
              </w:sdtPr>
              <w:sdtContent>
                <w:r w:rsidRPr="00374A72">
                  <w:rPr>
                    <w:rFonts w:ascii="MS Gothic" w:eastAsia="MS Gothic" w:hAnsi="MS Gothic" w:cs="Arial" w:hint="eastAsia"/>
                    <w:lang w:val="en-GB"/>
                  </w:rPr>
                  <w:t>☐</w:t>
                </w:r>
              </w:sdtContent>
            </w:sdt>
            <w:r w:rsidRPr="00374A72">
              <w:rPr>
                <w:rFonts w:cs="Arial"/>
                <w:sz w:val="18"/>
                <w:szCs w:val="18"/>
                <w:lang w:val="en-GB"/>
              </w:rPr>
              <w:t xml:space="preserve"> yes, per procedure </w:t>
            </w:r>
            <w:r w:rsidRPr="00374A72">
              <w:rPr>
                <w:rFonts w:cs="Arial"/>
                <w:i/>
                <w:iCs/>
                <w:color w:val="808080" w:themeColor="background1" w:themeShade="80"/>
                <w:sz w:val="18"/>
                <w:szCs w:val="18"/>
                <w:lang w:val="en-GB"/>
              </w:rPr>
              <w:t>XYZ</w:t>
            </w:r>
            <w:r w:rsidRPr="00374A72">
              <w:rPr>
                <w:rFonts w:cs="Arial"/>
                <w:sz w:val="18"/>
                <w:szCs w:val="18"/>
                <w:lang w:val="en-GB"/>
              </w:rPr>
              <w:t xml:space="preserve"> </w:t>
            </w:r>
            <w:r w:rsidRPr="0026743F">
              <w:rPr>
                <w:rFonts w:cs="Arial"/>
                <w:i/>
                <w:iCs/>
                <w:color w:val="808080" w:themeColor="background1" w:themeShade="80"/>
                <w:sz w:val="18"/>
                <w:szCs w:val="18"/>
                <w:lang w:val="en-GB"/>
              </w:rPr>
              <w:t xml:space="preserve">[X, </w:t>
            </w:r>
            <w:r w:rsidRPr="0026743F">
              <w:rPr>
                <w:rFonts w:cs="Arial"/>
                <w:i/>
                <w:iCs/>
                <w:color w:val="808080" w:themeColor="background1" w:themeShade="80"/>
                <w:sz w:val="18"/>
                <w:szCs w:val="18"/>
                <w:lang w:val="en-GB"/>
              </w:rPr>
              <w:t>p.y</w:t>
            </w:r>
            <w:r w:rsidRPr="0026743F">
              <w:rPr>
                <w:rFonts w:cs="Arial"/>
                <w:i/>
                <w:iCs/>
                <w:color w:val="808080" w:themeColor="background1" w:themeShade="80"/>
                <w:sz w:val="18"/>
                <w:szCs w:val="18"/>
                <w:lang w:val="en-GB"/>
              </w:rPr>
              <w:t>]</w:t>
            </w:r>
          </w:p>
          <w:p w:rsidR="002D1D8E" w:rsidRPr="00374A72" w:rsidP="00BA164D" w14:paraId="417AB79D" w14:textId="77777777">
            <w:pPr>
              <w:spacing w:before="120"/>
              <w:ind w:left="284"/>
              <w:rPr>
                <w:rFonts w:cs="Arial"/>
                <w:sz w:val="18"/>
                <w:szCs w:val="18"/>
                <w:lang w:val="en-GB"/>
              </w:rPr>
            </w:pPr>
            <w:r w:rsidRPr="00374A72">
              <w:rPr>
                <w:rFonts w:cs="Arial"/>
                <w:sz w:val="18"/>
                <w:szCs w:val="18"/>
                <w:lang w:val="en-GB"/>
              </w:rPr>
              <w:t>The following microbes are included in the monitoring:</w:t>
            </w:r>
          </w:p>
          <w:p w:rsidR="002D1D8E" w:rsidRPr="00374A72" w:rsidP="00BA164D" w14:paraId="1BE2E47F" w14:textId="77777777">
            <w:pPr>
              <w:spacing w:before="120"/>
              <w:ind w:left="284"/>
              <w:rPr>
                <w:rFonts w:cs="Arial"/>
                <w:sz w:val="18"/>
                <w:szCs w:val="18"/>
                <w:lang w:val="en-GB"/>
              </w:rPr>
            </w:pPr>
            <w:sdt>
              <w:sdtPr>
                <w:rPr>
                  <w:rFonts w:cs="Arial"/>
                  <w:lang w:val="en-GB"/>
                </w:rPr>
                <w:id w:val="1507864161"/>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aerobic bacteria; acceptance limit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374A72">
              <w:rPr>
                <w:rFonts w:cs="Arial"/>
                <w:sz w:val="18"/>
                <w:szCs w:val="18"/>
                <w:lang w:val="en-GB"/>
              </w:rPr>
              <w:t xml:space="preserve"> CFU/g</w:t>
            </w:r>
          </w:p>
          <w:p w:rsidR="002D1D8E" w:rsidRPr="00374A72" w:rsidP="00BA164D" w14:paraId="6A648EA3" w14:textId="77777777">
            <w:pPr>
              <w:spacing w:before="120"/>
              <w:ind w:left="567" w:hanging="283"/>
              <w:rPr>
                <w:rFonts w:cs="Arial"/>
                <w:sz w:val="18"/>
                <w:szCs w:val="18"/>
                <w:lang w:val="en-GB"/>
              </w:rPr>
            </w:pPr>
            <w:sdt>
              <w:sdtPr>
                <w:rPr>
                  <w:rFonts w:cs="Arial"/>
                  <w:lang w:val="en-GB"/>
                </w:rPr>
                <w:id w:val="-1870902328"/>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anaerobic bacteria including obligate anaerobic spore-forming bacteria; acceptance limit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374A72">
              <w:rPr>
                <w:rFonts w:cs="Arial"/>
                <w:sz w:val="18"/>
                <w:szCs w:val="18"/>
                <w:lang w:val="en-GB"/>
              </w:rPr>
              <w:t xml:space="preserve"> CFU/g</w:t>
            </w:r>
          </w:p>
          <w:p w:rsidR="002D1D8E" w:rsidP="00BA164D" w14:paraId="2EC0ED64" w14:textId="77777777">
            <w:pPr>
              <w:spacing w:before="120"/>
              <w:ind w:left="284"/>
              <w:rPr>
                <w:rFonts w:cs="Arial"/>
                <w:sz w:val="18"/>
                <w:szCs w:val="18"/>
                <w:lang w:val="en-GB"/>
              </w:rPr>
            </w:pPr>
            <w:sdt>
              <w:sdtPr>
                <w:rPr>
                  <w:rFonts w:cs="Arial"/>
                  <w:lang w:val="en-GB"/>
                </w:rPr>
                <w:id w:val="-1908984528"/>
                <w14:checkbox>
                  <w14:checked w14:val="0"/>
                  <w14:checkedState w14:val="2612" w14:font="MS Gothic"/>
                  <w14:uncheckedState w14:val="2610" w14:font="MS Gothic"/>
                </w14:checkbox>
              </w:sdtPr>
              <w:sdtContent>
                <w:r w:rsidRPr="00374A72">
                  <w:rPr>
                    <w:rFonts w:ascii="MS Gothic" w:eastAsia="MS Gothic" w:hAnsi="MS Gothic" w:cs="Arial" w:hint="eastAsia"/>
                    <w:lang w:val="en-GB"/>
                  </w:rPr>
                  <w:t>☐</w:t>
                </w:r>
              </w:sdtContent>
            </w:sdt>
            <w:r w:rsidRPr="00374A72">
              <w:rPr>
                <w:rFonts w:cs="Arial"/>
                <w:sz w:val="18"/>
                <w:szCs w:val="18"/>
                <w:lang w:val="en-GB"/>
              </w:rPr>
              <w:t xml:space="preserve"> fungi (yeasts and moulds); acceptance limit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374A72">
              <w:rPr>
                <w:rFonts w:cs="Arial"/>
                <w:sz w:val="18"/>
                <w:szCs w:val="18"/>
                <w:lang w:val="en-GB"/>
              </w:rPr>
              <w:t xml:space="preserve"> CFU/g</w:t>
            </w:r>
          </w:p>
          <w:p w:rsidR="002D1D8E" w:rsidRPr="00374A72" w:rsidP="00BA164D" w14:paraId="3A5FD791" w14:textId="77777777">
            <w:pPr>
              <w:spacing w:before="120"/>
              <w:ind w:left="284"/>
              <w:rPr>
                <w:rFonts w:cs="Arial"/>
                <w:sz w:val="18"/>
                <w:szCs w:val="18"/>
                <w:lang w:val="en-GB"/>
              </w:rPr>
            </w:pPr>
            <w:sdt>
              <w:sdtPr>
                <w:rPr>
                  <w:rFonts w:cs="Arial"/>
                  <w:lang w:val="en-GB"/>
                </w:rPr>
                <w:id w:val="-1312091308"/>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374A72">
              <w:rPr>
                <w:rFonts w:cs="Arial"/>
                <w:sz w:val="18"/>
                <w:szCs w:val="18"/>
                <w:lang w:val="en-GB"/>
              </w:rPr>
              <w:t xml:space="preserve"> </w:t>
            </w:r>
            <w:r>
              <w:rPr>
                <w:rFonts w:cs="Arial"/>
                <w:sz w:val="18"/>
                <w:szCs w:val="18"/>
                <w:lang w:val="en-GB"/>
              </w:rPr>
              <w:t xml:space="preserve">other: </w:t>
            </w:r>
            <w:r w:rsidRPr="00374A72">
              <w:rPr>
                <w:rFonts w:cs="Arial"/>
                <w:i/>
                <w:iCs/>
                <w:color w:val="808080" w:themeColor="background1" w:themeShade="80"/>
                <w:sz w:val="18"/>
                <w:szCs w:val="18"/>
                <w:lang w:val="en-GB"/>
              </w:rPr>
              <w:t>XYZ</w:t>
            </w:r>
            <w:r w:rsidRPr="00374A72">
              <w:rPr>
                <w:rFonts w:cs="Arial"/>
                <w:sz w:val="18"/>
                <w:szCs w:val="18"/>
                <w:lang w:val="en-GB"/>
              </w:rPr>
              <w:t xml:space="preserve">; acceptance limit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X</w:t>
            </w:r>
            <w:r w:rsidRPr="00374A72">
              <w:rPr>
                <w:rFonts w:cs="Arial"/>
                <w:sz w:val="18"/>
                <w:szCs w:val="18"/>
                <w:lang w:val="en-GB"/>
              </w:rPr>
              <w:t xml:space="preserve"> CFU/g</w:t>
            </w:r>
          </w:p>
          <w:p w:rsidR="002D1D8E" w:rsidP="00BA164D" w14:paraId="09DD9F09" w14:textId="77777777">
            <w:pPr>
              <w:spacing w:before="120"/>
              <w:ind w:left="284"/>
              <w:rPr>
                <w:rFonts w:cs="Arial"/>
                <w:sz w:val="18"/>
                <w:szCs w:val="18"/>
                <w:lang w:val="en-GB"/>
              </w:rPr>
            </w:pPr>
            <w:r w:rsidRPr="00374A72">
              <w:rPr>
                <w:rFonts w:cs="Arial"/>
                <w:sz w:val="18"/>
                <w:szCs w:val="18"/>
                <w:lang w:val="en-GB"/>
              </w:rPr>
              <w:t>Testing is performed at a qualified laboratory</w:t>
            </w:r>
            <w:r>
              <w:rPr>
                <w:rFonts w:cs="Arial"/>
                <w:sz w:val="18"/>
                <w:szCs w:val="18"/>
                <w:lang w:val="en-GB"/>
              </w:rPr>
              <w:t>:</w:t>
            </w:r>
            <w:r w:rsidRPr="00374A72">
              <w:rPr>
                <w:rFonts w:cs="Arial"/>
                <w:sz w:val="18"/>
                <w:szCs w:val="18"/>
                <w:lang w:val="en-GB"/>
              </w:rPr>
              <w:t xml:space="preserve"> </w:t>
            </w:r>
            <w:r>
              <w:rPr>
                <w:rFonts w:cs="Arial"/>
                <w:sz w:val="18"/>
                <w:szCs w:val="18"/>
                <w:lang w:val="en-GB"/>
              </w:rPr>
              <w:br/>
            </w:r>
            <w:sdt>
              <w:sdtPr>
                <w:rPr>
                  <w:rFonts w:cs="Arial"/>
                  <w:lang w:val="en-GB"/>
                </w:rPr>
                <w:id w:val="-990941256"/>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yes </w:t>
            </w:r>
            <w:r w:rsidRPr="00374A72">
              <w:rPr>
                <w:rFonts w:cs="Arial"/>
                <w:i/>
                <w:iCs/>
                <w:color w:val="808080" w:themeColor="background1" w:themeShade="80"/>
                <w:sz w:val="18"/>
                <w:szCs w:val="18"/>
                <w:lang w:val="en-GB"/>
              </w:rPr>
              <w:t>[X,</w:t>
            </w:r>
            <w:r>
              <w:rPr>
                <w:rFonts w:cs="Arial"/>
                <w:i/>
                <w:iCs/>
                <w:color w:val="808080" w:themeColor="background1" w:themeShade="80"/>
                <w:sz w:val="18"/>
                <w:szCs w:val="18"/>
                <w:lang w:val="en-GB"/>
              </w:rPr>
              <w:t xml:space="preserve"> </w:t>
            </w:r>
            <w:r w:rsidRPr="00374A72">
              <w:rPr>
                <w:rFonts w:cs="Arial"/>
                <w:i/>
                <w:iCs/>
                <w:color w:val="808080" w:themeColor="background1" w:themeShade="80"/>
                <w:sz w:val="18"/>
                <w:szCs w:val="18"/>
                <w:lang w:val="en-GB"/>
              </w:rPr>
              <w:t>p.y</w:t>
            </w:r>
            <w:r w:rsidRPr="00374A72">
              <w:rPr>
                <w:rFonts w:cs="Arial"/>
                <w:i/>
                <w:iCs/>
                <w:color w:val="808080" w:themeColor="background1" w:themeShade="80"/>
                <w:sz w:val="18"/>
                <w:szCs w:val="18"/>
                <w:lang w:val="en-GB"/>
              </w:rPr>
              <w:t>]</w:t>
            </w:r>
            <w:r w:rsidRPr="00374A72">
              <w:rPr>
                <w:rFonts w:cs="Arial"/>
                <w:color w:val="808080" w:themeColor="background1" w:themeShade="80"/>
                <w:sz w:val="18"/>
                <w:szCs w:val="18"/>
                <w:lang w:val="en-GB"/>
              </w:rPr>
              <w:t xml:space="preserve"> </w:t>
            </w:r>
            <w:r w:rsidRPr="00374A72">
              <w:rPr>
                <w:rFonts w:cs="Arial"/>
                <w:i/>
                <w:color w:val="808080" w:themeColor="background1" w:themeShade="80"/>
                <w:sz w:val="18"/>
                <w:szCs w:val="18"/>
                <w:lang w:val="en-GB"/>
              </w:rPr>
              <w:t>e.g. ISO/IEC 17025 accreditation with respective scope</w:t>
            </w:r>
            <w:r w:rsidRPr="00374A72">
              <w:rPr>
                <w:rFonts w:cs="Arial"/>
                <w:color w:val="808080" w:themeColor="background1" w:themeShade="80"/>
                <w:sz w:val="18"/>
                <w:szCs w:val="18"/>
                <w:lang w:val="en-GB"/>
              </w:rPr>
              <w:t xml:space="preserve"> </w:t>
            </w:r>
            <w:r w:rsidRPr="00374A72">
              <w:rPr>
                <w:rFonts w:cs="Arial"/>
                <w:sz w:val="18"/>
                <w:szCs w:val="18"/>
                <w:lang w:val="en-GB"/>
              </w:rPr>
              <w:t xml:space="preserve"> </w:t>
            </w:r>
            <w:sdt>
              <w:sdtPr>
                <w:rPr>
                  <w:rFonts w:cs="Arial"/>
                  <w:lang w:val="en-GB"/>
                </w:rPr>
                <w:id w:val="960072736"/>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no</w:t>
            </w:r>
          </w:p>
          <w:p w:rsidR="002D1D8E" w:rsidP="00BA164D" w14:paraId="162AC914" w14:textId="77777777">
            <w:pPr>
              <w:spacing w:before="120"/>
              <w:ind w:left="284"/>
              <w:rPr>
                <w:rFonts w:cs="Arial"/>
                <w:sz w:val="18"/>
                <w:szCs w:val="18"/>
                <w:lang w:val="en-GB"/>
              </w:rPr>
            </w:pPr>
            <w:r>
              <w:rPr>
                <w:rFonts w:cs="Arial"/>
                <w:sz w:val="18"/>
                <w:szCs w:val="18"/>
                <w:lang w:val="en-GB"/>
              </w:rPr>
              <w:t>Frequency of bioburden monitoring:</w:t>
            </w:r>
          </w:p>
          <w:p w:rsidR="00E87756" w:rsidRPr="00E87756" w:rsidP="00E87756" w14:paraId="0270CF93" w14:textId="77777777">
            <w:pPr>
              <w:pStyle w:val="paragraph"/>
              <w:spacing w:before="0" w:beforeAutospacing="0" w:after="0" w:afterAutospacing="0"/>
              <w:ind w:left="284"/>
              <w:textAlignment w:val="baseline"/>
              <w:rPr>
                <w:rStyle w:val="normaltextrun"/>
                <w:rFonts w:ascii="Arial" w:hAnsi="Arial" w:cs="Arial"/>
                <w:i/>
                <w:iCs/>
                <w:color w:val="808080" w:themeColor="background1" w:themeShade="80"/>
                <w:sz w:val="18"/>
                <w:szCs w:val="18"/>
                <w:lang w:val="en-GB" w:eastAsia="de-DE"/>
              </w:rPr>
            </w:pPr>
            <w:r w:rsidRPr="00E87756">
              <w:rPr>
                <w:rStyle w:val="normaltextrun"/>
                <w:rFonts w:ascii="Arial" w:hAnsi="Arial" w:cs="Arial"/>
                <w:i/>
                <w:iCs/>
                <w:color w:val="808080" w:themeColor="background1" w:themeShade="80"/>
                <w:sz w:val="18"/>
                <w:szCs w:val="18"/>
                <w:lang w:val="en-GB" w:eastAsia="de-DE"/>
              </w:rPr>
              <w:t xml:space="preserve">XYZ [X, </w:t>
            </w:r>
            <w:r w:rsidRPr="00E87756">
              <w:rPr>
                <w:rStyle w:val="normaltextrun"/>
                <w:rFonts w:ascii="Arial" w:hAnsi="Arial" w:cs="Arial"/>
                <w:i/>
                <w:iCs/>
                <w:color w:val="808080" w:themeColor="background1" w:themeShade="80"/>
                <w:sz w:val="18"/>
                <w:szCs w:val="18"/>
                <w:lang w:val="en-GB" w:eastAsia="de-DE"/>
              </w:rPr>
              <w:t>p.y</w:t>
            </w:r>
            <w:r w:rsidRPr="00E87756">
              <w:rPr>
                <w:rStyle w:val="normaltextrun"/>
                <w:rFonts w:ascii="Arial" w:hAnsi="Arial" w:cs="Arial"/>
                <w:i/>
                <w:iCs/>
                <w:color w:val="808080" w:themeColor="background1" w:themeShade="80"/>
                <w:sz w:val="18"/>
                <w:szCs w:val="18"/>
                <w:lang w:val="en-GB" w:eastAsia="de-DE"/>
              </w:rPr>
              <w:t>]</w:t>
            </w:r>
          </w:p>
          <w:p w:rsidR="00E87756" w:rsidRPr="00E87756" w:rsidP="00E87756" w14:paraId="3CD7DC92" w14:textId="77777777">
            <w:pPr>
              <w:tabs>
                <w:tab w:val="left" w:pos="851"/>
                <w:tab w:val="left" w:pos="5670"/>
                <w:tab w:val="right" w:pos="9072"/>
              </w:tabs>
              <w:spacing w:before="120"/>
              <w:ind w:left="284"/>
              <w:rPr>
                <w:rStyle w:val="normaltextrun"/>
                <w:rFonts w:cs="Arial"/>
                <w:i/>
                <w:iCs/>
                <w:color w:val="808080" w:themeColor="background1" w:themeShade="80"/>
                <w:sz w:val="18"/>
                <w:szCs w:val="18"/>
                <w:u w:val="single"/>
                <w:lang w:val="en-GB"/>
              </w:rPr>
            </w:pPr>
            <w:r w:rsidRPr="00E87756">
              <w:rPr>
                <w:rStyle w:val="normaltextrun"/>
                <w:rFonts w:cs="Arial"/>
                <w:i/>
                <w:iCs/>
                <w:color w:val="808080" w:themeColor="background1" w:themeShade="80"/>
                <w:sz w:val="18"/>
                <w:szCs w:val="18"/>
                <w:u w:val="single"/>
                <w:lang w:val="en-GB"/>
              </w:rPr>
              <w:t>Guidance:</w:t>
            </w:r>
          </w:p>
          <w:p w:rsidR="00E87756" w:rsidRPr="00E87756" w:rsidP="00E87756" w14:paraId="4035A049" w14:textId="77777777">
            <w:pPr>
              <w:tabs>
                <w:tab w:val="left" w:pos="851"/>
                <w:tab w:val="left" w:pos="5670"/>
                <w:tab w:val="right" w:pos="9072"/>
              </w:tabs>
              <w:spacing w:before="60"/>
              <w:ind w:left="284"/>
              <w:rPr>
                <w:rFonts w:cs="Arial"/>
                <w:i/>
                <w:iCs/>
                <w:color w:val="808080" w:themeColor="background1" w:themeShade="80"/>
                <w:sz w:val="18"/>
                <w:szCs w:val="18"/>
                <w:lang w:val="en-GB"/>
              </w:rPr>
            </w:pPr>
            <w:r w:rsidRPr="00E87756">
              <w:rPr>
                <w:rStyle w:val="normaltextrun"/>
                <w:rFonts w:cs="Arial"/>
                <w:i/>
                <w:iCs/>
                <w:color w:val="808080" w:themeColor="background1" w:themeShade="80"/>
                <w:sz w:val="18"/>
                <w:szCs w:val="18"/>
                <w:lang w:val="en-GB"/>
              </w:rPr>
              <w:t>Please add the defined frequency for performing the periodic microbiological controls.</w:t>
            </w:r>
          </w:p>
          <w:p w:rsidR="002D1D8E" w:rsidP="00BA164D" w14:paraId="6452F9CB" w14:textId="77777777">
            <w:pPr>
              <w:spacing w:before="60"/>
              <w:rPr>
                <w:iCs/>
                <w:sz w:val="18"/>
                <w:szCs w:val="18"/>
                <w:lang w:val="en-GB"/>
              </w:rPr>
            </w:pPr>
            <w:sdt>
              <w:sdtPr>
                <w:rPr>
                  <w:rFonts w:cs="Arial"/>
                  <w:lang w:val="en-GB"/>
                </w:rPr>
                <w:id w:val="-165249013"/>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374A72">
              <w:rPr>
                <w:rFonts w:cs="Arial"/>
                <w:sz w:val="18"/>
                <w:szCs w:val="18"/>
                <w:lang w:val="en-GB"/>
              </w:rPr>
              <w:t>no</w:t>
            </w:r>
            <w:r w:rsidRPr="00374A72">
              <w:rPr>
                <w:rFonts w:cs="Arial"/>
                <w:sz w:val="18"/>
                <w:szCs w:val="18"/>
                <w:lang w:val="en-GB"/>
              </w:rPr>
              <w:t xml:space="preserve">, </w:t>
            </w:r>
            <w:r>
              <w:rPr>
                <w:rFonts w:cs="Arial"/>
                <w:sz w:val="18"/>
                <w:szCs w:val="18"/>
                <w:lang w:val="en-GB"/>
              </w:rPr>
              <w:t>j</w:t>
            </w:r>
            <w:r w:rsidRPr="00374A72">
              <w:rPr>
                <w:rFonts w:cs="Arial"/>
                <w:sz w:val="18"/>
                <w:szCs w:val="18"/>
                <w:lang w:val="en-GB"/>
              </w:rPr>
              <w:t xml:space="preserve">ustification: </w:t>
            </w:r>
            <w:r w:rsidRPr="00374A72">
              <w:rPr>
                <w:rFonts w:cs="Arial"/>
                <w:i/>
                <w:iCs/>
                <w:color w:val="808080" w:themeColor="background1" w:themeShade="80"/>
                <w:sz w:val="18"/>
                <w:szCs w:val="18"/>
                <w:lang w:val="en-GB"/>
              </w:rPr>
              <w:t>XYZ [X,</w:t>
            </w:r>
            <w:r>
              <w:rPr>
                <w:rFonts w:cs="Arial"/>
                <w:i/>
                <w:iCs/>
                <w:color w:val="808080" w:themeColor="background1" w:themeShade="80"/>
                <w:sz w:val="18"/>
                <w:szCs w:val="18"/>
                <w:lang w:val="en-GB"/>
              </w:rPr>
              <w:t xml:space="preserve"> </w:t>
            </w:r>
            <w:r w:rsidRPr="00374A72">
              <w:rPr>
                <w:rFonts w:cs="Arial"/>
                <w:i/>
                <w:iCs/>
                <w:color w:val="808080" w:themeColor="background1" w:themeShade="80"/>
                <w:sz w:val="18"/>
                <w:szCs w:val="18"/>
                <w:lang w:val="en-GB"/>
              </w:rPr>
              <w:t>p.y</w:t>
            </w:r>
            <w:r w:rsidRPr="00374A72">
              <w:rPr>
                <w:rFonts w:cs="Arial"/>
                <w:i/>
                <w:iCs/>
                <w:color w:val="808080" w:themeColor="background1" w:themeShade="80"/>
                <w:sz w:val="18"/>
                <w:szCs w:val="18"/>
                <w:lang w:val="en-GB"/>
              </w:rPr>
              <w:t>]</w:t>
            </w:r>
          </w:p>
        </w:tc>
      </w:tr>
      <w:tr w14:paraId="72D54B0C" w14:textId="77777777" w:rsidTr="004F1A00">
        <w:tblPrEx>
          <w:tblW w:w="0" w:type="auto"/>
          <w:tblLayout w:type="fixed"/>
          <w:tblLook w:val="04A0"/>
        </w:tblPrEx>
        <w:trPr>
          <w:trHeight w:val="489"/>
        </w:trPr>
        <w:tc>
          <w:tcPr>
            <w:tcW w:w="1838" w:type="dxa"/>
            <w:vAlign w:val="center"/>
          </w:tcPr>
          <w:p w:rsidR="002D1D8E" w:rsidRPr="00B47FE4" w:rsidP="00BA164D" w14:paraId="3541B096"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2D1D8E" w:rsidRPr="00B47FE4" w:rsidP="00BA164D" w14:paraId="3420392B"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2D1D8E" w:rsidRPr="00374A72" w:rsidP="00BA164D" w14:paraId="533DF5D2" w14:textId="77777777">
            <w:pPr>
              <w:spacing w:before="60"/>
              <w:rPr>
                <w:rFonts w:cs="Arial"/>
                <w:i/>
                <w:iCs/>
                <w:color w:val="808080" w:themeColor="background1" w:themeShade="80"/>
                <w:sz w:val="18"/>
                <w:szCs w:val="18"/>
                <w:lang w:val="en-GB"/>
              </w:rPr>
            </w:pPr>
            <w:r w:rsidRPr="00B47FE4">
              <w:rPr>
                <w:i/>
                <w:color w:val="808080" w:themeColor="background1" w:themeShade="80"/>
                <w:sz w:val="18"/>
                <w:szCs w:val="18"/>
                <w:lang w:val="en-GB"/>
              </w:rPr>
              <w:t xml:space="preserve">Please copy the line </w:t>
            </w:r>
            <w:r>
              <w:rPr>
                <w:i/>
                <w:color w:val="808080" w:themeColor="background1" w:themeShade="80"/>
                <w:sz w:val="18"/>
                <w:szCs w:val="18"/>
                <w:lang w:val="en-GB"/>
              </w:rPr>
              <w:t>above in case several intermediate product levels and/or the final device is monitored.</w:t>
            </w:r>
          </w:p>
        </w:tc>
        <w:tc>
          <w:tcPr>
            <w:tcW w:w="7229" w:type="dxa"/>
          </w:tcPr>
          <w:p w:rsidR="002D1D8E" w:rsidRPr="0026743F" w:rsidP="00BA164D" w14:paraId="0B0C52E8" w14:textId="77777777">
            <w:pPr>
              <w:spacing w:before="60"/>
              <w:rPr>
                <w:rFonts w:cs="Arial"/>
                <w:sz w:val="18"/>
                <w:szCs w:val="18"/>
                <w:lang w:val="en-GB"/>
              </w:rPr>
            </w:pPr>
          </w:p>
        </w:tc>
      </w:tr>
      <w:tr w14:paraId="34AAB2CA" w14:textId="77777777" w:rsidTr="004F1A00">
        <w:tblPrEx>
          <w:tblW w:w="0" w:type="auto"/>
          <w:tblLayout w:type="fixed"/>
          <w:tblLook w:val="04A0"/>
        </w:tblPrEx>
        <w:trPr>
          <w:trHeight w:val="340"/>
        </w:trPr>
        <w:tc>
          <w:tcPr>
            <w:tcW w:w="9067" w:type="dxa"/>
            <w:gridSpan w:val="2"/>
            <w:shd w:val="clear" w:color="auto" w:fill="D9D9D9" w:themeFill="background1" w:themeFillShade="D9"/>
            <w:vAlign w:val="center"/>
          </w:tcPr>
          <w:p w:rsidR="002D1D8E" w:rsidRPr="00BB1679" w:rsidP="00BA164D" w14:paraId="7BACF11C" w14:textId="77777777">
            <w:pPr>
              <w:spacing w:after="0"/>
              <w:rPr>
                <w:b/>
                <w:sz w:val="18"/>
                <w:szCs w:val="18"/>
                <w:lang w:val="en-GB"/>
              </w:rPr>
            </w:pPr>
            <w:r>
              <w:rPr>
                <w:b/>
                <w:sz w:val="18"/>
                <w:szCs w:val="18"/>
                <w:lang w:val="en-GB"/>
              </w:rPr>
              <w:t xml:space="preserve">Sterilization method </w:t>
            </w:r>
          </w:p>
        </w:tc>
      </w:tr>
      <w:tr w14:paraId="2A5C56F4" w14:textId="77777777" w:rsidTr="004F1A00">
        <w:tblPrEx>
          <w:tblW w:w="0" w:type="auto"/>
          <w:tblLayout w:type="fixed"/>
          <w:tblLook w:val="04A0"/>
        </w:tblPrEx>
        <w:trPr>
          <w:trHeight w:val="566"/>
        </w:trPr>
        <w:tc>
          <w:tcPr>
            <w:tcW w:w="9067" w:type="dxa"/>
            <w:gridSpan w:val="2"/>
          </w:tcPr>
          <w:p w:rsidR="002D1D8E" w:rsidP="00BA164D" w14:paraId="1399AD5A" w14:textId="77777777">
            <w:pPr>
              <w:spacing w:before="60"/>
              <w:rPr>
                <w:iCs/>
                <w:sz w:val="18"/>
                <w:szCs w:val="18"/>
                <w:lang w:val="en-GB"/>
              </w:rPr>
            </w:pPr>
            <w:r>
              <w:rPr>
                <w:iCs/>
                <w:sz w:val="18"/>
                <w:szCs w:val="18"/>
                <w:lang w:val="en-GB"/>
              </w:rPr>
              <w:t>The final device is sterilised using:</w:t>
            </w:r>
          </w:p>
          <w:p w:rsidR="002D1D8E" w:rsidRPr="007134E8" w:rsidP="00BA164D" w14:paraId="099C117E"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4357C04D"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RPr="007134E8" w:rsidP="00BA164D" w14:paraId="18792649" w14:textId="77777777">
            <w:pPr>
              <w:tabs>
                <w:tab w:val="left" w:pos="851"/>
                <w:tab w:val="left" w:pos="5670"/>
                <w:tab w:val="right" w:pos="9072"/>
              </w:tabs>
              <w:spacing w:before="60"/>
              <w:rPr>
                <w:rStyle w:val="normaltextrun"/>
                <w:rFonts w:cs="Arial"/>
                <w:i/>
                <w:iCs/>
                <w:color w:val="808080" w:themeColor="background1" w:themeShade="80"/>
                <w:sz w:val="18"/>
                <w:szCs w:val="18"/>
                <w:lang w:val="en-GB"/>
              </w:rPr>
            </w:pPr>
            <w:r w:rsidRPr="007134E8">
              <w:rPr>
                <w:rStyle w:val="normaltextrun"/>
                <w:rFonts w:cs="Arial"/>
                <w:i/>
                <w:iCs/>
                <w:color w:val="808080" w:themeColor="background1" w:themeShade="80"/>
                <w:sz w:val="18"/>
                <w:szCs w:val="18"/>
                <w:lang w:val="en-GB"/>
              </w:rPr>
              <w:t>Please specify the applied sterilisation method.</w:t>
            </w:r>
          </w:p>
          <w:p w:rsidR="002D1D8E" w:rsidP="00BA164D" w14:paraId="7ABE8FF7" w14:textId="77777777">
            <w:pPr>
              <w:tabs>
                <w:tab w:val="left" w:pos="851"/>
                <w:tab w:val="left" w:pos="5670"/>
                <w:tab w:val="right" w:pos="9072"/>
              </w:tabs>
              <w:spacing w:before="60"/>
              <w:rPr>
                <w:rStyle w:val="normaltextrun"/>
                <w:rFonts w:cs="Arial"/>
                <w:i/>
                <w:iCs/>
                <w:sz w:val="18"/>
                <w:szCs w:val="18"/>
                <w:u w:val="single"/>
                <w:lang w:val="en-GB"/>
              </w:rPr>
            </w:pPr>
          </w:p>
          <w:p w:rsidR="002D1D8E" w:rsidP="00BA164D" w14:paraId="7BA5E193" w14:textId="77777777">
            <w:pPr>
              <w:spacing w:before="60"/>
              <w:rPr>
                <w:iCs/>
                <w:sz w:val="18"/>
                <w:szCs w:val="18"/>
                <w:lang w:val="en-GB"/>
              </w:rPr>
            </w:pPr>
            <w:r>
              <w:rPr>
                <w:iCs/>
                <w:sz w:val="18"/>
                <w:szCs w:val="18"/>
                <w:lang w:val="en-GB"/>
              </w:rPr>
              <w:t>Evaluation of the sterilization method capacity to reduce the concentration of potential infectious agents in the used animal material:</w:t>
            </w:r>
          </w:p>
          <w:p w:rsidR="002D1D8E" w:rsidRPr="007134E8" w:rsidP="00BA164D" w14:paraId="25CBC581"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1564BE82"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RPr="00AA3C96" w:rsidP="00BA164D" w14:paraId="54ED3021" w14:textId="77777777">
            <w:pPr>
              <w:rPr>
                <w:i/>
                <w:color w:val="808080" w:themeColor="background1" w:themeShade="80"/>
                <w:sz w:val="18"/>
                <w:szCs w:val="18"/>
                <w:lang w:val="en-GB"/>
              </w:rPr>
            </w:pPr>
            <w:r>
              <w:rPr>
                <w:i/>
                <w:color w:val="808080" w:themeColor="background1" w:themeShade="80"/>
                <w:sz w:val="18"/>
                <w:szCs w:val="18"/>
                <w:lang w:val="en-GB"/>
              </w:rPr>
              <w:t>Please evaluate the potential of the sterilization method to inactivate infectious agents (</w:t>
            </w:r>
            <w:r>
              <w:rPr>
                <w:i/>
                <w:color w:val="808080" w:themeColor="background1" w:themeShade="80"/>
                <w:sz w:val="18"/>
                <w:szCs w:val="18"/>
                <w:lang w:val="en-GB"/>
              </w:rPr>
              <w:t>e.g</w:t>
            </w:r>
            <w:r>
              <w:rPr>
                <w:i/>
                <w:color w:val="808080" w:themeColor="background1" w:themeShade="80"/>
                <w:sz w:val="18"/>
                <w:szCs w:val="18"/>
                <w:lang w:val="en-GB"/>
              </w:rPr>
              <w:t xml:space="preserve"> viruses, toxins).</w:t>
            </w:r>
          </w:p>
        </w:tc>
      </w:tr>
    </w:tbl>
    <w:p w:rsidR="002D1D8E" w:rsidRPr="00BB1679" w:rsidP="002D1D8E" w14:paraId="338096DF" w14:textId="77777777">
      <w:pPr>
        <w:pStyle w:val="Heading2"/>
        <w:rPr>
          <w:lang w:val="en-GB"/>
        </w:rPr>
      </w:pPr>
      <w:r w:rsidRPr="00DB6118">
        <w:rPr>
          <w:lang w:val="en-GB"/>
        </w:rPr>
        <w:t xml:space="preserve">System to collect and evaluate production and post-production information regarding changes which may affect the assessment of the suitability of </w:t>
      </w:r>
      <w:r>
        <w:rPr>
          <w:lang w:val="en-GB"/>
        </w:rPr>
        <w:t xml:space="preserve">the applied processing </w:t>
      </w:r>
      <w:r w:rsidRPr="00DB6118">
        <w:rPr>
          <w:lang w:val="en-GB"/>
        </w:rPr>
        <w:t>steps</w:t>
      </w:r>
    </w:p>
    <w:tbl>
      <w:tblPr>
        <w:tblStyle w:val="TableGrid"/>
        <w:tblW w:w="0" w:type="auto"/>
        <w:tblLook w:val="04A0"/>
      </w:tblPr>
      <w:tblGrid>
        <w:gridCol w:w="9067"/>
      </w:tblGrid>
      <w:tr w14:paraId="225D7025"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6728C6BF" w14:textId="77777777">
            <w:pPr>
              <w:spacing w:after="0"/>
              <w:rPr>
                <w:b/>
                <w:sz w:val="18"/>
                <w:szCs w:val="18"/>
                <w:lang w:val="en-GB"/>
              </w:rPr>
            </w:pPr>
            <w:r>
              <w:rPr>
                <w:b/>
                <w:sz w:val="18"/>
                <w:szCs w:val="18"/>
                <w:lang w:val="en-GB"/>
              </w:rPr>
              <w:t xml:space="preserve">Literature review for zoonoses </w:t>
            </w:r>
          </w:p>
        </w:tc>
      </w:tr>
      <w:tr w14:paraId="76D9D65B" w14:textId="77777777" w:rsidTr="004F1A00">
        <w:tblPrEx>
          <w:tblW w:w="0" w:type="auto"/>
          <w:tblLook w:val="04A0"/>
        </w:tblPrEx>
        <w:trPr>
          <w:trHeight w:val="1079"/>
        </w:trPr>
        <w:tc>
          <w:tcPr>
            <w:tcW w:w="9067" w:type="dxa"/>
            <w:vAlign w:val="center"/>
          </w:tcPr>
          <w:p w:rsidR="002D1D8E" w:rsidP="006F3B44" w14:paraId="75A3FE59" w14:textId="77777777">
            <w:pPr>
              <w:spacing w:before="60"/>
              <w:rPr>
                <w:iCs/>
                <w:sz w:val="18"/>
                <w:szCs w:val="18"/>
                <w:lang w:val="en-GB"/>
              </w:rPr>
            </w:pPr>
            <w:r>
              <w:rPr>
                <w:iCs/>
                <w:sz w:val="18"/>
                <w:szCs w:val="18"/>
                <w:lang w:val="en-GB"/>
              </w:rPr>
              <w:t>Description of the i</w:t>
            </w:r>
            <w:r w:rsidRPr="000443DD">
              <w:rPr>
                <w:iCs/>
                <w:sz w:val="18"/>
                <w:szCs w:val="18"/>
                <w:lang w:val="en-GB"/>
              </w:rPr>
              <w:t>mplemented system to identify, monitor and review relevant transmissible agents (parasites, yeasts, moulds, bacteria, viruses, TSE agents, other)</w:t>
            </w:r>
            <w:r>
              <w:rPr>
                <w:iCs/>
                <w:sz w:val="18"/>
                <w:szCs w:val="18"/>
                <w:lang w:val="en-GB"/>
              </w:rPr>
              <w:t>:</w:t>
            </w:r>
          </w:p>
          <w:p w:rsidR="002D1D8E" w:rsidRPr="007134E8" w:rsidP="00BA164D" w14:paraId="2F61A467"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4FECD7DD"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4C2207F6" w14:textId="77777777">
            <w:pPr>
              <w:rPr>
                <w:i/>
                <w:color w:val="808080" w:themeColor="background1" w:themeShade="80"/>
                <w:sz w:val="18"/>
                <w:szCs w:val="18"/>
                <w:lang w:val="en-GB"/>
              </w:rPr>
            </w:pPr>
            <w:r>
              <w:rPr>
                <w:i/>
                <w:color w:val="808080" w:themeColor="background1" w:themeShade="80"/>
                <w:sz w:val="18"/>
                <w:szCs w:val="18"/>
                <w:lang w:val="en-GB"/>
              </w:rPr>
              <w:t xml:space="preserve">Please describe the procedure for conducting the literature review regarding zoonoses in the regions used for sourcing. The frequency of the literature review, the sources and keywords used need to be included. </w:t>
            </w:r>
          </w:p>
          <w:p w:rsidR="002D1D8E" w:rsidP="00BA164D" w14:paraId="50983791" w14:textId="77777777">
            <w:pPr>
              <w:rPr>
                <w:i/>
                <w:color w:val="808080" w:themeColor="background1" w:themeShade="80"/>
                <w:sz w:val="18"/>
                <w:szCs w:val="18"/>
                <w:lang w:val="en-GB"/>
              </w:rPr>
            </w:pPr>
            <w:r>
              <w:rPr>
                <w:i/>
                <w:color w:val="808080" w:themeColor="background1" w:themeShade="80"/>
                <w:sz w:val="18"/>
                <w:szCs w:val="18"/>
                <w:lang w:val="en-GB"/>
              </w:rPr>
              <w:t>In case of TSE relevant material, all opinions and published literature from the institutions mentioned in Regulation No 722/2012, Annex I, section 1.2 need to be considered (e.g. EMA, WHO, WOAH formerly OIE, etc.).</w:t>
            </w:r>
          </w:p>
          <w:p w:rsidR="002D1D8E" w:rsidP="00BA164D" w14:paraId="7A988F49" w14:textId="77777777">
            <w:pPr>
              <w:rPr>
                <w:i/>
                <w:color w:val="808080" w:themeColor="background1" w:themeShade="80"/>
                <w:sz w:val="18"/>
                <w:szCs w:val="18"/>
                <w:lang w:val="en-GB"/>
              </w:rPr>
            </w:pPr>
          </w:p>
          <w:p w:rsidR="002D1D8E" w:rsidRPr="000443DD" w:rsidP="00BA164D" w14:paraId="49BDED03" w14:textId="77777777">
            <w:pPr>
              <w:rPr>
                <w:rFonts w:cs="Arial"/>
                <w:iCs/>
                <w:sz w:val="18"/>
                <w:szCs w:val="18"/>
                <w:lang w:val="en-GB"/>
              </w:rPr>
            </w:pPr>
            <w:r w:rsidRPr="000443DD">
              <w:rPr>
                <w:rFonts w:cs="Arial"/>
                <w:iCs/>
                <w:sz w:val="18"/>
                <w:szCs w:val="18"/>
                <w:lang w:val="en-GB"/>
              </w:rPr>
              <w:t>Latest literature study on zoonoses:</w:t>
            </w:r>
          </w:p>
          <w:p w:rsidR="002D1D8E" w:rsidRPr="000443DD" w:rsidP="00BA164D" w14:paraId="163A71EC" w14:textId="77777777">
            <w:pPr>
              <w:pStyle w:val="paragraph"/>
              <w:spacing w:before="0" w:beforeAutospacing="0" w:after="0" w:afterAutospacing="0"/>
              <w:textAlignment w:val="baseline"/>
              <w:rPr>
                <w:rStyle w:val="normaltextrun"/>
                <w:rFonts w:ascii="Arial" w:hAnsi="Arial" w:cs="Arial"/>
                <w:i/>
                <w:iCs/>
                <w:sz w:val="18"/>
                <w:szCs w:val="18"/>
                <w:lang w:val="en-GB" w:eastAsia="de-DE"/>
              </w:rPr>
            </w:pPr>
            <w:r w:rsidRPr="007134E8">
              <w:rPr>
                <w:rStyle w:val="normaltextrun"/>
                <w:rFonts w:ascii="Arial" w:hAnsi="Arial" w:cs="Arial"/>
                <w:i/>
                <w:iCs/>
                <w:color w:val="808080" w:themeColor="background1" w:themeShade="80"/>
                <w:sz w:val="18"/>
                <w:szCs w:val="18"/>
                <w:lang w:val="en-GB" w:eastAsia="de-DE"/>
              </w:rPr>
              <w:t>XYZ</w:t>
            </w:r>
            <w:r w:rsidRPr="000443DD">
              <w:rPr>
                <w:rStyle w:val="normaltextrun"/>
                <w:rFonts w:ascii="Arial" w:hAnsi="Arial" w:cs="Arial"/>
                <w:i/>
                <w:iCs/>
                <w:sz w:val="18"/>
                <w:szCs w:val="18"/>
                <w:lang w:val="en-GB" w:eastAsia="de-DE"/>
              </w:rPr>
              <w:t>,</w:t>
            </w:r>
            <w:r w:rsidRPr="000443DD">
              <w:rPr>
                <w:rStyle w:val="normaltextrun"/>
                <w:rFonts w:ascii="Arial" w:hAnsi="Arial" w:cs="Arial"/>
                <w:iCs/>
                <w:lang w:eastAsia="de-DE"/>
              </w:rPr>
              <w:t xml:space="preserve"> </w:t>
            </w:r>
            <w:r w:rsidRPr="00521FF1">
              <w:rPr>
                <w:rFonts w:ascii="Arial" w:hAnsi="Arial" w:cs="Arial"/>
                <w:sz w:val="18"/>
                <w:szCs w:val="18"/>
              </w:rPr>
              <w:t>dated</w:t>
            </w:r>
            <w:r w:rsidRPr="000443DD">
              <w:rPr>
                <w:rStyle w:val="normaltextrun"/>
                <w:rFonts w:ascii="Arial" w:hAnsi="Arial" w:cs="Arial"/>
                <w:i/>
                <w:iCs/>
                <w:sz w:val="18"/>
                <w:szCs w:val="18"/>
                <w:lang w:val="en-GB" w:eastAsia="de-DE"/>
              </w:rPr>
              <w:t xml:space="preserve"> </w:t>
            </w:r>
            <w:r w:rsidRPr="007134E8">
              <w:rPr>
                <w:rStyle w:val="normaltextrun"/>
                <w:rFonts w:ascii="Arial" w:hAnsi="Arial" w:cs="Arial"/>
                <w:i/>
                <w:iCs/>
                <w:color w:val="808080" w:themeColor="background1" w:themeShade="80"/>
                <w:sz w:val="18"/>
                <w:szCs w:val="18"/>
                <w:lang w:val="en-GB" w:eastAsia="de-DE"/>
              </w:rPr>
              <w:t>yyyy</w:t>
            </w:r>
            <w:r w:rsidRPr="007134E8">
              <w:rPr>
                <w:rStyle w:val="normaltextrun"/>
                <w:rFonts w:ascii="Arial" w:hAnsi="Arial" w:cs="Arial"/>
                <w:i/>
                <w:iCs/>
                <w:color w:val="808080" w:themeColor="background1" w:themeShade="80"/>
                <w:sz w:val="18"/>
                <w:szCs w:val="18"/>
                <w:lang w:val="en-GB" w:eastAsia="de-DE"/>
              </w:rPr>
              <w:t xml:space="preserve">-mm-dd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5B311870"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05837940" w14:textId="77777777">
            <w:pPr>
              <w:rPr>
                <w:i/>
                <w:color w:val="808080" w:themeColor="background1" w:themeShade="80"/>
                <w:sz w:val="18"/>
                <w:szCs w:val="18"/>
                <w:lang w:val="en-GB"/>
              </w:rPr>
            </w:pPr>
            <w:r>
              <w:rPr>
                <w:i/>
                <w:color w:val="808080" w:themeColor="background1" w:themeShade="80"/>
                <w:sz w:val="18"/>
                <w:szCs w:val="18"/>
                <w:lang w:val="en-GB"/>
              </w:rPr>
              <w:t>Please submit the latest dated and signed literature review.</w:t>
            </w:r>
          </w:p>
          <w:p w:rsidR="002D1D8E" w:rsidP="00BA164D" w14:paraId="1FCF49B2" w14:textId="77777777">
            <w:pPr>
              <w:rPr>
                <w:iCs/>
                <w:sz w:val="18"/>
                <w:szCs w:val="18"/>
                <w:lang w:val="en-GB"/>
              </w:rPr>
            </w:pPr>
          </w:p>
          <w:p w:rsidR="002D1D8E" w:rsidP="00BA164D" w14:paraId="6E4AE30A" w14:textId="77777777">
            <w:pPr>
              <w:rPr>
                <w:iCs/>
                <w:sz w:val="18"/>
                <w:szCs w:val="18"/>
                <w:lang w:val="en-GB"/>
              </w:rPr>
            </w:pPr>
            <w:r>
              <w:rPr>
                <w:iCs/>
                <w:sz w:val="18"/>
                <w:szCs w:val="18"/>
                <w:lang w:val="en-GB"/>
              </w:rPr>
              <w:t>Description of the procedure applied to incorporate the input of the latest literature review in the regular update of the animal material risk management system:</w:t>
            </w:r>
          </w:p>
          <w:p w:rsidR="002D1D8E" w:rsidRPr="007134E8" w:rsidP="00BA164D" w14:paraId="49F4EB5F"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53F6755A"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3100CF5E"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a description of the applied process to use the conclusions of the literature review for the update of the </w:t>
            </w:r>
            <w:r w:rsidRPr="007D329D">
              <w:rPr>
                <w:i/>
                <w:color w:val="808080" w:themeColor="background1" w:themeShade="80"/>
                <w:sz w:val="18"/>
                <w:szCs w:val="18"/>
                <w:lang w:val="en-GB"/>
              </w:rPr>
              <w:t xml:space="preserve">animal material </w:t>
            </w:r>
            <w:r>
              <w:rPr>
                <w:i/>
                <w:color w:val="808080" w:themeColor="background1" w:themeShade="80"/>
                <w:sz w:val="18"/>
                <w:szCs w:val="18"/>
                <w:lang w:val="en-GB"/>
              </w:rPr>
              <w:t>risk management incl. an assessment of influences on the capacity of the manufacturing processes to inactivate/eliminate the newly identified transmissible agents.</w:t>
            </w:r>
          </w:p>
          <w:p w:rsidR="002D1D8E" w:rsidRPr="00B870E2" w:rsidP="00BA164D" w14:paraId="0720228B"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the frequency according to which the </w:t>
            </w:r>
            <w:r w:rsidRPr="007D329D">
              <w:rPr>
                <w:i/>
                <w:color w:val="808080" w:themeColor="background1" w:themeShade="80"/>
                <w:sz w:val="18"/>
                <w:szCs w:val="18"/>
                <w:lang w:val="en-GB"/>
              </w:rPr>
              <w:t>animal material risk management system</w:t>
            </w:r>
            <w:r>
              <w:rPr>
                <w:i/>
                <w:color w:val="808080" w:themeColor="background1" w:themeShade="80"/>
                <w:sz w:val="18"/>
                <w:szCs w:val="18"/>
                <w:lang w:val="en-GB"/>
              </w:rPr>
              <w:t xml:space="preserve"> is updated.</w:t>
            </w:r>
          </w:p>
        </w:tc>
      </w:tr>
      <w:tr w14:paraId="64A4D23A" w14:textId="77777777" w:rsidTr="004F1A00">
        <w:tblPrEx>
          <w:tblW w:w="0" w:type="auto"/>
          <w:tblLook w:val="04A0"/>
        </w:tblPrEx>
        <w:trPr>
          <w:trHeight w:val="341"/>
        </w:trPr>
        <w:tc>
          <w:tcPr>
            <w:tcW w:w="9067" w:type="dxa"/>
            <w:shd w:val="clear" w:color="auto" w:fill="D9D9D9" w:themeFill="background1" w:themeFillShade="D9"/>
            <w:vAlign w:val="center"/>
          </w:tcPr>
          <w:p w:rsidR="002D1D8E" w:rsidP="00BA164D" w14:paraId="1E01532D" w14:textId="77777777">
            <w:pPr>
              <w:spacing w:before="60" w:after="0"/>
              <w:rPr>
                <w:sz w:val="18"/>
                <w:szCs w:val="18"/>
                <w:lang w:val="en-GB"/>
              </w:rPr>
            </w:pPr>
            <w:r>
              <w:rPr>
                <w:b/>
                <w:sz w:val="18"/>
                <w:szCs w:val="18"/>
                <w:lang w:val="en-GB"/>
              </w:rPr>
              <w:t>Literature review in relation to the TSE risk estimation</w:t>
            </w:r>
          </w:p>
          <w:p w:rsidR="002D1D8E" w:rsidP="00BA164D" w14:paraId="33E0B167" w14:textId="77777777">
            <w:pPr>
              <w:spacing w:after="0"/>
              <w:rPr>
                <w:b/>
                <w:sz w:val="18"/>
                <w:szCs w:val="18"/>
                <w:lang w:val="en-GB"/>
              </w:rPr>
            </w:pPr>
            <w:sdt>
              <w:sdtPr>
                <w:rPr>
                  <w:rFonts w:cs="Arial"/>
                  <w:lang w:val="en-GB"/>
                </w:rPr>
                <w:id w:val="520743382"/>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A415DD">
              <w:rPr>
                <w:b/>
                <w:sz w:val="18"/>
                <w:szCs w:val="18"/>
                <w:lang w:val="en-GB"/>
              </w:rPr>
              <w:t xml:space="preserve">applicable   </w:t>
            </w:r>
            <w:sdt>
              <w:sdtPr>
                <w:rPr>
                  <w:rFonts w:cs="Arial"/>
                  <w:lang w:val="en-GB"/>
                </w:rPr>
                <w:id w:val="645094496"/>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A415DD">
              <w:rPr>
                <w:b/>
                <w:sz w:val="18"/>
                <w:szCs w:val="18"/>
                <w:lang w:val="en-GB"/>
              </w:rPr>
              <w:t>not applicable</w:t>
            </w:r>
          </w:p>
          <w:p w:rsidR="002D1D8E" w:rsidRPr="007134E8" w:rsidP="00BA164D" w14:paraId="4E027DE8"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RPr="00BB1679" w:rsidP="00BA164D" w14:paraId="50A4FDAE" w14:textId="77777777">
            <w:pPr>
              <w:rPr>
                <w:b/>
                <w:sz w:val="18"/>
                <w:szCs w:val="18"/>
                <w:lang w:val="en-GB"/>
              </w:rPr>
            </w:pPr>
            <w:r>
              <w:rPr>
                <w:i/>
                <w:color w:val="808080" w:themeColor="background1" w:themeShade="80"/>
                <w:sz w:val="18"/>
                <w:szCs w:val="18"/>
                <w:lang w:val="en-GB"/>
              </w:rPr>
              <w:t xml:space="preserve">If the animal material is sourced from a species susceptible to TSE, please check the box “applicable” and fill in the part below. If the animal material is sourced from a species that is NOT susceptible to TSE, please check the box “not applicable” and proceed with </w:t>
            </w:r>
            <w:r w:rsidRPr="00AC5914">
              <w:rPr>
                <w:i/>
                <w:color w:val="808080" w:themeColor="background1" w:themeShade="80"/>
                <w:sz w:val="18"/>
                <w:szCs w:val="18"/>
                <w:lang w:val="en-GB"/>
              </w:rPr>
              <w:t>section 6.4 Justification</w:t>
            </w:r>
            <w:r>
              <w:rPr>
                <w:i/>
                <w:color w:val="808080" w:themeColor="background1" w:themeShade="80"/>
                <w:sz w:val="18"/>
                <w:szCs w:val="18"/>
                <w:lang w:val="en-GB"/>
              </w:rPr>
              <w:t xml:space="preserve"> for the use of animal material.</w:t>
            </w:r>
          </w:p>
        </w:tc>
      </w:tr>
      <w:tr w14:paraId="579BE9A6" w14:textId="77777777" w:rsidTr="004F1A00">
        <w:tblPrEx>
          <w:tblW w:w="0" w:type="auto"/>
          <w:tblLook w:val="04A0"/>
        </w:tblPrEx>
        <w:trPr>
          <w:trHeight w:val="688"/>
        </w:trPr>
        <w:tc>
          <w:tcPr>
            <w:tcW w:w="9067" w:type="dxa"/>
            <w:vAlign w:val="center"/>
          </w:tcPr>
          <w:p w:rsidR="002D1D8E" w:rsidP="00BA164D" w14:paraId="2221E8FE" w14:textId="77777777">
            <w:pPr>
              <w:spacing w:before="60"/>
              <w:rPr>
                <w:iCs/>
                <w:sz w:val="18"/>
                <w:szCs w:val="18"/>
                <w:lang w:val="en-GB"/>
              </w:rPr>
            </w:pPr>
            <w:r>
              <w:rPr>
                <w:iCs/>
                <w:sz w:val="18"/>
                <w:szCs w:val="18"/>
                <w:lang w:val="en-GB"/>
              </w:rPr>
              <w:t>Description of the i</w:t>
            </w:r>
            <w:r w:rsidRPr="00374A72">
              <w:rPr>
                <w:iCs/>
                <w:sz w:val="18"/>
                <w:szCs w:val="18"/>
                <w:lang w:val="en-GB"/>
              </w:rPr>
              <w:t xml:space="preserve">mplemented system to identify, monitor and review </w:t>
            </w:r>
            <w:r>
              <w:rPr>
                <w:iCs/>
                <w:sz w:val="18"/>
                <w:szCs w:val="18"/>
                <w:lang w:val="en-GB"/>
              </w:rPr>
              <w:t>any new information gained about the animal material, the manufacturing processes and the medical device that might influence the TSE risk estimation:</w:t>
            </w:r>
          </w:p>
          <w:p w:rsidR="002D1D8E" w:rsidRPr="007134E8" w:rsidP="00BA164D" w14:paraId="09F41DA9"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75229783"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4B1B627E" w14:textId="77777777">
            <w:pPr>
              <w:rPr>
                <w:i/>
                <w:color w:val="808080" w:themeColor="background1" w:themeShade="80"/>
                <w:sz w:val="18"/>
                <w:szCs w:val="18"/>
                <w:lang w:val="en-GB"/>
              </w:rPr>
            </w:pPr>
            <w:r>
              <w:rPr>
                <w:i/>
                <w:color w:val="808080" w:themeColor="background1" w:themeShade="80"/>
                <w:sz w:val="18"/>
                <w:szCs w:val="18"/>
                <w:lang w:val="en-GB"/>
              </w:rPr>
              <w:t xml:space="preserve">Please describe the procedure for conducting the literature review regarding the re-assessment of the TSE risk. The frequency of the literature review, the sources and keywords used need to be included. </w:t>
            </w:r>
          </w:p>
          <w:p w:rsidR="002D1D8E" w:rsidP="00BA164D" w14:paraId="749E56CF" w14:textId="77777777">
            <w:pPr>
              <w:rPr>
                <w:i/>
                <w:color w:val="808080" w:themeColor="background1" w:themeShade="80"/>
                <w:sz w:val="18"/>
                <w:szCs w:val="18"/>
                <w:lang w:val="en-GB"/>
              </w:rPr>
            </w:pPr>
            <w:r>
              <w:rPr>
                <w:i/>
                <w:color w:val="808080" w:themeColor="background1" w:themeShade="80"/>
                <w:sz w:val="18"/>
                <w:szCs w:val="18"/>
                <w:lang w:val="en-GB"/>
              </w:rPr>
              <w:t>All opinions and published literature from the institutions mentioned in Regulation No 722/2012, Annex I, section 1.2 need to be considered (e.g. EMA, WHO, WOAH formerly OIE, etc.).</w:t>
            </w:r>
          </w:p>
          <w:p w:rsidR="002D1D8E" w:rsidP="00BA164D" w14:paraId="797537A2" w14:textId="77777777">
            <w:pPr>
              <w:rPr>
                <w:i/>
                <w:color w:val="808080" w:themeColor="background1" w:themeShade="80"/>
                <w:sz w:val="18"/>
                <w:szCs w:val="18"/>
                <w:lang w:val="en-GB"/>
              </w:rPr>
            </w:pPr>
          </w:p>
          <w:p w:rsidR="002D1D8E" w:rsidP="00BA164D" w14:paraId="20E44C8C" w14:textId="77777777">
            <w:pPr>
              <w:rPr>
                <w:iCs/>
                <w:sz w:val="18"/>
                <w:szCs w:val="18"/>
                <w:lang w:val="en-GB"/>
              </w:rPr>
            </w:pPr>
            <w:r w:rsidRPr="00374A72">
              <w:rPr>
                <w:iCs/>
                <w:sz w:val="18"/>
                <w:szCs w:val="18"/>
                <w:lang w:val="en-GB"/>
              </w:rPr>
              <w:t xml:space="preserve">Latest literature study on </w:t>
            </w:r>
            <w:r>
              <w:rPr>
                <w:iCs/>
                <w:sz w:val="18"/>
                <w:szCs w:val="18"/>
                <w:lang w:val="en-GB"/>
              </w:rPr>
              <w:t>the TSE risk</w:t>
            </w:r>
            <w:r w:rsidRPr="00374A72">
              <w:rPr>
                <w:iCs/>
                <w:sz w:val="18"/>
                <w:szCs w:val="18"/>
                <w:lang w:val="en-GB"/>
              </w:rPr>
              <w:t>:</w:t>
            </w:r>
          </w:p>
          <w:p w:rsidR="002D1D8E" w:rsidRPr="007134E8" w:rsidP="00BA164D" w14:paraId="715952B9"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XYZ</w:t>
            </w:r>
            <w:r>
              <w:rPr>
                <w:rStyle w:val="normaltextrun"/>
                <w:rFonts w:ascii="Arial" w:hAnsi="Arial" w:cs="Arial"/>
                <w:i/>
                <w:iCs/>
                <w:sz w:val="18"/>
                <w:szCs w:val="18"/>
                <w:lang w:val="en-GB" w:eastAsia="de-DE"/>
              </w:rPr>
              <w:t>,</w:t>
            </w:r>
            <w:r>
              <w:rPr>
                <w:rStyle w:val="normaltextrun"/>
                <w:rFonts w:ascii="Arial" w:hAnsi="Arial" w:cs="Arial"/>
                <w:iCs/>
                <w:lang w:eastAsia="de-DE"/>
              </w:rPr>
              <w:t xml:space="preserve"> </w:t>
            </w:r>
            <w:r w:rsidRPr="00374A72">
              <w:rPr>
                <w:rFonts w:ascii="Arial" w:hAnsi="Arial" w:cs="Arial"/>
                <w:sz w:val="18"/>
                <w:szCs w:val="18"/>
              </w:rPr>
              <w:t>dated</w:t>
            </w:r>
            <w:r w:rsidRPr="00374A72">
              <w:rPr>
                <w:rStyle w:val="normaltextrun"/>
                <w:rFonts w:ascii="Arial" w:hAnsi="Arial" w:cs="Arial"/>
                <w:i/>
                <w:iCs/>
                <w:sz w:val="18"/>
                <w:szCs w:val="18"/>
                <w:lang w:val="en-GB" w:eastAsia="de-DE"/>
              </w:rPr>
              <w:t xml:space="preserve"> </w:t>
            </w:r>
            <w:r w:rsidRPr="007134E8">
              <w:rPr>
                <w:rStyle w:val="normaltextrun"/>
                <w:rFonts w:ascii="Arial" w:hAnsi="Arial" w:cs="Arial"/>
                <w:i/>
                <w:iCs/>
                <w:color w:val="808080" w:themeColor="background1" w:themeShade="80"/>
                <w:sz w:val="18"/>
                <w:szCs w:val="18"/>
                <w:lang w:val="en-GB" w:eastAsia="de-DE"/>
              </w:rPr>
              <w:t>yyyy</w:t>
            </w:r>
            <w:r w:rsidRPr="007134E8">
              <w:rPr>
                <w:rStyle w:val="normaltextrun"/>
                <w:rFonts w:ascii="Arial" w:hAnsi="Arial" w:cs="Arial"/>
                <w:i/>
                <w:iCs/>
                <w:color w:val="808080" w:themeColor="background1" w:themeShade="80"/>
                <w:sz w:val="18"/>
                <w:szCs w:val="18"/>
                <w:lang w:val="en-GB" w:eastAsia="de-DE"/>
              </w:rPr>
              <w:t xml:space="preserve">-mm-dd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0AC7886F"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23C9BC4E" w14:textId="77777777">
            <w:pPr>
              <w:rPr>
                <w:i/>
                <w:color w:val="808080" w:themeColor="background1" w:themeShade="80"/>
                <w:sz w:val="18"/>
                <w:szCs w:val="18"/>
                <w:lang w:val="en-GB"/>
              </w:rPr>
            </w:pPr>
            <w:r>
              <w:rPr>
                <w:i/>
                <w:color w:val="808080" w:themeColor="background1" w:themeShade="80"/>
                <w:sz w:val="18"/>
                <w:szCs w:val="18"/>
                <w:lang w:val="en-GB"/>
              </w:rPr>
              <w:t>Please submit the latest dated and signed literature review.</w:t>
            </w:r>
          </w:p>
          <w:p w:rsidR="002D1D8E" w:rsidP="00BA164D" w14:paraId="0D49B5BC" w14:textId="77777777">
            <w:pPr>
              <w:rPr>
                <w:iCs/>
                <w:sz w:val="18"/>
                <w:szCs w:val="18"/>
                <w:lang w:val="en-GB"/>
              </w:rPr>
            </w:pPr>
          </w:p>
          <w:p w:rsidR="002D1D8E" w:rsidP="00BA164D" w14:paraId="5FCDA604" w14:textId="77777777">
            <w:pPr>
              <w:rPr>
                <w:iCs/>
                <w:sz w:val="18"/>
                <w:szCs w:val="18"/>
                <w:lang w:val="en-GB"/>
              </w:rPr>
            </w:pPr>
            <w:r>
              <w:rPr>
                <w:iCs/>
                <w:sz w:val="18"/>
                <w:szCs w:val="18"/>
                <w:lang w:val="en-GB"/>
              </w:rPr>
              <w:t>Description of the procedure applied to incorporate the input of the latest literature review in the regular update of the animal material risk management system:</w:t>
            </w:r>
          </w:p>
          <w:p w:rsidR="002D1D8E" w:rsidRPr="007134E8" w:rsidP="00BA164D" w14:paraId="6F66D48C"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56F4EAAE"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P="00BA164D" w14:paraId="0CDBFDBD"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a description of the applied process to use the conclusions of the literature review for the update of the </w:t>
            </w:r>
            <w:r w:rsidRPr="007D329D">
              <w:rPr>
                <w:i/>
                <w:color w:val="808080" w:themeColor="background1" w:themeShade="80"/>
                <w:sz w:val="18"/>
                <w:szCs w:val="18"/>
                <w:lang w:val="en-GB"/>
              </w:rPr>
              <w:t xml:space="preserve">animal material </w:t>
            </w:r>
            <w:r>
              <w:rPr>
                <w:i/>
                <w:color w:val="808080" w:themeColor="background1" w:themeShade="80"/>
                <w:sz w:val="18"/>
                <w:szCs w:val="18"/>
                <w:lang w:val="en-GB"/>
              </w:rPr>
              <w:t>risk management incl. an assessment of influences on the capacity of the manufacturing processes to inactivate/eliminate the relevant TSE agents.</w:t>
            </w:r>
          </w:p>
          <w:p w:rsidR="002D1D8E" w:rsidRPr="00B870E2" w:rsidP="00BA164D" w14:paraId="6EA1FE0B"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the frequency according to which the </w:t>
            </w:r>
            <w:r w:rsidRPr="007D329D">
              <w:rPr>
                <w:i/>
                <w:color w:val="808080" w:themeColor="background1" w:themeShade="80"/>
                <w:sz w:val="18"/>
                <w:szCs w:val="18"/>
                <w:lang w:val="en-GB"/>
              </w:rPr>
              <w:t>animal material risk management system</w:t>
            </w:r>
            <w:r>
              <w:rPr>
                <w:i/>
                <w:color w:val="808080" w:themeColor="background1" w:themeShade="80"/>
                <w:sz w:val="18"/>
                <w:szCs w:val="18"/>
                <w:lang w:val="en-GB"/>
              </w:rPr>
              <w:t xml:space="preserve"> is updated.</w:t>
            </w:r>
          </w:p>
        </w:tc>
      </w:tr>
    </w:tbl>
    <w:p w:rsidR="002D1D8E" w:rsidRPr="00166946" w:rsidP="002D1D8E" w14:paraId="135F76AD" w14:textId="77777777">
      <w:pPr>
        <w:pStyle w:val="Heading2"/>
        <w:rPr>
          <w:lang w:val="en-GB"/>
        </w:rPr>
      </w:pPr>
      <w:r w:rsidRPr="00AB22A5">
        <w:rPr>
          <w:lang w:val="en-GB"/>
        </w:rPr>
        <w:t xml:space="preserve">Justification for the use of animal material </w:t>
      </w:r>
    </w:p>
    <w:tbl>
      <w:tblPr>
        <w:tblStyle w:val="TableGrid"/>
        <w:tblW w:w="0" w:type="auto"/>
        <w:tblLook w:val="04A0"/>
      </w:tblPr>
      <w:tblGrid>
        <w:gridCol w:w="9067"/>
      </w:tblGrid>
      <w:tr w14:paraId="6CED7397" w14:textId="77777777" w:rsidTr="004F1A00">
        <w:tblPrEx>
          <w:tblW w:w="0" w:type="auto"/>
          <w:tblLook w:val="04A0"/>
        </w:tblPrEx>
        <w:trPr>
          <w:trHeight w:val="341"/>
        </w:trPr>
        <w:tc>
          <w:tcPr>
            <w:tcW w:w="9067" w:type="dxa"/>
            <w:shd w:val="clear" w:color="auto" w:fill="D9D9D9" w:themeFill="background1" w:themeFillShade="D9"/>
            <w:vAlign w:val="center"/>
          </w:tcPr>
          <w:p w:rsidR="002D1D8E" w:rsidRPr="00BB1679" w:rsidP="00BA164D" w14:paraId="50587781" w14:textId="77777777">
            <w:pPr>
              <w:spacing w:after="0"/>
              <w:rPr>
                <w:b/>
                <w:sz w:val="18"/>
                <w:szCs w:val="18"/>
                <w:lang w:val="en-GB"/>
              </w:rPr>
            </w:pPr>
            <w:r>
              <w:rPr>
                <w:b/>
                <w:sz w:val="18"/>
                <w:szCs w:val="18"/>
                <w:lang w:val="en-GB"/>
              </w:rPr>
              <w:t>J</w:t>
            </w:r>
            <w:r w:rsidRPr="00DA13E8">
              <w:rPr>
                <w:b/>
                <w:sz w:val="18"/>
                <w:szCs w:val="18"/>
                <w:lang w:val="en-GB"/>
              </w:rPr>
              <w:t>ustification for the use of animal tissue or derivative</w:t>
            </w:r>
          </w:p>
        </w:tc>
      </w:tr>
      <w:tr w14:paraId="64B88A97" w14:textId="77777777" w:rsidTr="004F1A00">
        <w:tblPrEx>
          <w:tblW w:w="0" w:type="auto"/>
          <w:tblLook w:val="04A0"/>
        </w:tblPrEx>
        <w:trPr>
          <w:trHeight w:val="263"/>
        </w:trPr>
        <w:tc>
          <w:tcPr>
            <w:tcW w:w="9067" w:type="dxa"/>
            <w:vAlign w:val="center"/>
          </w:tcPr>
          <w:p w:rsidR="002D1D8E" w:rsidP="00BA164D" w14:paraId="6C785EFD" w14:textId="77777777">
            <w:pPr>
              <w:spacing w:before="60"/>
              <w:rPr>
                <w:i/>
                <w:color w:val="808080" w:themeColor="background1" w:themeShade="80"/>
                <w:sz w:val="18"/>
                <w:szCs w:val="18"/>
                <w:lang w:val="en-GB"/>
              </w:rPr>
            </w:pPr>
            <w:r>
              <w:rPr>
                <w:iCs/>
                <w:sz w:val="18"/>
                <w:szCs w:val="18"/>
                <w:lang w:val="en-GB"/>
              </w:rPr>
              <w:t>J</w:t>
            </w:r>
            <w:r w:rsidRPr="0019346C">
              <w:rPr>
                <w:iCs/>
                <w:sz w:val="18"/>
                <w:szCs w:val="18"/>
                <w:lang w:val="en-GB"/>
              </w:rPr>
              <w:t xml:space="preserve">ustification for the use of animal tissue or derivative </w:t>
            </w:r>
            <w:r w:rsidRPr="0019346C">
              <w:rPr>
                <w:iCs/>
                <w:sz w:val="18"/>
                <w:szCs w:val="18"/>
                <w:lang w:val="en-GB"/>
              </w:rPr>
              <w:t>taking into account</w:t>
            </w:r>
            <w:r w:rsidRPr="0019346C">
              <w:rPr>
                <w:iCs/>
                <w:sz w:val="18"/>
                <w:szCs w:val="18"/>
                <w:lang w:val="en-GB"/>
              </w:rPr>
              <w:t xml:space="preserve"> the clinical benefit of the device, the potential residual risk of the device and suitable alternatives:</w:t>
            </w:r>
          </w:p>
          <w:p w:rsidR="002D1D8E" w:rsidRPr="007134E8" w:rsidP="00BA164D" w14:paraId="60E108EB" w14:textId="77777777">
            <w:pPr>
              <w:pStyle w:val="paragraph"/>
              <w:spacing w:before="0" w:beforeAutospacing="0" w:after="0" w:afterAutospacing="0"/>
              <w:textAlignment w:val="baseline"/>
              <w:rPr>
                <w:rStyle w:val="normaltextrun"/>
                <w:rFonts w:ascii="Arial" w:hAnsi="Arial" w:cs="Arial"/>
                <w:i/>
                <w:iCs/>
                <w:color w:val="808080" w:themeColor="background1" w:themeShade="80"/>
                <w:sz w:val="18"/>
                <w:szCs w:val="18"/>
                <w:lang w:val="en-GB" w:eastAsia="de-DE"/>
              </w:rPr>
            </w:pPr>
            <w:r w:rsidRPr="007134E8">
              <w:rPr>
                <w:rStyle w:val="normaltextrun"/>
                <w:rFonts w:ascii="Arial" w:hAnsi="Arial" w:cs="Arial"/>
                <w:i/>
                <w:iCs/>
                <w:color w:val="808080" w:themeColor="background1" w:themeShade="80"/>
                <w:sz w:val="18"/>
                <w:szCs w:val="18"/>
                <w:lang w:val="en-GB" w:eastAsia="de-DE"/>
              </w:rPr>
              <w:t xml:space="preserve">XYZ [X, </w:t>
            </w:r>
            <w:r w:rsidRPr="007134E8">
              <w:rPr>
                <w:rStyle w:val="normaltextrun"/>
                <w:rFonts w:ascii="Arial" w:hAnsi="Arial" w:cs="Arial"/>
                <w:i/>
                <w:iCs/>
                <w:color w:val="808080" w:themeColor="background1" w:themeShade="80"/>
                <w:sz w:val="18"/>
                <w:szCs w:val="18"/>
                <w:lang w:val="en-GB" w:eastAsia="de-DE"/>
              </w:rPr>
              <w:t>p.y</w:t>
            </w:r>
            <w:r w:rsidRPr="007134E8">
              <w:rPr>
                <w:rStyle w:val="normaltextrun"/>
                <w:rFonts w:ascii="Arial" w:hAnsi="Arial" w:cs="Arial"/>
                <w:i/>
                <w:iCs/>
                <w:color w:val="808080" w:themeColor="background1" w:themeShade="80"/>
                <w:sz w:val="18"/>
                <w:szCs w:val="18"/>
                <w:lang w:val="en-GB" w:eastAsia="de-DE"/>
              </w:rPr>
              <w:t>]</w:t>
            </w:r>
          </w:p>
          <w:p w:rsidR="002D1D8E" w:rsidRPr="007134E8" w:rsidP="00BA164D" w14:paraId="342006B3" w14:textId="77777777">
            <w:pPr>
              <w:tabs>
                <w:tab w:val="left" w:pos="851"/>
                <w:tab w:val="left" w:pos="5670"/>
                <w:tab w:val="right" w:pos="9072"/>
              </w:tabs>
              <w:spacing w:before="120"/>
              <w:rPr>
                <w:rStyle w:val="normaltextrun"/>
                <w:rFonts w:cs="Arial"/>
                <w:i/>
                <w:iCs/>
                <w:color w:val="808080" w:themeColor="background1" w:themeShade="80"/>
                <w:sz w:val="18"/>
                <w:szCs w:val="18"/>
                <w:u w:val="single"/>
                <w:lang w:val="en-GB"/>
              </w:rPr>
            </w:pPr>
            <w:r w:rsidRPr="007134E8">
              <w:rPr>
                <w:rStyle w:val="normaltextrun"/>
                <w:rFonts w:cs="Arial"/>
                <w:i/>
                <w:iCs/>
                <w:color w:val="808080" w:themeColor="background1" w:themeShade="80"/>
                <w:sz w:val="18"/>
                <w:szCs w:val="18"/>
                <w:u w:val="single"/>
                <w:lang w:val="en-GB"/>
              </w:rPr>
              <w:t>Guidance:</w:t>
            </w:r>
          </w:p>
          <w:p w:rsidR="002D1D8E" w:rsidRPr="00001FFC" w:rsidP="00BA164D" w14:paraId="4BADC703" w14:textId="77777777">
            <w:pPr>
              <w:rPr>
                <w:i/>
                <w:color w:val="808080" w:themeColor="background1" w:themeShade="80"/>
                <w:sz w:val="18"/>
                <w:szCs w:val="18"/>
                <w:lang w:val="en-GB"/>
              </w:rPr>
            </w:pPr>
            <w:r>
              <w:rPr>
                <w:i/>
                <w:color w:val="808080" w:themeColor="background1" w:themeShade="80"/>
                <w:sz w:val="18"/>
                <w:szCs w:val="18"/>
                <w:lang w:val="en-GB"/>
              </w:rPr>
              <w:t xml:space="preserve">Please provide a justification for the use of the animal tissue/derivative for the applicable intended use that considers the benefits and the risks from the use of the animal material/derivative and the overall benefit/risk ratio profile of the medical device in comparison to other alternatives </w:t>
            </w:r>
            <w:r w:rsidRPr="00210935">
              <w:rPr>
                <w:i/>
                <w:color w:val="808080" w:themeColor="background1" w:themeShade="80"/>
                <w:sz w:val="18"/>
                <w:szCs w:val="18"/>
                <w:lang w:val="en-GB"/>
              </w:rPr>
              <w:t>(such as other species, lower risk tissues or synthetic alternatives)</w:t>
            </w:r>
            <w:r>
              <w:rPr>
                <w:i/>
                <w:color w:val="808080" w:themeColor="background1" w:themeShade="80"/>
                <w:sz w:val="18"/>
                <w:szCs w:val="18"/>
                <w:lang w:val="en-GB"/>
              </w:rPr>
              <w:t xml:space="preserve"> to demonstrate the state-of-the-art.</w:t>
            </w:r>
          </w:p>
        </w:tc>
      </w:tr>
    </w:tbl>
    <w:p w:rsidR="00F62ED5" w:rsidP="002D1D8E" w14:paraId="16A9AE28" w14:textId="77777777">
      <w:pPr>
        <w:rPr>
          <w:lang w:val="en-GB"/>
        </w:rPr>
      </w:pPr>
      <w:r>
        <w:rPr>
          <w:lang w:val="en-GB"/>
        </w:rPr>
        <w:br w:type="page"/>
      </w:r>
    </w:p>
    <w:p w:rsidR="002D1D8E" w:rsidP="00F62ED5" w14:paraId="068AEC35" w14:textId="77777777">
      <w:pPr>
        <w:pStyle w:val="Heading1"/>
        <w:numPr>
          <w:ilvl w:val="0"/>
          <w:numId w:val="0"/>
        </w:numPr>
        <w:spacing w:after="600"/>
        <w:ind w:left="567" w:hanging="567"/>
        <w:rPr>
          <w:lang w:val="en-GB"/>
        </w:rPr>
      </w:pPr>
      <w:r>
        <w:rPr>
          <w:lang w:val="en-GB"/>
        </w:rPr>
        <w:t xml:space="preserve">PART B – </w:t>
      </w:r>
      <w:r w:rsidRPr="00F62ED5">
        <w:rPr>
          <w:lang w:val="en-GB"/>
        </w:rPr>
        <w:t>Virus/TSE Inactivation</w:t>
      </w:r>
      <w:r w:rsidR="000D6F77">
        <w:rPr>
          <w:lang w:val="en-GB"/>
        </w:rPr>
        <w:t>/Elimin</w:t>
      </w:r>
      <w:r w:rsidR="00E176D2">
        <w:rPr>
          <w:lang w:val="en-GB"/>
        </w:rPr>
        <w:t>at</w:t>
      </w:r>
      <w:r w:rsidR="000D6F77">
        <w:rPr>
          <w:lang w:val="en-GB"/>
        </w:rPr>
        <w:t>ion</w:t>
      </w:r>
    </w:p>
    <w:tbl>
      <w:tblPr>
        <w:tblStyle w:val="TableGrid"/>
        <w:tblW w:w="0" w:type="auto"/>
        <w:tblLayout w:type="fixed"/>
        <w:tblLook w:val="04A0"/>
      </w:tblPr>
      <w:tblGrid>
        <w:gridCol w:w="8525"/>
      </w:tblGrid>
      <w:tr w14:paraId="49135A52" w14:textId="77777777" w:rsidTr="00C30529">
        <w:tblPrEx>
          <w:tblW w:w="0" w:type="auto"/>
          <w:tblLayout w:type="fixed"/>
          <w:tblLook w:val="04A0"/>
        </w:tblPrEx>
        <w:trPr>
          <w:trHeight w:val="340"/>
        </w:trPr>
        <w:tc>
          <w:tcPr>
            <w:tcW w:w="8525" w:type="dxa"/>
            <w:shd w:val="clear" w:color="auto" w:fill="D9D9D9" w:themeFill="background1" w:themeFillShade="D9"/>
            <w:vAlign w:val="center"/>
          </w:tcPr>
          <w:p w:rsidR="00F62ED5" w:rsidRPr="005E6928" w:rsidP="00C30529" w14:paraId="1A945F29" w14:textId="77777777">
            <w:pPr>
              <w:spacing w:after="0"/>
              <w:rPr>
                <w:b/>
                <w:bCs/>
                <w:lang w:val="en-GB"/>
              </w:rPr>
            </w:pPr>
            <w:r w:rsidRPr="005E6928">
              <w:rPr>
                <w:b/>
                <w:bCs/>
                <w:sz w:val="18"/>
                <w:szCs w:val="16"/>
                <w:lang w:val="en-GB"/>
              </w:rPr>
              <w:t>Virus/TSE inactivating steps</w:t>
            </w:r>
            <w:r w:rsidRPr="005E6928">
              <w:rPr>
                <w:b/>
                <w:bCs/>
                <w:szCs w:val="20"/>
                <w:lang w:val="en-GB"/>
              </w:rPr>
              <w:t xml:space="preserve"> </w:t>
            </w:r>
          </w:p>
        </w:tc>
      </w:tr>
      <w:tr w14:paraId="6B8D1E52" w14:textId="77777777" w:rsidTr="00C30529">
        <w:tblPrEx>
          <w:tblW w:w="0" w:type="auto"/>
          <w:tblLayout w:type="fixed"/>
          <w:tblLook w:val="04A0"/>
        </w:tblPrEx>
        <w:trPr>
          <w:trHeight w:val="566"/>
        </w:trPr>
        <w:tc>
          <w:tcPr>
            <w:tcW w:w="8525" w:type="dxa"/>
          </w:tcPr>
          <w:p w:rsidR="00F62ED5" w:rsidP="00C30529" w14:paraId="067CDEFF" w14:textId="77777777">
            <w:pPr>
              <w:spacing w:before="60"/>
              <w:rPr>
                <w:iCs/>
                <w:sz w:val="18"/>
                <w:szCs w:val="18"/>
                <w:lang w:val="en-GB"/>
              </w:rPr>
            </w:pPr>
            <w:r>
              <w:rPr>
                <w:iCs/>
                <w:sz w:val="18"/>
                <w:szCs w:val="18"/>
                <w:lang w:val="en-GB"/>
              </w:rPr>
              <w:t>Regarding the Virus/TSE inactivating</w:t>
            </w:r>
            <w:r w:rsidR="00E176D2">
              <w:rPr>
                <w:iCs/>
                <w:sz w:val="18"/>
                <w:szCs w:val="18"/>
                <w:lang w:val="en-GB"/>
              </w:rPr>
              <w:t>/eliminating</w:t>
            </w:r>
            <w:r>
              <w:rPr>
                <w:iCs/>
                <w:sz w:val="18"/>
                <w:szCs w:val="18"/>
                <w:lang w:val="en-GB"/>
              </w:rPr>
              <w:t xml:space="preserve"> steps, which were identified in </w:t>
            </w:r>
            <w:r w:rsidRPr="00236D7B">
              <w:rPr>
                <w:iCs/>
                <w:sz w:val="18"/>
                <w:szCs w:val="18"/>
                <w:lang w:val="en-GB"/>
              </w:rPr>
              <w:t>section 5.2, please</w:t>
            </w:r>
            <w:r>
              <w:rPr>
                <w:iCs/>
                <w:sz w:val="18"/>
                <w:szCs w:val="18"/>
                <w:lang w:val="en-GB"/>
              </w:rPr>
              <w:t xml:space="preserve"> provide the following information:</w:t>
            </w:r>
          </w:p>
          <w:p w:rsidR="00F62ED5" w:rsidP="00C30529" w14:paraId="7F83A2FE" w14:textId="77777777">
            <w:pPr>
              <w:rPr>
                <w:iCs/>
                <w:sz w:val="18"/>
                <w:szCs w:val="18"/>
                <w:lang w:val="en-GB"/>
              </w:rPr>
            </w:pPr>
            <w:r>
              <w:rPr>
                <w:i/>
                <w:color w:val="808080" w:themeColor="background1" w:themeShade="80"/>
                <w:sz w:val="18"/>
                <w:szCs w:val="18"/>
                <w:lang w:val="en-GB"/>
              </w:rPr>
              <w:t xml:space="preserve">In case more than one inactivating/eliminating processing step is performed, please copy and paste the table below and fill in one table </w:t>
            </w:r>
            <w:r w:rsidRPr="00F54288">
              <w:rPr>
                <w:i/>
                <w:color w:val="808080" w:themeColor="background1" w:themeShade="80"/>
                <w:sz w:val="18"/>
                <w:szCs w:val="18"/>
                <w:u w:val="single"/>
                <w:lang w:val="en-GB"/>
              </w:rPr>
              <w:t>for each inactivating/eliminating process</w:t>
            </w:r>
            <w:r>
              <w:rPr>
                <w:i/>
                <w:color w:val="808080" w:themeColor="background1" w:themeShade="80"/>
                <w:sz w:val="18"/>
                <w:szCs w:val="18"/>
                <w:u w:val="single"/>
                <w:lang w:val="en-GB"/>
              </w:rPr>
              <w:t>ing</w:t>
            </w:r>
            <w:r w:rsidRPr="00F54288">
              <w:rPr>
                <w:i/>
                <w:color w:val="808080" w:themeColor="background1" w:themeShade="80"/>
                <w:sz w:val="18"/>
                <w:szCs w:val="18"/>
                <w:u w:val="single"/>
                <w:lang w:val="en-GB"/>
              </w:rPr>
              <w:t xml:space="preserve"> step</w:t>
            </w:r>
            <w:r>
              <w:rPr>
                <w:i/>
                <w:color w:val="808080" w:themeColor="background1" w:themeShade="80"/>
                <w:sz w:val="18"/>
                <w:szCs w:val="18"/>
                <w:lang w:val="en-GB"/>
              </w:rPr>
              <w:t>:</w:t>
            </w:r>
          </w:p>
          <w:p w:rsidR="00F62ED5" w:rsidP="00C30529" w14:paraId="7810D99D" w14:textId="77777777">
            <w:pPr>
              <w:rPr>
                <w:iCs/>
                <w:sz w:val="18"/>
                <w:szCs w:val="18"/>
                <w:lang w:val="en-GB"/>
              </w:rPr>
            </w:pPr>
          </w:p>
          <w:tbl>
            <w:tblPr>
              <w:tblStyle w:val="TableGrid"/>
              <w:tblW w:w="0" w:type="auto"/>
              <w:tblLayout w:type="fixed"/>
              <w:tblLook w:val="04A0"/>
            </w:tblPr>
            <w:tblGrid>
              <w:gridCol w:w="2002"/>
              <w:gridCol w:w="6297"/>
            </w:tblGrid>
            <w:tr w14:paraId="38D590AF" w14:textId="77777777" w:rsidTr="00C30529">
              <w:tblPrEx>
                <w:tblW w:w="0" w:type="auto"/>
                <w:tblLayout w:type="fixed"/>
                <w:tblLook w:val="04A0"/>
              </w:tblPrEx>
              <w:tc>
                <w:tcPr>
                  <w:tcW w:w="2002" w:type="dxa"/>
                  <w:vMerge w:val="restart"/>
                </w:tcPr>
                <w:p w:rsidR="00F62ED5" w:rsidP="00C30529" w14:paraId="3979593E" w14:textId="77777777">
                  <w:pPr>
                    <w:spacing w:before="60"/>
                    <w:rPr>
                      <w:iCs/>
                      <w:sz w:val="18"/>
                      <w:szCs w:val="18"/>
                      <w:lang w:val="en-GB"/>
                    </w:rPr>
                  </w:pPr>
                  <w:r>
                    <w:rPr>
                      <w:iCs/>
                      <w:sz w:val="18"/>
                      <w:szCs w:val="18"/>
                      <w:lang w:val="en-GB"/>
                    </w:rPr>
                    <w:t xml:space="preserve">Processing step </w:t>
                  </w:r>
                  <w:r w:rsidRPr="00020FF2">
                    <w:rPr>
                      <w:i/>
                      <w:color w:val="808080" w:themeColor="background1" w:themeShade="80"/>
                      <w:sz w:val="18"/>
                      <w:szCs w:val="18"/>
                      <w:lang w:val="en-GB"/>
                    </w:rPr>
                    <w:t>XYZ</w:t>
                  </w:r>
                  <w:r>
                    <w:rPr>
                      <w:iCs/>
                      <w:sz w:val="18"/>
                      <w:szCs w:val="18"/>
                      <w:lang w:val="en-GB"/>
                    </w:rPr>
                    <w:t xml:space="preserve"> </w:t>
                  </w:r>
                  <w:r w:rsidRPr="00020FF2">
                    <w:rPr>
                      <w:i/>
                      <w:color w:val="808080" w:themeColor="background1" w:themeShade="80"/>
                      <w:sz w:val="18"/>
                      <w:szCs w:val="18"/>
                      <w:lang w:val="en-GB"/>
                    </w:rPr>
                    <w:t xml:space="preserve">[X, </w:t>
                  </w:r>
                  <w:r w:rsidRPr="00020FF2">
                    <w:rPr>
                      <w:i/>
                      <w:color w:val="808080" w:themeColor="background1" w:themeShade="80"/>
                      <w:sz w:val="18"/>
                      <w:szCs w:val="18"/>
                      <w:lang w:val="en-GB"/>
                    </w:rPr>
                    <w:t>p.y</w:t>
                  </w:r>
                  <w:r w:rsidRPr="00020FF2">
                    <w:rPr>
                      <w:i/>
                      <w:color w:val="808080" w:themeColor="background1" w:themeShade="80"/>
                      <w:sz w:val="18"/>
                      <w:szCs w:val="18"/>
                      <w:lang w:val="en-GB"/>
                    </w:rPr>
                    <w:t>]</w:t>
                  </w:r>
                </w:p>
              </w:tc>
              <w:tc>
                <w:tcPr>
                  <w:tcW w:w="6297" w:type="dxa"/>
                </w:tcPr>
                <w:p w:rsidR="00F62ED5" w:rsidP="00C30529" w14:paraId="7F616714" w14:textId="77777777">
                  <w:pPr>
                    <w:spacing w:before="60"/>
                    <w:rPr>
                      <w:iCs/>
                      <w:sz w:val="18"/>
                      <w:szCs w:val="18"/>
                      <w:lang w:val="en-GB"/>
                    </w:rPr>
                  </w:pPr>
                  <w:r w:rsidRPr="00315DDF">
                    <w:rPr>
                      <w:iCs/>
                      <w:sz w:val="18"/>
                      <w:szCs w:val="18"/>
                      <w:lang w:val="en-GB"/>
                    </w:rPr>
                    <w:t>Inactivating</w:t>
                  </w:r>
                  <w:r>
                    <w:rPr>
                      <w:iCs/>
                      <w:sz w:val="18"/>
                      <w:szCs w:val="18"/>
                      <w:lang w:val="en-GB"/>
                    </w:rPr>
                    <w:t xml:space="preserve"> and/or elimination</w:t>
                  </w:r>
                  <w:r w:rsidRPr="00315DDF">
                    <w:rPr>
                      <w:iCs/>
                      <w:sz w:val="18"/>
                      <w:szCs w:val="18"/>
                      <w:lang w:val="en-GB"/>
                    </w:rPr>
                    <w:t xml:space="preserve"> potential</w:t>
                  </w:r>
                  <w:r>
                    <w:rPr>
                      <w:iCs/>
                      <w:sz w:val="18"/>
                      <w:szCs w:val="18"/>
                      <w:lang w:val="en-GB"/>
                    </w:rPr>
                    <w:t>:</w:t>
                  </w:r>
                </w:p>
                <w:p w:rsidR="00F62ED5" w:rsidRPr="00F54288" w:rsidP="00C30529" w14:paraId="56BC5603" w14:textId="77777777">
                  <w:pPr>
                    <w:rPr>
                      <w:rFonts w:cs="Arial"/>
                      <w:b/>
                      <w:sz w:val="18"/>
                      <w:szCs w:val="18"/>
                      <w:lang w:val="en-GB"/>
                    </w:rPr>
                  </w:pPr>
                  <w:r w:rsidRPr="00A80349">
                    <w:rPr>
                      <w:rFonts w:cs="Arial"/>
                      <w:bCs/>
                      <w:sz w:val="18"/>
                      <w:szCs w:val="18"/>
                      <w:lang w:val="en-GB"/>
                    </w:rPr>
                    <w:t xml:space="preserve">    </w:t>
                  </w:r>
                  <w:r w:rsidRPr="00A80349">
                    <w:rPr>
                      <w:iCs/>
                      <w:sz w:val="18"/>
                      <w:szCs w:val="18"/>
                      <w:lang w:val="en-GB"/>
                    </w:rPr>
                    <w:t xml:space="preserve"> </w:t>
                  </w:r>
                  <w:sdt>
                    <w:sdtPr>
                      <w:rPr>
                        <w:rFonts w:cs="Arial"/>
                        <w:sz w:val="18"/>
                        <w:szCs w:val="18"/>
                        <w:lang w:val="en-GB"/>
                      </w:rPr>
                      <w:id w:val="-2004271897"/>
                      <w14:checkbox>
                        <w14:checked w14:val="0"/>
                        <w14:checkedState w14:val="2612" w14:font="MS Gothic"/>
                        <w14:uncheckedState w14:val="2610" w14:font="MS Gothic"/>
                      </w14:checkbox>
                    </w:sdtPr>
                    <w:sdtContent>
                      <w:r w:rsidRPr="00F54288">
                        <w:rPr>
                          <w:rFonts w:ascii="MS Gothic" w:eastAsia="MS Gothic" w:hAnsi="MS Gothic" w:cs="Arial" w:hint="eastAsia"/>
                          <w:sz w:val="18"/>
                          <w:szCs w:val="18"/>
                          <w:lang w:val="en-GB"/>
                        </w:rPr>
                        <w:t>☐</w:t>
                      </w:r>
                    </w:sdtContent>
                  </w:sdt>
                  <w:r w:rsidRPr="00F54288">
                    <w:rPr>
                      <w:rFonts w:cs="Arial"/>
                      <w:b/>
                      <w:sz w:val="18"/>
                      <w:szCs w:val="18"/>
                      <w:lang w:val="en-GB"/>
                    </w:rPr>
                    <w:t xml:space="preserve"> </w:t>
                  </w:r>
                  <w:r w:rsidRPr="00A80349">
                    <w:rPr>
                      <w:rFonts w:cs="Arial"/>
                      <w:sz w:val="18"/>
                      <w:szCs w:val="18"/>
                      <w:lang w:val="en-GB"/>
                    </w:rPr>
                    <w:t>Virus inactivation</w:t>
                  </w:r>
                  <w:r w:rsidRPr="00527F66">
                    <w:rPr>
                      <w:rFonts w:cs="Arial"/>
                      <w:bCs/>
                      <w:sz w:val="18"/>
                      <w:szCs w:val="18"/>
                      <w:lang w:val="en-GB"/>
                    </w:rPr>
                    <w:t xml:space="preserve">           </w:t>
                  </w:r>
                  <w:r w:rsidRPr="00AC3454">
                    <w:rPr>
                      <w:bCs/>
                      <w:iCs/>
                      <w:sz w:val="18"/>
                      <w:szCs w:val="18"/>
                      <w:lang w:val="en-GB"/>
                    </w:rPr>
                    <w:t xml:space="preserve">   </w:t>
                  </w:r>
                  <w:r w:rsidRPr="00A80349">
                    <w:rPr>
                      <w:iCs/>
                      <w:sz w:val="18"/>
                      <w:szCs w:val="18"/>
                      <w:lang w:val="en-GB"/>
                    </w:rPr>
                    <w:t xml:space="preserve"> </w:t>
                  </w:r>
                  <w:sdt>
                    <w:sdtPr>
                      <w:rPr>
                        <w:rFonts w:cs="Arial"/>
                        <w:sz w:val="18"/>
                        <w:szCs w:val="18"/>
                        <w:lang w:val="en-GB"/>
                      </w:rPr>
                      <w:id w:val="-865588377"/>
                      <w14:checkbox>
                        <w14:checked w14:val="0"/>
                        <w14:checkedState w14:val="2612" w14:font="MS Gothic"/>
                        <w14:uncheckedState w14:val="2610" w14:font="MS Gothic"/>
                      </w14:checkbox>
                    </w:sdtPr>
                    <w:sdtContent>
                      <w:r w:rsidRPr="00F54288">
                        <w:rPr>
                          <w:rFonts w:ascii="MS Gothic" w:eastAsia="MS Gothic" w:hAnsi="MS Gothic" w:cs="Arial" w:hint="eastAsia"/>
                          <w:sz w:val="18"/>
                          <w:szCs w:val="18"/>
                          <w:lang w:val="en-GB"/>
                        </w:rPr>
                        <w:t>☐</w:t>
                      </w:r>
                    </w:sdtContent>
                  </w:sdt>
                  <w:r w:rsidRPr="00A80349">
                    <w:rPr>
                      <w:rFonts w:cs="Arial"/>
                      <w:sz w:val="18"/>
                      <w:szCs w:val="18"/>
                      <w:lang w:val="en-GB"/>
                    </w:rPr>
                    <w:t xml:space="preserve"> TSE </w:t>
                  </w:r>
                  <w:r w:rsidRPr="00A80349">
                    <w:rPr>
                      <w:rFonts w:cs="Arial"/>
                      <w:sz w:val="18"/>
                      <w:szCs w:val="18"/>
                      <w:lang w:val="en-GB"/>
                    </w:rPr>
                    <w:t>agents</w:t>
                  </w:r>
                  <w:r w:rsidRPr="00A80349">
                    <w:rPr>
                      <w:rFonts w:cs="Arial"/>
                      <w:sz w:val="18"/>
                      <w:szCs w:val="18"/>
                      <w:lang w:val="en-GB"/>
                    </w:rPr>
                    <w:t xml:space="preserve"> inactivation</w:t>
                  </w:r>
                </w:p>
                <w:p w:rsidR="00F62ED5" w:rsidRPr="00527F66" w:rsidP="00C30529" w14:paraId="123C92B9" w14:textId="77777777">
                  <w:pPr>
                    <w:rPr>
                      <w:iCs/>
                      <w:sz w:val="18"/>
                      <w:szCs w:val="18"/>
                      <w:lang w:val="en-GB"/>
                    </w:rPr>
                  </w:pPr>
                  <w:r w:rsidRPr="00A80349">
                    <w:rPr>
                      <w:rFonts w:cs="Arial"/>
                      <w:bCs/>
                      <w:sz w:val="18"/>
                      <w:szCs w:val="18"/>
                      <w:lang w:val="en-GB"/>
                    </w:rPr>
                    <w:t xml:space="preserve"> </w:t>
                  </w:r>
                  <w:r w:rsidRPr="00A80349">
                    <w:rPr>
                      <w:iCs/>
                      <w:sz w:val="18"/>
                      <w:szCs w:val="18"/>
                      <w:lang w:val="en-GB"/>
                    </w:rPr>
                    <w:t xml:space="preserve">    </w:t>
                  </w:r>
                  <w:sdt>
                    <w:sdtPr>
                      <w:rPr>
                        <w:rFonts w:cs="Arial"/>
                        <w:sz w:val="18"/>
                        <w:szCs w:val="18"/>
                        <w:lang w:val="en-GB"/>
                      </w:rPr>
                      <w:id w:val="1762953826"/>
                      <w14:checkbox>
                        <w14:checked w14:val="0"/>
                        <w14:checkedState w14:val="2612" w14:font="MS Gothic"/>
                        <w14:uncheckedState w14:val="2610" w14:font="MS Gothic"/>
                      </w14:checkbox>
                    </w:sdtPr>
                    <w:sdtContent>
                      <w:r w:rsidRPr="00F54288">
                        <w:rPr>
                          <w:rFonts w:ascii="MS Gothic" w:eastAsia="MS Gothic" w:hAnsi="MS Gothic" w:cs="Arial" w:hint="eastAsia"/>
                          <w:sz w:val="18"/>
                          <w:szCs w:val="18"/>
                          <w:lang w:val="en-GB"/>
                        </w:rPr>
                        <w:t>☐</w:t>
                      </w:r>
                    </w:sdtContent>
                  </w:sdt>
                  <w:r w:rsidRPr="00F54288">
                    <w:rPr>
                      <w:rFonts w:cs="Arial"/>
                      <w:b/>
                      <w:sz w:val="18"/>
                      <w:szCs w:val="18"/>
                      <w:lang w:val="en-GB"/>
                    </w:rPr>
                    <w:t xml:space="preserve"> </w:t>
                  </w:r>
                  <w:r w:rsidRPr="00A80349">
                    <w:rPr>
                      <w:rFonts w:cs="Arial"/>
                      <w:sz w:val="18"/>
                      <w:szCs w:val="18"/>
                      <w:lang w:val="en-GB"/>
                    </w:rPr>
                    <w:t>Virus elimination</w:t>
                  </w:r>
                  <w:r w:rsidRPr="00527F66">
                    <w:rPr>
                      <w:rFonts w:cs="Arial"/>
                      <w:bCs/>
                      <w:sz w:val="18"/>
                      <w:szCs w:val="18"/>
                      <w:lang w:val="en-GB"/>
                    </w:rPr>
                    <w:t xml:space="preserve">       </w:t>
                  </w:r>
                  <w:r>
                    <w:rPr>
                      <w:rFonts w:cs="Arial"/>
                      <w:bCs/>
                      <w:sz w:val="18"/>
                      <w:szCs w:val="18"/>
                      <w:lang w:val="en-GB"/>
                    </w:rPr>
                    <w:t xml:space="preserve"> </w:t>
                  </w:r>
                  <w:r w:rsidRPr="00527F66">
                    <w:rPr>
                      <w:rFonts w:cs="Arial"/>
                      <w:bCs/>
                      <w:sz w:val="18"/>
                      <w:szCs w:val="18"/>
                      <w:lang w:val="en-GB"/>
                    </w:rPr>
                    <w:t xml:space="preserve">    </w:t>
                  </w:r>
                  <w:r w:rsidRPr="00AC3454">
                    <w:rPr>
                      <w:bCs/>
                      <w:iCs/>
                      <w:sz w:val="18"/>
                      <w:szCs w:val="18"/>
                      <w:lang w:val="en-GB"/>
                    </w:rPr>
                    <w:t xml:space="preserve">   </w:t>
                  </w:r>
                  <w:r w:rsidRPr="00A80349">
                    <w:rPr>
                      <w:iCs/>
                      <w:sz w:val="18"/>
                      <w:szCs w:val="18"/>
                      <w:lang w:val="en-GB"/>
                    </w:rPr>
                    <w:t xml:space="preserve"> </w:t>
                  </w:r>
                  <w:sdt>
                    <w:sdtPr>
                      <w:rPr>
                        <w:rFonts w:cs="Arial"/>
                        <w:sz w:val="18"/>
                        <w:szCs w:val="18"/>
                        <w:lang w:val="en-GB"/>
                      </w:rPr>
                      <w:id w:val="917754949"/>
                      <w14:checkbox>
                        <w14:checked w14:val="0"/>
                        <w14:checkedState w14:val="2612" w14:font="MS Gothic"/>
                        <w14:uncheckedState w14:val="2610" w14:font="MS Gothic"/>
                      </w14:checkbox>
                    </w:sdtPr>
                    <w:sdtContent>
                      <w:r w:rsidRPr="00F54288">
                        <w:rPr>
                          <w:rFonts w:ascii="MS Gothic" w:eastAsia="MS Gothic" w:hAnsi="MS Gothic" w:cs="Arial" w:hint="eastAsia"/>
                          <w:sz w:val="18"/>
                          <w:szCs w:val="18"/>
                          <w:lang w:val="en-GB"/>
                        </w:rPr>
                        <w:t>☐</w:t>
                      </w:r>
                    </w:sdtContent>
                  </w:sdt>
                  <w:r w:rsidRPr="00A80349">
                    <w:rPr>
                      <w:rFonts w:cs="Arial"/>
                      <w:sz w:val="18"/>
                      <w:szCs w:val="18"/>
                      <w:lang w:val="en-GB"/>
                    </w:rPr>
                    <w:t xml:space="preserve"> TSE </w:t>
                  </w:r>
                  <w:r w:rsidRPr="00A80349">
                    <w:rPr>
                      <w:rFonts w:cs="Arial"/>
                      <w:sz w:val="18"/>
                      <w:szCs w:val="18"/>
                      <w:lang w:val="en-GB"/>
                    </w:rPr>
                    <w:t>agents</w:t>
                  </w:r>
                  <w:r w:rsidRPr="00A80349">
                    <w:rPr>
                      <w:rFonts w:cs="Arial"/>
                      <w:sz w:val="18"/>
                      <w:szCs w:val="18"/>
                      <w:lang w:val="en-GB"/>
                    </w:rPr>
                    <w:t xml:space="preserve"> elimination</w:t>
                  </w:r>
                </w:p>
              </w:tc>
            </w:tr>
            <w:tr w14:paraId="7CEF48E0" w14:textId="77777777" w:rsidTr="00C30529">
              <w:tblPrEx>
                <w:tblW w:w="0" w:type="auto"/>
                <w:tblLayout w:type="fixed"/>
                <w:tblLook w:val="04A0"/>
              </w:tblPrEx>
              <w:trPr>
                <w:trHeight w:val="816"/>
              </w:trPr>
              <w:tc>
                <w:tcPr>
                  <w:tcW w:w="2002" w:type="dxa"/>
                  <w:vMerge/>
                </w:tcPr>
                <w:p w:rsidR="00F62ED5" w:rsidP="00C30529" w14:paraId="741C5C5E" w14:textId="77777777">
                  <w:pPr>
                    <w:rPr>
                      <w:iCs/>
                      <w:sz w:val="18"/>
                      <w:szCs w:val="18"/>
                      <w:lang w:val="en-GB"/>
                    </w:rPr>
                  </w:pPr>
                </w:p>
              </w:tc>
              <w:tc>
                <w:tcPr>
                  <w:tcW w:w="6297" w:type="dxa"/>
                </w:tcPr>
                <w:p w:rsidR="00F62ED5" w:rsidP="00C30529" w14:paraId="7F107755" w14:textId="77777777">
                  <w:pPr>
                    <w:spacing w:before="60"/>
                    <w:rPr>
                      <w:iCs/>
                      <w:sz w:val="18"/>
                      <w:szCs w:val="18"/>
                      <w:lang w:val="en-GB"/>
                    </w:rPr>
                  </w:pPr>
                  <w:r w:rsidRPr="00943B42">
                    <w:rPr>
                      <w:b/>
                      <w:bCs/>
                      <w:iCs/>
                      <w:sz w:val="18"/>
                      <w:szCs w:val="18"/>
                      <w:lang w:val="en-GB"/>
                    </w:rPr>
                    <w:t>Literature review</w:t>
                  </w:r>
                  <w:r w:rsidRPr="00331914">
                    <w:rPr>
                      <w:iCs/>
                      <w:sz w:val="18"/>
                      <w:szCs w:val="18"/>
                      <w:lang w:val="en-GB"/>
                    </w:rPr>
                    <w:t xml:space="preserve"> data in compliance with EN ISO 22442-3:2007, section 5 and Annex A </w:t>
                  </w:r>
                  <w:r>
                    <w:rPr>
                      <w:iCs/>
                      <w:sz w:val="18"/>
                      <w:szCs w:val="18"/>
                      <w:lang w:val="en-GB"/>
                    </w:rPr>
                    <w:t xml:space="preserve">was conducted in </w:t>
                  </w:r>
                  <w:r w:rsidRPr="00041F21">
                    <w:rPr>
                      <w:i/>
                      <w:color w:val="808080" w:themeColor="background1" w:themeShade="80"/>
                      <w:sz w:val="18"/>
                      <w:szCs w:val="18"/>
                      <w:lang w:val="en-GB"/>
                    </w:rPr>
                    <w:t xml:space="preserve">[X, </w:t>
                  </w:r>
                  <w:r w:rsidRPr="00041F21">
                    <w:rPr>
                      <w:i/>
                      <w:color w:val="808080" w:themeColor="background1" w:themeShade="80"/>
                      <w:sz w:val="18"/>
                      <w:szCs w:val="18"/>
                      <w:lang w:val="en-GB"/>
                    </w:rPr>
                    <w:t>p.y</w:t>
                  </w:r>
                  <w:r w:rsidRPr="00041F21">
                    <w:rPr>
                      <w:i/>
                      <w:color w:val="808080" w:themeColor="background1" w:themeShade="80"/>
                      <w:sz w:val="18"/>
                      <w:szCs w:val="18"/>
                      <w:lang w:val="en-GB"/>
                    </w:rPr>
                    <w:t>]</w:t>
                  </w:r>
                  <w:r w:rsidRPr="00041F21">
                    <w:rPr>
                      <w:iCs/>
                      <w:color w:val="808080" w:themeColor="background1" w:themeShade="80"/>
                      <w:sz w:val="18"/>
                      <w:szCs w:val="18"/>
                      <w:lang w:val="en-GB"/>
                    </w:rPr>
                    <w:t xml:space="preserve"> </w:t>
                  </w:r>
                  <w:r>
                    <w:rPr>
                      <w:iCs/>
                      <w:sz w:val="18"/>
                      <w:szCs w:val="18"/>
                      <w:lang w:val="en-GB"/>
                    </w:rPr>
                    <w:t>including the following</w:t>
                  </w:r>
                  <w:r w:rsidRPr="00331914">
                    <w:rPr>
                      <w:iCs/>
                      <w:sz w:val="18"/>
                      <w:szCs w:val="18"/>
                      <w:lang w:val="en-GB"/>
                    </w:rPr>
                    <w:t>:</w:t>
                  </w:r>
                </w:p>
                <w:p w:rsidR="00F62ED5" w:rsidP="00F62ED5" w14:paraId="35BEFB61" w14:textId="77777777">
                  <w:pPr>
                    <w:pStyle w:val="ListParagraph"/>
                    <w:numPr>
                      <w:ilvl w:val="0"/>
                      <w:numId w:val="28"/>
                    </w:numPr>
                    <w:ind w:left="357" w:hanging="357"/>
                    <w:contextualSpacing w:val="0"/>
                    <w:rPr>
                      <w:iCs/>
                      <w:sz w:val="18"/>
                      <w:szCs w:val="18"/>
                      <w:lang w:val="en-GB"/>
                    </w:rPr>
                  </w:pPr>
                  <w:r w:rsidRPr="00BE1058">
                    <w:rPr>
                      <w:iCs/>
                      <w:sz w:val="18"/>
                      <w:szCs w:val="18"/>
                      <w:lang w:val="en-GB"/>
                    </w:rPr>
                    <w:t>Description of the applied methodology to conduct the literature review</w:t>
                  </w:r>
                  <w:r>
                    <w:rPr>
                      <w:iCs/>
                      <w:sz w:val="18"/>
                      <w:szCs w:val="18"/>
                      <w:lang w:val="en-GB"/>
                    </w:rPr>
                    <w:t xml:space="preserve">: </w:t>
                  </w:r>
                </w:p>
                <w:p w:rsidR="00F62ED5" w:rsidRPr="00F54288" w:rsidP="00C30529" w14:paraId="7ABE89AF" w14:textId="77777777">
                  <w:pPr>
                    <w:pStyle w:val="ListParagraph"/>
                    <w:ind w:left="360"/>
                    <w:rPr>
                      <w:iCs/>
                      <w:sz w:val="18"/>
                      <w:szCs w:val="18"/>
                      <w:lang w:val="en-GB"/>
                    </w:rPr>
                  </w:pPr>
                  <w:r w:rsidRPr="00CB46EC">
                    <w:rPr>
                      <w:i/>
                      <w:color w:val="808080" w:themeColor="background1" w:themeShade="80"/>
                      <w:sz w:val="18"/>
                      <w:szCs w:val="18"/>
                      <w:lang w:val="en-GB"/>
                    </w:rPr>
                    <w:t xml:space="preserve">XYZ </w:t>
                  </w:r>
                  <w:r w:rsidRPr="00041F21">
                    <w:rPr>
                      <w:i/>
                      <w:color w:val="808080" w:themeColor="background1" w:themeShade="80"/>
                      <w:sz w:val="18"/>
                      <w:szCs w:val="18"/>
                      <w:lang w:val="en-GB"/>
                    </w:rPr>
                    <w:t xml:space="preserve">[X, </w:t>
                  </w:r>
                  <w:r w:rsidRPr="00041F21">
                    <w:rPr>
                      <w:i/>
                      <w:color w:val="808080" w:themeColor="background1" w:themeShade="80"/>
                      <w:sz w:val="18"/>
                      <w:szCs w:val="18"/>
                      <w:lang w:val="en-GB"/>
                    </w:rPr>
                    <w:t>p.y</w:t>
                  </w:r>
                  <w:r w:rsidRPr="00041F21">
                    <w:rPr>
                      <w:i/>
                      <w:color w:val="808080" w:themeColor="background1" w:themeShade="80"/>
                      <w:sz w:val="18"/>
                      <w:szCs w:val="18"/>
                      <w:lang w:val="en-GB"/>
                    </w:rPr>
                    <w:t>]</w:t>
                  </w:r>
                </w:p>
                <w:p w:rsidR="00F62ED5" w:rsidRPr="00F54288" w:rsidP="00C30529" w14:paraId="7AB4E96B" w14:textId="77777777">
                  <w:pPr>
                    <w:ind w:left="360"/>
                    <w:rPr>
                      <w:i/>
                      <w:color w:val="808080" w:themeColor="background1" w:themeShade="80"/>
                      <w:sz w:val="18"/>
                      <w:szCs w:val="18"/>
                      <w:lang w:val="en-GB"/>
                    </w:rPr>
                  </w:pPr>
                  <w:r w:rsidRPr="00CB46EC">
                    <w:rPr>
                      <w:i/>
                      <w:color w:val="808080" w:themeColor="background1" w:themeShade="80"/>
                      <w:sz w:val="18"/>
                      <w:szCs w:val="18"/>
                      <w:u w:val="single"/>
                      <w:lang w:val="en-GB"/>
                    </w:rPr>
                    <w:t>Guidance</w:t>
                  </w:r>
                  <w:r w:rsidRPr="00F54288">
                    <w:rPr>
                      <w:i/>
                      <w:color w:val="808080" w:themeColor="background1" w:themeShade="80"/>
                      <w:sz w:val="18"/>
                      <w:szCs w:val="18"/>
                      <w:lang w:val="en-GB"/>
                    </w:rPr>
                    <w:t>:</w:t>
                  </w:r>
                </w:p>
                <w:p w:rsidR="00F62ED5" w:rsidP="00C30529" w14:paraId="096BAEFA" w14:textId="77777777">
                  <w:pPr>
                    <w:ind w:left="357"/>
                    <w:rPr>
                      <w:i/>
                      <w:color w:val="808080" w:themeColor="background1" w:themeShade="80"/>
                      <w:sz w:val="18"/>
                      <w:szCs w:val="18"/>
                      <w:lang w:val="en-GB"/>
                    </w:rPr>
                  </w:pPr>
                  <w:r w:rsidRPr="00F54288">
                    <w:rPr>
                      <w:i/>
                      <w:color w:val="808080" w:themeColor="background1" w:themeShade="80"/>
                      <w:sz w:val="18"/>
                      <w:szCs w:val="18"/>
                      <w:lang w:val="en-GB"/>
                    </w:rPr>
                    <w:t xml:space="preserve">Please include (as requested by EN ISO 22442-3 Annex A) used sources, keywords, criteria for inclusion and exclusion of references, applicability of the used literature to the applied manufacturing processes, </w:t>
                  </w:r>
                  <w:r w:rsidRPr="004F294A">
                    <w:rPr>
                      <w:i/>
                      <w:color w:val="808080" w:themeColor="background1" w:themeShade="80"/>
                      <w:sz w:val="18"/>
                      <w:szCs w:val="18"/>
                      <w:lang w:val="en-GB"/>
                    </w:rPr>
                    <w:t>topicality of the applied manufacturing processes in terms of their virus (and TSE, if applicable) inactivating capacity (including relevance of data e.g. same starting material, same quality of material or same process conditions,</w:t>
                  </w:r>
                  <w:r>
                    <w:rPr>
                      <w:i/>
                      <w:color w:val="808080" w:themeColor="background1" w:themeShade="80"/>
                      <w:sz w:val="18"/>
                      <w:szCs w:val="18"/>
                      <w:lang w:val="en-GB"/>
                    </w:rPr>
                    <w:t xml:space="preserve"> same or comparable geometry of process</w:t>
                  </w:r>
                  <w:r w:rsidRPr="004F294A">
                    <w:rPr>
                      <w:i/>
                      <w:color w:val="808080" w:themeColor="background1" w:themeShade="80"/>
                      <w:sz w:val="18"/>
                      <w:szCs w:val="18"/>
                      <w:lang w:val="en-GB"/>
                    </w:rPr>
                    <w:t xml:space="preserve"> etc.</w:t>
                  </w:r>
                  <w:r>
                    <w:rPr>
                      <w:i/>
                      <w:color w:val="808080" w:themeColor="background1" w:themeShade="80"/>
                      <w:sz w:val="18"/>
                      <w:szCs w:val="18"/>
                      <w:lang w:val="en-GB"/>
                    </w:rPr>
                    <w:t>).</w:t>
                  </w:r>
                </w:p>
                <w:p w:rsidR="00F62ED5" w:rsidP="00C30529" w14:paraId="03245F1A" w14:textId="77777777">
                  <w:pPr>
                    <w:ind w:left="357"/>
                    <w:rPr>
                      <w:i/>
                      <w:color w:val="808080" w:themeColor="background1" w:themeShade="80"/>
                      <w:sz w:val="18"/>
                      <w:szCs w:val="18"/>
                      <w:lang w:val="en-GB"/>
                    </w:rPr>
                  </w:pPr>
                  <w:r>
                    <w:rPr>
                      <w:i/>
                      <w:color w:val="808080" w:themeColor="background1" w:themeShade="80"/>
                      <w:sz w:val="18"/>
                      <w:szCs w:val="18"/>
                      <w:lang w:val="en-GB"/>
                    </w:rPr>
                    <w:t>In case of TSE relevant material, all opinions and published literature from the institutions mentioned in Regulation No 722/2012, Annex I, section 1.2 need to be considered (e.g. EMA, WHO, OIE, etc.).</w:t>
                  </w:r>
                </w:p>
                <w:p w:rsidR="00F62ED5" w:rsidRPr="0001013C" w:rsidP="00C30529" w14:paraId="2561175A" w14:textId="77777777">
                  <w:pPr>
                    <w:ind w:left="357"/>
                    <w:rPr>
                      <w:i/>
                      <w:color w:val="808080" w:themeColor="background1" w:themeShade="80"/>
                      <w:sz w:val="18"/>
                      <w:szCs w:val="18"/>
                      <w:lang w:val="en-GB"/>
                    </w:rPr>
                  </w:pPr>
                  <w:r>
                    <w:rPr>
                      <w:i/>
                      <w:color w:val="808080" w:themeColor="background1" w:themeShade="80"/>
                      <w:sz w:val="18"/>
                      <w:szCs w:val="18"/>
                      <w:lang w:val="en-GB"/>
                    </w:rPr>
                    <w:t xml:space="preserve">Please also indicate the frequency of the performance of the literature </w:t>
                  </w:r>
                  <w:r w:rsidRPr="0001013C">
                    <w:rPr>
                      <w:i/>
                      <w:color w:val="808080" w:themeColor="background1" w:themeShade="80"/>
                      <w:sz w:val="18"/>
                      <w:szCs w:val="18"/>
                      <w:lang w:val="en-GB"/>
                    </w:rPr>
                    <w:t>review.</w:t>
                  </w:r>
                </w:p>
                <w:p w:rsidR="00F62ED5" w:rsidP="00C30529" w14:paraId="18C9A64D" w14:textId="77777777">
                  <w:pPr>
                    <w:ind w:left="357"/>
                    <w:rPr>
                      <w:i/>
                      <w:color w:val="808080" w:themeColor="background1" w:themeShade="80"/>
                      <w:sz w:val="18"/>
                      <w:szCs w:val="18"/>
                      <w:lang w:val="en-GB"/>
                    </w:rPr>
                  </w:pPr>
                  <w:r w:rsidRPr="00527F66">
                    <w:rPr>
                      <w:i/>
                      <w:color w:val="808080" w:themeColor="background1" w:themeShade="80"/>
                      <w:sz w:val="18"/>
                      <w:szCs w:val="18"/>
                      <w:lang w:val="en-GB"/>
                    </w:rPr>
                    <w:t xml:space="preserve">Please provide a description of the applied process to use the conclusions of the literature review for the </w:t>
                  </w:r>
                  <w:r>
                    <w:rPr>
                      <w:i/>
                      <w:color w:val="808080" w:themeColor="background1" w:themeShade="80"/>
                      <w:sz w:val="18"/>
                      <w:szCs w:val="18"/>
                      <w:lang w:val="en-GB"/>
                    </w:rPr>
                    <w:t xml:space="preserve">regular </w:t>
                  </w:r>
                  <w:r w:rsidRPr="00527F66">
                    <w:rPr>
                      <w:i/>
                      <w:color w:val="808080" w:themeColor="background1" w:themeShade="80"/>
                      <w:sz w:val="18"/>
                      <w:szCs w:val="18"/>
                      <w:lang w:val="en-GB"/>
                    </w:rPr>
                    <w:t>update of the animal material risk management.</w:t>
                  </w:r>
                </w:p>
                <w:p w:rsidR="00F62ED5" w:rsidP="00F62ED5" w14:paraId="0AFD90D9" w14:textId="77777777">
                  <w:pPr>
                    <w:pStyle w:val="ListParagraph"/>
                    <w:numPr>
                      <w:ilvl w:val="0"/>
                      <w:numId w:val="28"/>
                    </w:numPr>
                    <w:ind w:left="357"/>
                    <w:contextualSpacing w:val="0"/>
                    <w:rPr>
                      <w:rFonts w:cs="Arial"/>
                      <w:sz w:val="18"/>
                      <w:szCs w:val="18"/>
                      <w:lang w:val="en-GB"/>
                    </w:rPr>
                  </w:pPr>
                  <w:r>
                    <w:rPr>
                      <w:rFonts w:cs="Arial"/>
                      <w:sz w:val="18"/>
                      <w:szCs w:val="18"/>
                      <w:lang w:val="en-GB"/>
                    </w:rPr>
                    <w:t xml:space="preserve">Literature Review Protocol is provided and can be found in </w:t>
                  </w:r>
                  <w:r w:rsidRPr="00F973F3">
                    <w:rPr>
                      <w:rFonts w:cs="Arial"/>
                      <w:i/>
                      <w:iCs/>
                      <w:color w:val="808080" w:themeColor="background1" w:themeShade="80"/>
                      <w:sz w:val="18"/>
                      <w:szCs w:val="18"/>
                      <w:lang w:val="en-GB"/>
                    </w:rPr>
                    <w:t xml:space="preserve">[X, </w:t>
                  </w:r>
                  <w:r w:rsidRPr="00F973F3">
                    <w:rPr>
                      <w:rFonts w:cs="Arial"/>
                      <w:i/>
                      <w:iCs/>
                      <w:color w:val="808080" w:themeColor="background1" w:themeShade="80"/>
                      <w:sz w:val="18"/>
                      <w:szCs w:val="18"/>
                      <w:lang w:val="en-GB"/>
                    </w:rPr>
                    <w:t>p.y</w:t>
                  </w:r>
                  <w:r w:rsidRPr="00F973F3">
                    <w:rPr>
                      <w:rFonts w:cs="Arial"/>
                      <w:i/>
                      <w:iCs/>
                      <w:color w:val="808080" w:themeColor="background1" w:themeShade="80"/>
                      <w:sz w:val="18"/>
                      <w:szCs w:val="18"/>
                      <w:lang w:val="en-GB"/>
                    </w:rPr>
                    <w:t>]</w:t>
                  </w:r>
                  <w:r w:rsidRPr="00D30289">
                    <w:rPr>
                      <w:rFonts w:cs="Arial"/>
                      <w:sz w:val="18"/>
                      <w:szCs w:val="18"/>
                      <w:lang w:val="en-GB"/>
                    </w:rPr>
                    <w:t>.</w:t>
                  </w:r>
                </w:p>
                <w:p w:rsidR="00F62ED5" w:rsidP="00F62ED5" w14:paraId="3CAA8323" w14:textId="77777777">
                  <w:pPr>
                    <w:pStyle w:val="ListParagraph"/>
                    <w:numPr>
                      <w:ilvl w:val="0"/>
                      <w:numId w:val="28"/>
                    </w:numPr>
                    <w:ind w:left="357"/>
                    <w:contextualSpacing w:val="0"/>
                    <w:rPr>
                      <w:rFonts w:cs="Arial"/>
                      <w:sz w:val="18"/>
                      <w:szCs w:val="18"/>
                      <w:lang w:val="en-GB"/>
                    </w:rPr>
                  </w:pPr>
                  <w:r>
                    <w:rPr>
                      <w:rFonts w:cs="Arial"/>
                      <w:sz w:val="18"/>
                      <w:szCs w:val="18"/>
                      <w:lang w:val="en-GB"/>
                    </w:rPr>
                    <w:t xml:space="preserve">Literature Review Report is provided and can be found in </w:t>
                  </w:r>
                  <w:r w:rsidRPr="00F973F3">
                    <w:rPr>
                      <w:rFonts w:cs="Arial"/>
                      <w:i/>
                      <w:iCs/>
                      <w:color w:val="808080" w:themeColor="background1" w:themeShade="80"/>
                      <w:sz w:val="18"/>
                      <w:szCs w:val="18"/>
                      <w:lang w:val="en-GB"/>
                    </w:rPr>
                    <w:t xml:space="preserve">[X, </w:t>
                  </w:r>
                  <w:r w:rsidRPr="00F973F3">
                    <w:rPr>
                      <w:rFonts w:cs="Arial"/>
                      <w:i/>
                      <w:iCs/>
                      <w:color w:val="808080" w:themeColor="background1" w:themeShade="80"/>
                      <w:sz w:val="18"/>
                      <w:szCs w:val="18"/>
                      <w:lang w:val="en-GB"/>
                    </w:rPr>
                    <w:t>p.y</w:t>
                  </w:r>
                  <w:r w:rsidRPr="00F973F3">
                    <w:rPr>
                      <w:rFonts w:cs="Arial"/>
                      <w:i/>
                      <w:iCs/>
                      <w:color w:val="808080" w:themeColor="background1" w:themeShade="80"/>
                      <w:sz w:val="18"/>
                      <w:szCs w:val="18"/>
                      <w:lang w:val="en-GB"/>
                    </w:rPr>
                    <w:t>]</w:t>
                  </w:r>
                  <w:r>
                    <w:rPr>
                      <w:rFonts w:cs="Arial"/>
                      <w:sz w:val="18"/>
                      <w:szCs w:val="18"/>
                      <w:lang w:val="en-GB"/>
                    </w:rPr>
                    <w:t>.</w:t>
                  </w:r>
                </w:p>
                <w:p w:rsidR="00F62ED5" w:rsidRPr="00527F66" w:rsidP="00C30529" w14:paraId="7475B94B" w14:textId="77777777">
                  <w:pPr>
                    <w:pStyle w:val="ListParagraph"/>
                    <w:ind w:left="357"/>
                    <w:contextualSpacing w:val="0"/>
                    <w:rPr>
                      <w:rFonts w:cs="Arial"/>
                      <w:i/>
                      <w:iCs/>
                      <w:color w:val="808080" w:themeColor="background1" w:themeShade="80"/>
                      <w:sz w:val="18"/>
                      <w:szCs w:val="18"/>
                      <w:lang w:val="en-GB"/>
                    </w:rPr>
                  </w:pPr>
                  <w:r w:rsidRPr="00B558AA">
                    <w:rPr>
                      <w:rFonts w:cs="Arial"/>
                      <w:i/>
                      <w:iCs/>
                      <w:color w:val="808080" w:themeColor="background1" w:themeShade="80"/>
                      <w:sz w:val="18"/>
                      <w:szCs w:val="18"/>
                      <w:u w:val="single"/>
                      <w:lang w:val="en-GB"/>
                    </w:rPr>
                    <w:t>Guidance</w:t>
                  </w:r>
                  <w:r w:rsidRPr="00527F66">
                    <w:rPr>
                      <w:rFonts w:cs="Arial"/>
                      <w:i/>
                      <w:iCs/>
                      <w:color w:val="808080" w:themeColor="background1" w:themeShade="80"/>
                      <w:sz w:val="18"/>
                      <w:szCs w:val="18"/>
                      <w:lang w:val="en-GB"/>
                    </w:rPr>
                    <w:t>:</w:t>
                  </w:r>
                </w:p>
                <w:p w:rsidR="00F62ED5" w:rsidRPr="00527F66" w:rsidP="00C30529" w14:paraId="63525B72" w14:textId="77777777">
                  <w:pPr>
                    <w:pStyle w:val="ListParagraph"/>
                    <w:ind w:left="357"/>
                    <w:contextualSpacing w:val="0"/>
                    <w:rPr>
                      <w:rFonts w:cs="Arial"/>
                      <w:i/>
                      <w:iCs/>
                      <w:color w:val="808080" w:themeColor="background1" w:themeShade="80"/>
                      <w:sz w:val="18"/>
                      <w:szCs w:val="18"/>
                      <w:lang w:val="en-GB"/>
                    </w:rPr>
                  </w:pPr>
                  <w:r w:rsidRPr="00527F66">
                    <w:rPr>
                      <w:rFonts w:cs="Arial"/>
                      <w:i/>
                      <w:iCs/>
                      <w:color w:val="808080" w:themeColor="background1" w:themeShade="80"/>
                      <w:sz w:val="18"/>
                      <w:szCs w:val="18"/>
                      <w:lang w:val="en-GB"/>
                    </w:rPr>
                    <w:t xml:space="preserve">Please ensure that </w:t>
                  </w:r>
                  <w:r>
                    <w:rPr>
                      <w:rFonts w:cs="Arial"/>
                      <w:i/>
                      <w:iCs/>
                      <w:color w:val="808080" w:themeColor="background1" w:themeShade="80"/>
                      <w:sz w:val="18"/>
                      <w:szCs w:val="18"/>
                      <w:lang w:val="en-GB"/>
                    </w:rPr>
                    <w:t xml:space="preserve">relevance of the used literature can be clearly demonstrated (i.e. </w:t>
                  </w:r>
                  <w:r w:rsidRPr="000C36CD">
                    <w:rPr>
                      <w:rFonts w:cs="Arial"/>
                      <w:i/>
                      <w:iCs/>
                      <w:color w:val="808080" w:themeColor="background1" w:themeShade="80"/>
                      <w:sz w:val="18"/>
                      <w:szCs w:val="18"/>
                      <w:lang w:val="en-GB"/>
                    </w:rPr>
                    <w:t>to which degree the literature can demonstrate equivalency in terms of tissue, geometry, quality or process conditions</w:t>
                  </w:r>
                  <w:r>
                    <w:rPr>
                      <w:rFonts w:cs="Arial"/>
                      <w:i/>
                      <w:iCs/>
                      <w:color w:val="808080" w:themeColor="background1" w:themeShade="80"/>
                      <w:sz w:val="18"/>
                      <w:szCs w:val="18"/>
                      <w:lang w:val="en-GB"/>
                    </w:rPr>
                    <w:t>).</w:t>
                  </w:r>
                </w:p>
                <w:p w:rsidR="00F62ED5" w:rsidP="00F62ED5" w14:paraId="698AFF26" w14:textId="77777777">
                  <w:pPr>
                    <w:pStyle w:val="ListParagraph"/>
                    <w:numPr>
                      <w:ilvl w:val="0"/>
                      <w:numId w:val="28"/>
                    </w:numPr>
                    <w:ind w:left="357"/>
                    <w:contextualSpacing w:val="0"/>
                    <w:rPr>
                      <w:rFonts w:cs="Arial"/>
                      <w:sz w:val="18"/>
                      <w:szCs w:val="18"/>
                      <w:lang w:val="en-GB"/>
                    </w:rPr>
                  </w:pPr>
                  <w:r w:rsidRPr="00AB330D">
                    <w:rPr>
                      <w:rFonts w:cs="Arial"/>
                      <w:sz w:val="18"/>
                      <w:szCs w:val="18"/>
                      <w:lang w:val="en-GB"/>
                    </w:rPr>
                    <w:t>Evidence for the knowledge and qualifications of the author of the literature review and its evaluation in the respective field</w:t>
                  </w:r>
                  <w:r>
                    <w:rPr>
                      <w:rFonts w:cs="Arial"/>
                      <w:sz w:val="18"/>
                      <w:szCs w:val="18"/>
                      <w:lang w:val="en-GB"/>
                    </w:rPr>
                    <w:t xml:space="preserve"> can be found in </w:t>
                  </w:r>
                  <w:r w:rsidRPr="00F973F3">
                    <w:rPr>
                      <w:rFonts w:cs="Arial"/>
                      <w:i/>
                      <w:iCs/>
                      <w:color w:val="808080" w:themeColor="background1" w:themeShade="80"/>
                      <w:sz w:val="18"/>
                      <w:szCs w:val="18"/>
                      <w:lang w:val="en-GB"/>
                    </w:rPr>
                    <w:t xml:space="preserve">[X, </w:t>
                  </w:r>
                  <w:r w:rsidRPr="00F973F3">
                    <w:rPr>
                      <w:rFonts w:cs="Arial"/>
                      <w:i/>
                      <w:iCs/>
                      <w:color w:val="808080" w:themeColor="background1" w:themeShade="80"/>
                      <w:sz w:val="18"/>
                      <w:szCs w:val="18"/>
                      <w:lang w:val="en-GB"/>
                    </w:rPr>
                    <w:t>p.y</w:t>
                  </w:r>
                  <w:r w:rsidRPr="00F973F3">
                    <w:rPr>
                      <w:rFonts w:cs="Arial"/>
                      <w:i/>
                      <w:iCs/>
                      <w:color w:val="808080" w:themeColor="background1" w:themeShade="80"/>
                      <w:sz w:val="18"/>
                      <w:szCs w:val="18"/>
                      <w:lang w:val="en-GB"/>
                    </w:rPr>
                    <w:t>]</w:t>
                  </w:r>
                  <w:r>
                    <w:rPr>
                      <w:rFonts w:cs="Arial"/>
                      <w:sz w:val="18"/>
                      <w:szCs w:val="18"/>
                      <w:lang w:val="en-GB"/>
                    </w:rPr>
                    <w:t>.</w:t>
                  </w:r>
                </w:p>
                <w:p w:rsidR="00F62ED5" w:rsidRPr="00F54288" w:rsidP="00C30529" w14:paraId="146B53BC" w14:textId="77777777">
                  <w:pPr>
                    <w:pStyle w:val="ListParagraph"/>
                    <w:ind w:left="357"/>
                    <w:contextualSpacing w:val="0"/>
                    <w:rPr>
                      <w:rFonts w:cs="Arial"/>
                      <w:i/>
                      <w:iCs/>
                      <w:color w:val="808080" w:themeColor="background1" w:themeShade="80"/>
                      <w:sz w:val="18"/>
                      <w:szCs w:val="18"/>
                      <w:lang w:val="en-GB"/>
                    </w:rPr>
                  </w:pPr>
                  <w:r w:rsidRPr="004E6EC1">
                    <w:rPr>
                      <w:rFonts w:cs="Arial"/>
                      <w:i/>
                      <w:iCs/>
                      <w:color w:val="808080" w:themeColor="background1" w:themeShade="80"/>
                      <w:sz w:val="18"/>
                      <w:szCs w:val="18"/>
                      <w:u w:val="single"/>
                      <w:lang w:val="en-GB"/>
                    </w:rPr>
                    <w:t>Guidance</w:t>
                  </w:r>
                  <w:r w:rsidRPr="00F54288">
                    <w:rPr>
                      <w:rFonts w:cs="Arial"/>
                      <w:i/>
                      <w:iCs/>
                      <w:color w:val="808080" w:themeColor="background1" w:themeShade="80"/>
                      <w:sz w:val="18"/>
                      <w:szCs w:val="18"/>
                      <w:lang w:val="en-GB"/>
                    </w:rPr>
                    <w:t>:</w:t>
                  </w:r>
                </w:p>
                <w:p w:rsidR="00F62ED5" w:rsidP="00C30529" w14:paraId="74782198" w14:textId="77777777">
                  <w:pPr>
                    <w:pStyle w:val="ListParagraph"/>
                    <w:ind w:left="357"/>
                    <w:contextualSpacing w:val="0"/>
                    <w:rPr>
                      <w:rFonts w:cs="Arial"/>
                      <w:i/>
                      <w:iCs/>
                      <w:color w:val="808080" w:themeColor="background1" w:themeShade="80"/>
                      <w:sz w:val="18"/>
                      <w:szCs w:val="18"/>
                      <w:lang w:val="en-GB"/>
                    </w:rPr>
                  </w:pPr>
                  <w:r w:rsidRPr="00F54288">
                    <w:rPr>
                      <w:rFonts w:cs="Arial"/>
                      <w:i/>
                      <w:iCs/>
                      <w:color w:val="808080" w:themeColor="background1" w:themeShade="80"/>
                      <w:sz w:val="18"/>
                      <w:szCs w:val="18"/>
                      <w:lang w:val="en-GB"/>
                    </w:rPr>
                    <w:t xml:space="preserve">Please </w:t>
                  </w:r>
                  <w:r>
                    <w:rPr>
                      <w:rFonts w:cs="Arial"/>
                      <w:i/>
                      <w:iCs/>
                      <w:color w:val="808080" w:themeColor="background1" w:themeShade="80"/>
                      <w:sz w:val="18"/>
                      <w:szCs w:val="18"/>
                      <w:lang w:val="en-GB"/>
                    </w:rPr>
                    <w:t>provide evidence e.g. CVs verifying competence of the author(s) in the respective field.</w:t>
                  </w:r>
                </w:p>
                <w:p w:rsidR="00F62ED5" w:rsidP="00C30529" w14:paraId="3FADBD4E" w14:textId="77777777">
                  <w:pPr>
                    <w:pStyle w:val="ListParagraph"/>
                    <w:ind w:left="357"/>
                    <w:contextualSpacing w:val="0"/>
                    <w:rPr>
                      <w:rFonts w:cs="Arial"/>
                      <w:i/>
                      <w:iCs/>
                      <w:color w:val="808080" w:themeColor="background1" w:themeShade="80"/>
                      <w:sz w:val="18"/>
                      <w:szCs w:val="18"/>
                      <w:lang w:val="en-GB"/>
                    </w:rPr>
                  </w:pPr>
                </w:p>
                <w:p w:rsidR="00F62ED5" w:rsidRPr="003D2C02" w:rsidP="00C30529" w14:paraId="07442132" w14:textId="77777777">
                  <w:pPr>
                    <w:spacing w:before="60"/>
                    <w:rPr>
                      <w:iCs/>
                      <w:sz w:val="18"/>
                      <w:szCs w:val="18"/>
                      <w:lang w:val="en-GB"/>
                    </w:rPr>
                  </w:pPr>
                  <w:r w:rsidRPr="003D2C02">
                    <w:rPr>
                      <w:iCs/>
                      <w:sz w:val="18"/>
                      <w:szCs w:val="18"/>
                      <w:lang w:val="en-GB"/>
                    </w:rPr>
                    <w:t>Information gathered by the literature review was used in optimi</w:t>
                  </w:r>
                  <w:r>
                    <w:rPr>
                      <w:iCs/>
                      <w:sz w:val="18"/>
                      <w:szCs w:val="18"/>
                      <w:lang w:val="en-GB"/>
                    </w:rPr>
                    <w:t>s</w:t>
                  </w:r>
                  <w:r w:rsidRPr="003D2C02">
                    <w:rPr>
                      <w:iCs/>
                      <w:sz w:val="18"/>
                      <w:szCs w:val="18"/>
                      <w:lang w:val="en-GB"/>
                    </w:rPr>
                    <w:t>ing the design of the inactivation and/or elimination studies:</w:t>
                  </w:r>
                </w:p>
                <w:p w:rsidR="00F62ED5" w:rsidP="00C30529" w14:paraId="5BBA360E" w14:textId="77777777">
                  <w:pPr>
                    <w:spacing w:before="60"/>
                    <w:rPr>
                      <w:iCs/>
                      <w:sz w:val="18"/>
                      <w:szCs w:val="18"/>
                      <w:lang w:val="en-GB"/>
                    </w:rPr>
                  </w:pPr>
                  <w:r w:rsidRPr="003D2C02">
                    <w:rPr>
                      <w:rFonts w:ascii="Segoe UI Symbol" w:hAnsi="Segoe UI Symbol" w:cs="Segoe UI Symbol"/>
                      <w:iCs/>
                      <w:sz w:val="18"/>
                      <w:szCs w:val="18"/>
                      <w:lang w:val="en-GB"/>
                    </w:rPr>
                    <w:t>☐</w:t>
                  </w:r>
                  <w:r w:rsidRPr="003D2C02">
                    <w:rPr>
                      <w:iCs/>
                      <w:sz w:val="18"/>
                      <w:szCs w:val="18"/>
                      <w:lang w:val="en-GB"/>
                    </w:rPr>
                    <w:t xml:space="preserve"> </w:t>
                  </w:r>
                  <w:r>
                    <w:rPr>
                      <w:iCs/>
                      <w:sz w:val="18"/>
                      <w:szCs w:val="18"/>
                      <w:lang w:val="en-GB"/>
                    </w:rPr>
                    <w:t>y</w:t>
                  </w:r>
                  <w:r w:rsidRPr="003D2C02">
                    <w:rPr>
                      <w:iCs/>
                      <w:sz w:val="18"/>
                      <w:szCs w:val="18"/>
                      <w:lang w:val="en-GB"/>
                    </w:rPr>
                    <w:t xml:space="preserve">es              </w:t>
                  </w:r>
                  <w:r w:rsidRPr="003D2C02">
                    <w:rPr>
                      <w:rFonts w:ascii="Segoe UI Symbol" w:hAnsi="Segoe UI Symbol" w:cs="Segoe UI Symbol"/>
                      <w:iCs/>
                      <w:sz w:val="18"/>
                      <w:szCs w:val="18"/>
                      <w:lang w:val="en-GB"/>
                    </w:rPr>
                    <w:t>☐</w:t>
                  </w:r>
                  <w:r w:rsidRPr="003D2C02">
                    <w:rPr>
                      <w:iCs/>
                      <w:sz w:val="18"/>
                      <w:szCs w:val="18"/>
                      <w:lang w:val="en-GB"/>
                    </w:rPr>
                    <w:t xml:space="preserve"> </w:t>
                  </w:r>
                  <w:r>
                    <w:rPr>
                      <w:iCs/>
                      <w:sz w:val="18"/>
                      <w:szCs w:val="18"/>
                      <w:lang w:val="en-GB"/>
                    </w:rPr>
                    <w:t>n</w:t>
                  </w:r>
                  <w:r w:rsidRPr="003D2C02">
                    <w:rPr>
                      <w:iCs/>
                      <w:sz w:val="18"/>
                      <w:szCs w:val="18"/>
                      <w:lang w:val="en-GB"/>
                    </w:rPr>
                    <w:t xml:space="preserve">o </w:t>
                  </w:r>
                  <w:r w:rsidRPr="003D2C02">
                    <w:rPr>
                      <w:rFonts w:cs="Arial"/>
                      <w:iCs/>
                      <w:sz w:val="18"/>
                      <w:szCs w:val="18"/>
                      <w:lang w:val="en-GB"/>
                    </w:rPr>
                    <w:t>–</w:t>
                  </w:r>
                  <w:r w:rsidRPr="003D2C02">
                    <w:rPr>
                      <w:iCs/>
                      <w:sz w:val="18"/>
                      <w:szCs w:val="18"/>
                      <w:lang w:val="en-GB"/>
                    </w:rPr>
                    <w:t xml:space="preserve"> Justification:</w:t>
                  </w:r>
                  <w:r>
                    <w:rPr>
                      <w:iCs/>
                      <w:sz w:val="18"/>
                      <w:szCs w:val="18"/>
                      <w:lang w:val="en-GB"/>
                    </w:rPr>
                    <w:t xml:space="preserve"> </w:t>
                  </w:r>
                  <w:r w:rsidRPr="004B33CC">
                    <w:rPr>
                      <w:i/>
                      <w:color w:val="808080" w:themeColor="background1" w:themeShade="80"/>
                      <w:sz w:val="18"/>
                      <w:szCs w:val="18"/>
                      <w:lang w:val="en-GB"/>
                    </w:rPr>
                    <w:t>XYZ</w:t>
                  </w:r>
                </w:p>
                <w:p w:rsidR="00F62ED5" w:rsidRPr="00527F66" w:rsidP="00C30529" w14:paraId="11B8AE73" w14:textId="77777777">
                  <w:pPr>
                    <w:spacing w:before="60"/>
                    <w:rPr>
                      <w:i/>
                      <w:color w:val="808080" w:themeColor="background1" w:themeShade="80"/>
                      <w:sz w:val="18"/>
                      <w:szCs w:val="18"/>
                      <w:lang w:val="en-GB"/>
                    </w:rPr>
                  </w:pPr>
                  <w:r w:rsidRPr="00910903">
                    <w:rPr>
                      <w:i/>
                      <w:color w:val="808080" w:themeColor="background1" w:themeShade="80"/>
                      <w:sz w:val="18"/>
                      <w:szCs w:val="18"/>
                      <w:u w:val="single"/>
                      <w:lang w:val="en-GB"/>
                    </w:rPr>
                    <w:t>Guidance</w:t>
                  </w:r>
                  <w:r w:rsidRPr="00527F66">
                    <w:rPr>
                      <w:i/>
                      <w:color w:val="808080" w:themeColor="background1" w:themeShade="80"/>
                      <w:sz w:val="18"/>
                      <w:szCs w:val="18"/>
                      <w:lang w:val="en-GB"/>
                    </w:rPr>
                    <w:t>:</w:t>
                  </w:r>
                </w:p>
                <w:p w:rsidR="00F62ED5" w:rsidRPr="00B917EA" w:rsidP="00C30529" w14:paraId="750932D0" w14:textId="77777777">
                  <w:pPr>
                    <w:rPr>
                      <w:rFonts w:cs="Arial"/>
                      <w:sz w:val="18"/>
                      <w:szCs w:val="18"/>
                      <w:lang w:val="en-GB"/>
                    </w:rPr>
                  </w:pPr>
                  <w:r w:rsidRPr="00527F66">
                    <w:rPr>
                      <w:i/>
                      <w:color w:val="808080" w:themeColor="background1" w:themeShade="80"/>
                      <w:sz w:val="18"/>
                      <w:szCs w:val="18"/>
                      <w:lang w:val="en-GB"/>
                    </w:rPr>
                    <w:t xml:space="preserve">Please justify </w:t>
                  </w:r>
                  <w:r>
                    <w:rPr>
                      <w:i/>
                      <w:color w:val="808080" w:themeColor="background1" w:themeShade="80"/>
                      <w:sz w:val="18"/>
                      <w:szCs w:val="18"/>
                      <w:lang w:val="en-GB"/>
                    </w:rPr>
                    <w:t>in case the literature review was not used as optimisation basis for the validation study, on which rationale the design of the validation study is based</w:t>
                  </w:r>
                  <w:r w:rsidRPr="00527F66">
                    <w:rPr>
                      <w:i/>
                      <w:color w:val="808080" w:themeColor="background1" w:themeShade="80"/>
                      <w:sz w:val="18"/>
                      <w:szCs w:val="18"/>
                      <w:lang w:val="en-GB"/>
                    </w:rPr>
                    <w:t>.</w:t>
                  </w:r>
                </w:p>
              </w:tc>
            </w:tr>
            <w:tr w14:paraId="47CCD5B4" w14:textId="77777777" w:rsidTr="00C30529">
              <w:tblPrEx>
                <w:tblW w:w="0" w:type="auto"/>
                <w:tblLayout w:type="fixed"/>
                <w:tblLook w:val="04A0"/>
              </w:tblPrEx>
              <w:tc>
                <w:tcPr>
                  <w:tcW w:w="2002" w:type="dxa"/>
                  <w:vMerge/>
                </w:tcPr>
                <w:p w:rsidR="00F62ED5" w:rsidP="00C30529" w14:paraId="02CBA833" w14:textId="77777777">
                  <w:pPr>
                    <w:rPr>
                      <w:iCs/>
                      <w:sz w:val="18"/>
                      <w:szCs w:val="18"/>
                      <w:lang w:val="en-GB"/>
                    </w:rPr>
                  </w:pPr>
                </w:p>
              </w:tc>
              <w:tc>
                <w:tcPr>
                  <w:tcW w:w="6297" w:type="dxa"/>
                </w:tcPr>
                <w:p w:rsidR="00F62ED5" w:rsidRPr="003072A4" w:rsidP="00C30529" w14:paraId="5A005284" w14:textId="77777777">
                  <w:pPr>
                    <w:spacing w:before="60"/>
                    <w:rPr>
                      <w:iCs/>
                      <w:sz w:val="18"/>
                      <w:szCs w:val="18"/>
                      <w:lang w:val="en-GB"/>
                    </w:rPr>
                  </w:pPr>
                  <w:r w:rsidRPr="003072A4">
                    <w:rPr>
                      <w:b/>
                      <w:bCs/>
                      <w:iCs/>
                      <w:sz w:val="18"/>
                      <w:szCs w:val="18"/>
                      <w:lang w:val="en-GB"/>
                    </w:rPr>
                    <w:t>Validation study</w:t>
                  </w:r>
                  <w:r w:rsidRPr="003072A4">
                    <w:rPr>
                      <w:iCs/>
                      <w:sz w:val="18"/>
                      <w:szCs w:val="18"/>
                      <w:lang w:val="en-GB"/>
                    </w:rPr>
                    <w:t xml:space="preserve"> was performed: </w:t>
                  </w:r>
                </w:p>
                <w:p w:rsidR="00F62ED5" w:rsidP="00C30529" w14:paraId="596A6F51" w14:textId="77777777">
                  <w:pPr>
                    <w:spacing w:before="60"/>
                    <w:rPr>
                      <w:iCs/>
                      <w:sz w:val="18"/>
                      <w:szCs w:val="18"/>
                      <w:lang w:val="en-GB"/>
                    </w:rPr>
                  </w:pPr>
                  <w:r w:rsidRPr="003D2C02">
                    <w:rPr>
                      <w:rFonts w:ascii="Segoe UI Symbol" w:hAnsi="Segoe UI Symbol" w:cs="Segoe UI Symbol"/>
                      <w:iCs/>
                      <w:sz w:val="18"/>
                      <w:szCs w:val="18"/>
                      <w:lang w:val="en-GB"/>
                    </w:rPr>
                    <w:t>☐</w:t>
                  </w:r>
                  <w:r w:rsidRPr="003D2C02">
                    <w:rPr>
                      <w:iCs/>
                      <w:sz w:val="18"/>
                      <w:szCs w:val="18"/>
                      <w:lang w:val="en-GB"/>
                    </w:rPr>
                    <w:t xml:space="preserve"> </w:t>
                  </w:r>
                  <w:r>
                    <w:rPr>
                      <w:iCs/>
                      <w:sz w:val="18"/>
                      <w:szCs w:val="18"/>
                      <w:lang w:val="en-GB"/>
                    </w:rPr>
                    <w:t>y</w:t>
                  </w:r>
                  <w:r w:rsidRPr="003D2C02">
                    <w:rPr>
                      <w:iCs/>
                      <w:sz w:val="18"/>
                      <w:szCs w:val="18"/>
                      <w:lang w:val="en-GB"/>
                    </w:rPr>
                    <w:t xml:space="preserve">es              </w:t>
                  </w:r>
                  <w:r w:rsidRPr="003D2C02">
                    <w:rPr>
                      <w:rFonts w:ascii="Segoe UI Symbol" w:hAnsi="Segoe UI Symbol" w:cs="Segoe UI Symbol"/>
                      <w:iCs/>
                      <w:sz w:val="18"/>
                      <w:szCs w:val="18"/>
                      <w:lang w:val="en-GB"/>
                    </w:rPr>
                    <w:t>☐</w:t>
                  </w:r>
                  <w:r w:rsidRPr="003D2C02">
                    <w:rPr>
                      <w:iCs/>
                      <w:sz w:val="18"/>
                      <w:szCs w:val="18"/>
                      <w:lang w:val="en-GB"/>
                    </w:rPr>
                    <w:t xml:space="preserve"> </w:t>
                  </w:r>
                  <w:r>
                    <w:rPr>
                      <w:iCs/>
                      <w:sz w:val="18"/>
                      <w:szCs w:val="18"/>
                      <w:lang w:val="en-GB"/>
                    </w:rPr>
                    <w:t>n</w:t>
                  </w:r>
                  <w:r w:rsidRPr="003D2C02">
                    <w:rPr>
                      <w:iCs/>
                      <w:sz w:val="18"/>
                      <w:szCs w:val="18"/>
                      <w:lang w:val="en-GB"/>
                    </w:rPr>
                    <w:t xml:space="preserve">o </w:t>
                  </w:r>
                  <w:r w:rsidRPr="003D2C02">
                    <w:rPr>
                      <w:rFonts w:cs="Arial"/>
                      <w:iCs/>
                      <w:sz w:val="18"/>
                      <w:szCs w:val="18"/>
                      <w:lang w:val="en-GB"/>
                    </w:rPr>
                    <w:t>–</w:t>
                  </w:r>
                  <w:r w:rsidRPr="003D2C02">
                    <w:rPr>
                      <w:iCs/>
                      <w:sz w:val="18"/>
                      <w:szCs w:val="18"/>
                      <w:lang w:val="en-GB"/>
                    </w:rPr>
                    <w:t xml:space="preserve"> Justification:</w:t>
                  </w:r>
                  <w:r>
                    <w:rPr>
                      <w:iCs/>
                      <w:sz w:val="18"/>
                      <w:szCs w:val="18"/>
                      <w:lang w:val="en-GB"/>
                    </w:rPr>
                    <w:t xml:space="preserve"> </w:t>
                  </w:r>
                  <w:r w:rsidRPr="007055C7">
                    <w:rPr>
                      <w:i/>
                      <w:color w:val="808080" w:themeColor="background1" w:themeShade="80"/>
                      <w:sz w:val="18"/>
                      <w:szCs w:val="18"/>
                      <w:lang w:val="en-GB"/>
                    </w:rPr>
                    <w:t>XYZ</w:t>
                  </w:r>
                </w:p>
                <w:p w:rsidR="00F62ED5" w:rsidRPr="003072A4" w:rsidP="00C30529" w14:paraId="633D4D57" w14:textId="77777777">
                  <w:pPr>
                    <w:spacing w:before="60"/>
                    <w:rPr>
                      <w:i/>
                      <w:color w:val="808080" w:themeColor="background1" w:themeShade="80"/>
                      <w:sz w:val="18"/>
                      <w:szCs w:val="18"/>
                      <w:lang w:val="en-GB"/>
                    </w:rPr>
                  </w:pPr>
                  <w:r w:rsidRPr="00030E93">
                    <w:rPr>
                      <w:i/>
                      <w:color w:val="808080" w:themeColor="background1" w:themeShade="80"/>
                      <w:sz w:val="18"/>
                      <w:szCs w:val="18"/>
                      <w:u w:val="single"/>
                      <w:lang w:val="en-GB"/>
                    </w:rPr>
                    <w:t>Guidance</w:t>
                  </w:r>
                  <w:r w:rsidRPr="003072A4">
                    <w:rPr>
                      <w:i/>
                      <w:color w:val="808080" w:themeColor="background1" w:themeShade="80"/>
                      <w:sz w:val="18"/>
                      <w:szCs w:val="18"/>
                      <w:lang w:val="en-GB"/>
                    </w:rPr>
                    <w:t>:</w:t>
                  </w:r>
                </w:p>
                <w:p w:rsidR="00F62ED5" w:rsidP="00C30529" w14:paraId="41CCF76B" w14:textId="77777777">
                  <w:pPr>
                    <w:rPr>
                      <w:i/>
                      <w:color w:val="808080" w:themeColor="background1" w:themeShade="80"/>
                      <w:sz w:val="18"/>
                      <w:szCs w:val="18"/>
                      <w:lang w:val="en-GB"/>
                    </w:rPr>
                  </w:pPr>
                  <w:r w:rsidRPr="003072A4">
                    <w:rPr>
                      <w:i/>
                      <w:color w:val="808080" w:themeColor="background1" w:themeShade="80"/>
                      <w:sz w:val="18"/>
                      <w:szCs w:val="18"/>
                      <w:lang w:val="en-GB"/>
                    </w:rPr>
                    <w:t>If no validation study was performed for this processing step, please delete all the relevant fields</w:t>
                  </w:r>
                  <w:r>
                    <w:rPr>
                      <w:i/>
                      <w:color w:val="808080" w:themeColor="background1" w:themeShade="80"/>
                      <w:sz w:val="18"/>
                      <w:szCs w:val="18"/>
                      <w:lang w:val="en-GB"/>
                    </w:rPr>
                    <w:t xml:space="preserve"> </w:t>
                  </w:r>
                  <w:r w:rsidRPr="003072A4">
                    <w:rPr>
                      <w:i/>
                      <w:color w:val="808080" w:themeColor="background1" w:themeShade="80"/>
                      <w:sz w:val="18"/>
                      <w:szCs w:val="18"/>
                      <w:lang w:val="en-GB"/>
                    </w:rPr>
                    <w:t>and justify the respective choice.</w:t>
                  </w:r>
                </w:p>
                <w:p w:rsidR="00F62ED5" w:rsidRPr="003072A4" w:rsidP="00C30529" w14:paraId="6F3CA487" w14:textId="77777777">
                  <w:pPr>
                    <w:rPr>
                      <w:i/>
                      <w:color w:val="808080" w:themeColor="background1" w:themeShade="80"/>
                      <w:sz w:val="18"/>
                      <w:szCs w:val="18"/>
                      <w:lang w:val="en-GB"/>
                    </w:rPr>
                  </w:pPr>
                  <w:r>
                    <w:rPr>
                      <w:i/>
                      <w:color w:val="808080" w:themeColor="background1" w:themeShade="80"/>
                      <w:sz w:val="18"/>
                      <w:szCs w:val="18"/>
                      <w:lang w:val="en-GB"/>
                    </w:rPr>
                    <w:t xml:space="preserve">Within this justification (as outlined in Annex A.1.1.4 of EN ISO 22442-3:2007) the equivalency between the </w:t>
                  </w:r>
                  <w:r w:rsidRPr="00756A7D">
                    <w:rPr>
                      <w:i/>
                      <w:color w:val="808080" w:themeColor="background1" w:themeShade="80"/>
                      <w:sz w:val="18"/>
                      <w:szCs w:val="18"/>
                      <w:lang w:val="en-GB"/>
                    </w:rPr>
                    <w:t>processes described in the literature and manufacturing processes for the device under scope</w:t>
                  </w:r>
                  <w:r>
                    <w:rPr>
                      <w:i/>
                      <w:color w:val="808080" w:themeColor="background1" w:themeShade="80"/>
                      <w:sz w:val="18"/>
                      <w:szCs w:val="18"/>
                      <w:lang w:val="en-GB"/>
                    </w:rPr>
                    <w:t xml:space="preserve"> shall be clearly demonstrated (incl. demonstration of same tissue and geometry, same quality of material and same process conditions (e.g. time, temperature, pH, etc.)).</w:t>
                  </w:r>
                </w:p>
                <w:p w:rsidR="00F62ED5" w:rsidRPr="003072A4" w:rsidP="00C30529" w14:paraId="0480B506" w14:textId="77777777">
                  <w:pPr>
                    <w:spacing w:before="60"/>
                    <w:rPr>
                      <w:iCs/>
                      <w:sz w:val="18"/>
                      <w:szCs w:val="18"/>
                      <w:lang w:val="en-GB"/>
                    </w:rPr>
                  </w:pPr>
                </w:p>
                <w:p w:rsidR="00F62ED5" w:rsidP="00C30529" w14:paraId="58AD62E5" w14:textId="77777777">
                  <w:pPr>
                    <w:spacing w:before="60"/>
                    <w:rPr>
                      <w:iCs/>
                      <w:sz w:val="18"/>
                      <w:szCs w:val="18"/>
                      <w:lang w:val="en-GB"/>
                    </w:rPr>
                  </w:pPr>
                  <w:r w:rsidRPr="003072A4">
                    <w:rPr>
                      <w:iCs/>
                      <w:sz w:val="18"/>
                      <w:szCs w:val="18"/>
                      <w:lang w:val="en-GB"/>
                    </w:rPr>
                    <w:t>Validation study in co</w:t>
                  </w:r>
                  <w:r w:rsidRPr="00D40272">
                    <w:rPr>
                      <w:iCs/>
                      <w:sz w:val="18"/>
                      <w:szCs w:val="18"/>
                      <w:lang w:val="en-GB"/>
                    </w:rPr>
                    <w:t xml:space="preserve">mpliance with EN ISO 22442-3:2007, section 6 </w:t>
                  </w:r>
                  <w:r>
                    <w:rPr>
                      <w:iCs/>
                      <w:sz w:val="18"/>
                      <w:szCs w:val="18"/>
                      <w:lang w:val="en-GB"/>
                    </w:rPr>
                    <w:t>was conducted and verifies inactivation</w:t>
                  </w:r>
                  <w:r w:rsidR="00E176D2">
                    <w:rPr>
                      <w:iCs/>
                      <w:sz w:val="18"/>
                      <w:szCs w:val="18"/>
                      <w:lang w:val="en-GB"/>
                    </w:rPr>
                    <w:t>/elimination</w:t>
                  </w:r>
                  <w:r>
                    <w:rPr>
                      <w:iCs/>
                      <w:sz w:val="18"/>
                      <w:szCs w:val="18"/>
                      <w:lang w:val="en-GB"/>
                    </w:rPr>
                    <w:t xml:space="preserve"> of:</w:t>
                  </w:r>
                </w:p>
                <w:p w:rsidR="00F62ED5" w:rsidP="00C30529" w14:paraId="0EB7E27B" w14:textId="77777777">
                  <w:pPr>
                    <w:spacing w:before="60"/>
                    <w:rPr>
                      <w:iCs/>
                      <w:sz w:val="18"/>
                      <w:szCs w:val="18"/>
                      <w:lang w:val="en-GB"/>
                    </w:rPr>
                  </w:pPr>
                  <w:r>
                    <w:rPr>
                      <w:rFonts w:ascii="Segoe UI Symbol" w:hAnsi="Segoe UI Symbol" w:cs="Segoe UI Symbol"/>
                      <w:iCs/>
                      <w:sz w:val="18"/>
                      <w:szCs w:val="18"/>
                      <w:lang w:val="en-GB"/>
                    </w:rPr>
                    <w:t xml:space="preserve">       </w:t>
                  </w:r>
                  <w:r w:rsidRPr="004D73F5">
                    <w:rPr>
                      <w:rFonts w:ascii="Segoe UI Symbol" w:hAnsi="Segoe UI Symbol" w:cs="Segoe UI Symbol"/>
                      <w:iCs/>
                      <w:sz w:val="18"/>
                      <w:szCs w:val="18"/>
                      <w:lang w:val="en-GB"/>
                    </w:rPr>
                    <w:t>☐</w:t>
                  </w:r>
                  <w:r w:rsidRPr="004D73F5">
                    <w:rPr>
                      <w:iCs/>
                      <w:sz w:val="18"/>
                      <w:szCs w:val="18"/>
                      <w:lang w:val="en-GB"/>
                    </w:rPr>
                    <w:t xml:space="preserve"> Viruses</w:t>
                  </w:r>
                  <w:r>
                    <w:rPr>
                      <w:iCs/>
                      <w:sz w:val="18"/>
                      <w:szCs w:val="18"/>
                      <w:lang w:val="en-GB"/>
                    </w:rPr>
                    <w:t xml:space="preserve"> </w:t>
                  </w:r>
                  <w:r w:rsidRPr="004D73F5">
                    <w:rPr>
                      <w:iCs/>
                      <w:sz w:val="18"/>
                      <w:szCs w:val="18"/>
                      <w:lang w:val="en-GB"/>
                    </w:rPr>
                    <w:t xml:space="preserve">                        </w:t>
                  </w:r>
                  <w:r w:rsidRPr="004D73F5">
                    <w:rPr>
                      <w:rFonts w:ascii="Segoe UI Symbol" w:hAnsi="Segoe UI Symbol" w:cs="Segoe UI Symbol"/>
                      <w:iCs/>
                      <w:sz w:val="18"/>
                      <w:szCs w:val="18"/>
                      <w:lang w:val="en-GB"/>
                    </w:rPr>
                    <w:t>☐</w:t>
                  </w:r>
                  <w:r w:rsidRPr="004D73F5">
                    <w:rPr>
                      <w:iCs/>
                      <w:sz w:val="18"/>
                      <w:szCs w:val="18"/>
                      <w:lang w:val="en-GB"/>
                    </w:rPr>
                    <w:t xml:space="preserve"> TSE agents</w:t>
                  </w:r>
                </w:p>
                <w:p w:rsidR="00F62ED5" w:rsidP="00C30529" w14:paraId="3F7842C1" w14:textId="77777777">
                  <w:pPr>
                    <w:spacing w:before="60"/>
                    <w:rPr>
                      <w:iCs/>
                      <w:sz w:val="18"/>
                      <w:szCs w:val="18"/>
                      <w:lang w:val="en-GB"/>
                    </w:rPr>
                  </w:pPr>
                </w:p>
                <w:p w:rsidR="00F62ED5" w:rsidP="00F62ED5" w14:paraId="03A5B731" w14:textId="77777777">
                  <w:pPr>
                    <w:pStyle w:val="ListParagraph"/>
                    <w:numPr>
                      <w:ilvl w:val="0"/>
                      <w:numId w:val="28"/>
                    </w:numPr>
                    <w:spacing w:before="60"/>
                    <w:ind w:left="357" w:hanging="357"/>
                    <w:contextualSpacing w:val="0"/>
                    <w:rPr>
                      <w:iCs/>
                      <w:sz w:val="18"/>
                      <w:szCs w:val="18"/>
                      <w:lang w:val="en-GB"/>
                    </w:rPr>
                  </w:pPr>
                  <w:r>
                    <w:rPr>
                      <w:iCs/>
                      <w:sz w:val="18"/>
                      <w:szCs w:val="18"/>
                      <w:lang w:val="en-GB"/>
                    </w:rPr>
                    <w:t xml:space="preserve">Validation Study Protocol can be found in </w:t>
                  </w:r>
                  <w:r w:rsidRPr="00F973F3">
                    <w:rPr>
                      <w:i/>
                      <w:color w:val="808080" w:themeColor="background1" w:themeShade="80"/>
                      <w:sz w:val="18"/>
                      <w:szCs w:val="18"/>
                      <w:lang w:val="en-GB"/>
                    </w:rPr>
                    <w:t xml:space="preserve">[X, </w:t>
                  </w:r>
                  <w:r w:rsidRPr="00F973F3">
                    <w:rPr>
                      <w:i/>
                      <w:color w:val="808080" w:themeColor="background1" w:themeShade="80"/>
                      <w:sz w:val="18"/>
                      <w:szCs w:val="18"/>
                      <w:lang w:val="en-GB"/>
                    </w:rPr>
                    <w:t>p.y</w:t>
                  </w:r>
                  <w:r w:rsidRPr="00F973F3">
                    <w:rPr>
                      <w:i/>
                      <w:color w:val="808080" w:themeColor="background1" w:themeShade="80"/>
                      <w:sz w:val="18"/>
                      <w:szCs w:val="18"/>
                      <w:lang w:val="en-GB"/>
                    </w:rPr>
                    <w:t>]</w:t>
                  </w:r>
                  <w:r>
                    <w:rPr>
                      <w:i/>
                      <w:color w:val="808080" w:themeColor="background1" w:themeShade="80"/>
                      <w:sz w:val="18"/>
                      <w:szCs w:val="18"/>
                      <w:lang w:val="en-GB"/>
                    </w:rPr>
                    <w:t>.</w:t>
                  </w:r>
                </w:p>
                <w:p w:rsidR="00F62ED5" w:rsidRPr="00030E93" w:rsidP="00C30529" w14:paraId="07717473" w14:textId="77777777">
                  <w:pPr>
                    <w:pStyle w:val="ListParagraph"/>
                    <w:spacing w:before="60"/>
                    <w:ind w:left="357"/>
                    <w:contextualSpacing w:val="0"/>
                    <w:rPr>
                      <w:i/>
                      <w:color w:val="808080" w:themeColor="background1" w:themeShade="80"/>
                      <w:sz w:val="18"/>
                      <w:szCs w:val="18"/>
                      <w:lang w:val="en-GB"/>
                    </w:rPr>
                  </w:pPr>
                  <w:r w:rsidRPr="00D14DA8">
                    <w:rPr>
                      <w:i/>
                      <w:color w:val="808080" w:themeColor="background1" w:themeShade="80"/>
                      <w:sz w:val="18"/>
                      <w:szCs w:val="18"/>
                      <w:u w:val="single"/>
                      <w:lang w:val="en-GB"/>
                    </w:rPr>
                    <w:t>Guidance</w:t>
                  </w:r>
                  <w:r w:rsidRPr="00030E93">
                    <w:rPr>
                      <w:i/>
                      <w:color w:val="808080" w:themeColor="background1" w:themeShade="80"/>
                      <w:sz w:val="18"/>
                      <w:szCs w:val="18"/>
                      <w:lang w:val="en-GB"/>
                    </w:rPr>
                    <w:t>:</w:t>
                  </w:r>
                </w:p>
                <w:p w:rsidR="00F62ED5" w:rsidP="00C30529" w14:paraId="268D023F" w14:textId="77777777">
                  <w:pPr>
                    <w:pStyle w:val="ListParagraph"/>
                    <w:spacing w:before="60"/>
                    <w:ind w:left="357"/>
                    <w:contextualSpacing w:val="0"/>
                    <w:rPr>
                      <w:iCs/>
                      <w:sz w:val="18"/>
                      <w:szCs w:val="18"/>
                      <w:lang w:val="en-GB"/>
                    </w:rPr>
                  </w:pPr>
                  <w:r w:rsidRPr="00030E93">
                    <w:rPr>
                      <w:i/>
                      <w:color w:val="808080" w:themeColor="background1" w:themeShade="80"/>
                      <w:sz w:val="18"/>
                      <w:szCs w:val="18"/>
                      <w:lang w:val="en-GB"/>
                    </w:rPr>
                    <w:t xml:space="preserve">The study protocol shall </w:t>
                  </w:r>
                  <w:r>
                    <w:rPr>
                      <w:i/>
                      <w:color w:val="808080" w:themeColor="background1" w:themeShade="80"/>
                      <w:sz w:val="18"/>
                      <w:szCs w:val="18"/>
                      <w:lang w:val="en-GB"/>
                    </w:rPr>
                    <w:t>provide</w:t>
                  </w:r>
                  <w:r w:rsidRPr="00030E93">
                    <w:rPr>
                      <w:i/>
                      <w:color w:val="808080" w:themeColor="background1" w:themeShade="80"/>
                      <w:sz w:val="18"/>
                      <w:szCs w:val="18"/>
                      <w:lang w:val="en-GB"/>
                    </w:rPr>
                    <w:t xml:space="preserve"> the following (please indicate the respective page number where this information can be found):</w:t>
                  </w:r>
                </w:p>
                <w:p w:rsidR="00F62ED5" w:rsidP="00F62ED5" w14:paraId="0A9BF3A5" w14:textId="77777777">
                  <w:pPr>
                    <w:pStyle w:val="ListParagraph"/>
                    <w:numPr>
                      <w:ilvl w:val="0"/>
                      <w:numId w:val="29"/>
                    </w:numPr>
                    <w:spacing w:before="60"/>
                    <w:ind w:left="743"/>
                    <w:contextualSpacing w:val="0"/>
                    <w:rPr>
                      <w:iCs/>
                      <w:sz w:val="18"/>
                      <w:szCs w:val="18"/>
                      <w:lang w:val="en-GB"/>
                    </w:rPr>
                  </w:pPr>
                  <w:r w:rsidRPr="00364D2A">
                    <w:rPr>
                      <w:iCs/>
                      <w:sz w:val="18"/>
                      <w:szCs w:val="18"/>
                      <w:lang w:val="en-GB"/>
                    </w:rPr>
                    <w:t xml:space="preserve">Identifying the relevant infectious agents and justifying the selection of the model agents eliminated/inactivated by this processing step – refer to </w:t>
                  </w:r>
                  <w:r w:rsidRPr="00F973F3">
                    <w:rPr>
                      <w:i/>
                      <w:color w:val="808080" w:themeColor="background1" w:themeShade="80"/>
                      <w:sz w:val="18"/>
                      <w:szCs w:val="18"/>
                      <w:lang w:val="en-GB"/>
                    </w:rPr>
                    <w:t xml:space="preserve">[X, </w:t>
                  </w:r>
                  <w:r w:rsidRPr="00F973F3">
                    <w:rPr>
                      <w:i/>
                      <w:color w:val="808080" w:themeColor="background1" w:themeShade="80"/>
                      <w:sz w:val="18"/>
                      <w:szCs w:val="18"/>
                      <w:lang w:val="en-GB"/>
                    </w:rPr>
                    <w:t>p.y</w:t>
                  </w:r>
                  <w:r w:rsidRPr="00F973F3">
                    <w:rPr>
                      <w:i/>
                      <w:color w:val="808080" w:themeColor="background1" w:themeShade="80"/>
                      <w:sz w:val="18"/>
                      <w:szCs w:val="18"/>
                      <w:lang w:val="en-GB"/>
                    </w:rPr>
                    <w:t>]</w:t>
                  </w:r>
                  <w:r w:rsidRPr="00364D2A">
                    <w:rPr>
                      <w:iCs/>
                      <w:sz w:val="18"/>
                      <w:szCs w:val="18"/>
                      <w:lang w:val="en-GB"/>
                    </w:rPr>
                    <w:t>.</w:t>
                  </w:r>
                  <w:r>
                    <w:rPr>
                      <w:iCs/>
                      <w:sz w:val="18"/>
                      <w:szCs w:val="18"/>
                      <w:lang w:val="en-GB"/>
                    </w:rPr>
                    <w:t xml:space="preserve"> </w:t>
                  </w:r>
                </w:p>
                <w:p w:rsidR="00F62ED5" w:rsidP="00F62ED5" w14:paraId="1BDEC2BB" w14:textId="77777777">
                  <w:pPr>
                    <w:pStyle w:val="ListParagraph"/>
                    <w:numPr>
                      <w:ilvl w:val="0"/>
                      <w:numId w:val="29"/>
                    </w:numPr>
                    <w:spacing w:before="60"/>
                    <w:ind w:left="743"/>
                    <w:contextualSpacing w:val="0"/>
                    <w:rPr>
                      <w:iCs/>
                      <w:sz w:val="18"/>
                      <w:szCs w:val="18"/>
                      <w:lang w:val="en-GB"/>
                    </w:rPr>
                  </w:pPr>
                  <w:r w:rsidRPr="00312A78">
                    <w:rPr>
                      <w:iCs/>
                      <w:sz w:val="18"/>
                      <w:szCs w:val="18"/>
                      <w:lang w:val="en-GB"/>
                    </w:rPr>
                    <w:t xml:space="preserve">Documenting and demonstrating the validity of the scaling down model used in the study - refer to </w:t>
                  </w:r>
                  <w:r w:rsidRPr="00F973F3">
                    <w:rPr>
                      <w:i/>
                      <w:color w:val="808080" w:themeColor="background1" w:themeShade="80"/>
                      <w:sz w:val="18"/>
                      <w:szCs w:val="18"/>
                      <w:lang w:val="en-GB"/>
                    </w:rPr>
                    <w:t xml:space="preserve">[X, </w:t>
                  </w:r>
                  <w:r w:rsidRPr="00F973F3">
                    <w:rPr>
                      <w:i/>
                      <w:color w:val="808080" w:themeColor="background1" w:themeShade="80"/>
                      <w:sz w:val="18"/>
                      <w:szCs w:val="18"/>
                      <w:lang w:val="en-GB"/>
                    </w:rPr>
                    <w:t>p.y</w:t>
                  </w:r>
                  <w:r w:rsidRPr="00F973F3">
                    <w:rPr>
                      <w:i/>
                      <w:color w:val="808080" w:themeColor="background1" w:themeShade="80"/>
                      <w:sz w:val="18"/>
                      <w:szCs w:val="18"/>
                      <w:lang w:val="en-GB"/>
                    </w:rPr>
                    <w:t>]</w:t>
                  </w:r>
                  <w:r w:rsidRPr="00312A78">
                    <w:rPr>
                      <w:iCs/>
                      <w:sz w:val="18"/>
                      <w:szCs w:val="18"/>
                      <w:lang w:val="en-GB"/>
                    </w:rPr>
                    <w:t>.</w:t>
                  </w:r>
                </w:p>
                <w:p w:rsidR="00F62ED5" w:rsidRPr="00F973F3" w:rsidP="00C30529" w14:paraId="4BE145D7" w14:textId="77777777">
                  <w:pPr>
                    <w:pStyle w:val="ListParagraph"/>
                    <w:spacing w:before="60"/>
                    <w:ind w:left="743"/>
                    <w:contextualSpacing w:val="0"/>
                    <w:rPr>
                      <w:i/>
                      <w:color w:val="808080" w:themeColor="background1" w:themeShade="80"/>
                      <w:sz w:val="18"/>
                      <w:szCs w:val="18"/>
                      <w:lang w:val="en-GB"/>
                    </w:rPr>
                  </w:pPr>
                  <w:r w:rsidRPr="00F51504">
                    <w:rPr>
                      <w:i/>
                      <w:color w:val="808080" w:themeColor="background1" w:themeShade="80"/>
                      <w:sz w:val="18"/>
                      <w:szCs w:val="18"/>
                      <w:u w:val="single"/>
                      <w:lang w:val="en-GB"/>
                    </w:rPr>
                    <w:t>Guidance</w:t>
                  </w:r>
                  <w:r w:rsidRPr="00F973F3">
                    <w:rPr>
                      <w:i/>
                      <w:color w:val="808080" w:themeColor="background1" w:themeShade="80"/>
                      <w:sz w:val="18"/>
                      <w:szCs w:val="18"/>
                      <w:lang w:val="en-GB"/>
                    </w:rPr>
                    <w:t>:</w:t>
                  </w:r>
                </w:p>
                <w:p w:rsidR="00F62ED5" w:rsidP="00C30529" w14:paraId="1C413501" w14:textId="77777777">
                  <w:pPr>
                    <w:pStyle w:val="ListParagraph"/>
                    <w:spacing w:before="60"/>
                    <w:ind w:left="743"/>
                    <w:contextualSpacing w:val="0"/>
                    <w:rPr>
                      <w:i/>
                      <w:color w:val="808080" w:themeColor="background1" w:themeShade="80"/>
                      <w:sz w:val="18"/>
                      <w:szCs w:val="18"/>
                      <w:lang w:val="en-GB"/>
                    </w:rPr>
                  </w:pPr>
                  <w:r>
                    <w:rPr>
                      <w:i/>
                      <w:color w:val="808080" w:themeColor="background1" w:themeShade="80"/>
                      <w:sz w:val="18"/>
                      <w:szCs w:val="18"/>
                      <w:lang w:val="en-GB"/>
                    </w:rPr>
                    <w:t xml:space="preserve">For the </w:t>
                  </w:r>
                  <w:r w:rsidRPr="00F973F3">
                    <w:rPr>
                      <w:i/>
                      <w:color w:val="808080" w:themeColor="background1" w:themeShade="80"/>
                      <w:sz w:val="18"/>
                      <w:szCs w:val="18"/>
                      <w:lang w:val="en-GB"/>
                    </w:rPr>
                    <w:t>tabu</w:t>
                  </w:r>
                  <w:r>
                    <w:rPr>
                      <w:i/>
                      <w:color w:val="808080" w:themeColor="background1" w:themeShade="80"/>
                      <w:sz w:val="18"/>
                      <w:szCs w:val="18"/>
                      <w:lang w:val="en-GB"/>
                    </w:rPr>
                    <w:t>lar comparison between</w:t>
                  </w:r>
                  <w:r w:rsidRPr="00F973F3">
                    <w:rPr>
                      <w:i/>
                      <w:color w:val="808080" w:themeColor="background1" w:themeShade="80"/>
                      <w:sz w:val="18"/>
                      <w:szCs w:val="18"/>
                      <w:lang w:val="en-GB"/>
                    </w:rPr>
                    <w:t xml:space="preserve"> full </w:t>
                  </w:r>
                  <w:r>
                    <w:rPr>
                      <w:i/>
                      <w:color w:val="808080" w:themeColor="background1" w:themeShade="80"/>
                      <w:sz w:val="18"/>
                      <w:szCs w:val="18"/>
                      <w:lang w:val="en-GB"/>
                    </w:rPr>
                    <w:t>and</w:t>
                  </w:r>
                  <w:r w:rsidRPr="00F973F3">
                    <w:rPr>
                      <w:i/>
                      <w:color w:val="808080" w:themeColor="background1" w:themeShade="80"/>
                      <w:sz w:val="18"/>
                      <w:szCs w:val="18"/>
                      <w:lang w:val="en-GB"/>
                    </w:rPr>
                    <w:t xml:space="preserve"> down</w:t>
                  </w:r>
                  <w:r>
                    <w:rPr>
                      <w:i/>
                      <w:color w:val="808080" w:themeColor="background1" w:themeShade="80"/>
                      <w:sz w:val="18"/>
                      <w:szCs w:val="18"/>
                      <w:lang w:val="en-GB"/>
                    </w:rPr>
                    <w:t xml:space="preserve"> </w:t>
                  </w:r>
                  <w:r w:rsidRPr="00F973F3">
                    <w:rPr>
                      <w:i/>
                      <w:color w:val="808080" w:themeColor="background1" w:themeShade="80"/>
                      <w:sz w:val="18"/>
                      <w:szCs w:val="18"/>
                      <w:lang w:val="en-GB"/>
                    </w:rPr>
                    <w:t>scaled processes</w:t>
                  </w:r>
                  <w:r>
                    <w:rPr>
                      <w:i/>
                      <w:color w:val="808080" w:themeColor="background1" w:themeShade="80"/>
                      <w:sz w:val="18"/>
                      <w:szCs w:val="18"/>
                      <w:lang w:val="en-GB"/>
                    </w:rPr>
                    <w:t xml:space="preserve"> (incl. justification in case of deviations </w:t>
                  </w:r>
                  <w:r w:rsidRPr="00A763DD">
                    <w:rPr>
                      <w:i/>
                      <w:color w:val="808080" w:themeColor="background1" w:themeShade="80"/>
                      <w:sz w:val="18"/>
                      <w:szCs w:val="18"/>
                      <w:lang w:val="en-GB"/>
                    </w:rPr>
                    <w:t>with regard to</w:t>
                  </w:r>
                  <w:r w:rsidRPr="00A763DD">
                    <w:rPr>
                      <w:i/>
                      <w:color w:val="808080" w:themeColor="background1" w:themeShade="80"/>
                      <w:sz w:val="18"/>
                      <w:szCs w:val="18"/>
                      <w:lang w:val="en-GB"/>
                    </w:rPr>
                    <w:t xml:space="preserve"> the potential influence on the results</w:t>
                  </w:r>
                  <w:r>
                    <w:rPr>
                      <w:i/>
                      <w:color w:val="808080" w:themeColor="background1" w:themeShade="80"/>
                      <w:sz w:val="18"/>
                      <w:szCs w:val="18"/>
                      <w:lang w:val="en-GB"/>
                    </w:rPr>
                    <w:t>), please also refer to below section “Scaling down”</w:t>
                  </w:r>
                  <w:r w:rsidRPr="00F973F3">
                    <w:rPr>
                      <w:i/>
                      <w:color w:val="808080" w:themeColor="background1" w:themeShade="80"/>
                      <w:sz w:val="18"/>
                      <w:szCs w:val="18"/>
                      <w:lang w:val="en-GB"/>
                    </w:rPr>
                    <w:t>.</w:t>
                  </w:r>
                </w:p>
                <w:p w:rsidR="00F62ED5" w:rsidRPr="00FB39E0" w:rsidP="00F62ED5" w14:paraId="0C9B306C" w14:textId="77777777">
                  <w:pPr>
                    <w:pStyle w:val="ListParagraph"/>
                    <w:numPr>
                      <w:ilvl w:val="0"/>
                      <w:numId w:val="29"/>
                    </w:numPr>
                    <w:spacing w:before="60"/>
                    <w:ind w:left="743"/>
                    <w:contextualSpacing w:val="0"/>
                    <w:rPr>
                      <w:iCs/>
                      <w:sz w:val="18"/>
                      <w:szCs w:val="18"/>
                      <w:lang w:val="en-GB"/>
                    </w:rPr>
                  </w:pPr>
                  <w:r w:rsidRPr="00FB39E0">
                    <w:rPr>
                      <w:iCs/>
                      <w:sz w:val="18"/>
                      <w:szCs w:val="18"/>
                      <w:lang w:val="en-GB"/>
                    </w:rPr>
                    <w:t xml:space="preserve">Describe in the study design </w:t>
                  </w:r>
                  <w:r>
                    <w:rPr>
                      <w:iCs/>
                      <w:sz w:val="18"/>
                      <w:szCs w:val="18"/>
                      <w:lang w:val="en-GB"/>
                    </w:rPr>
                    <w:t xml:space="preserve">the </w:t>
                  </w:r>
                  <w:r w:rsidRPr="00FB39E0">
                    <w:rPr>
                      <w:iCs/>
                      <w:sz w:val="18"/>
                      <w:szCs w:val="18"/>
                      <w:lang w:val="en-GB"/>
                    </w:rPr>
                    <w:t xml:space="preserve">method for spiking and valid virus recovery in controls as well as intrinsic effects in detail in the protocol </w:t>
                  </w:r>
                  <w:r w:rsidRPr="00FB39E0">
                    <w:rPr>
                      <w:i/>
                      <w:color w:val="808080" w:themeColor="background1" w:themeShade="80"/>
                      <w:sz w:val="18"/>
                      <w:szCs w:val="18"/>
                      <w:lang w:val="en-GB"/>
                    </w:rPr>
                    <w:t xml:space="preserve">[X, </w:t>
                  </w:r>
                  <w:r w:rsidRPr="00FB39E0">
                    <w:rPr>
                      <w:i/>
                      <w:color w:val="808080" w:themeColor="background1" w:themeShade="80"/>
                      <w:sz w:val="18"/>
                      <w:szCs w:val="18"/>
                      <w:lang w:val="en-GB"/>
                    </w:rPr>
                    <w:t>p.y</w:t>
                  </w:r>
                  <w:r w:rsidRPr="00FB39E0">
                    <w:rPr>
                      <w:i/>
                      <w:color w:val="808080" w:themeColor="background1" w:themeShade="80"/>
                      <w:sz w:val="18"/>
                      <w:szCs w:val="18"/>
                      <w:lang w:val="en-GB"/>
                    </w:rPr>
                    <w:t>]</w:t>
                  </w:r>
                  <w:r w:rsidRPr="00FB39E0">
                    <w:rPr>
                      <w:iCs/>
                      <w:sz w:val="18"/>
                      <w:szCs w:val="18"/>
                      <w:lang w:val="en-GB"/>
                    </w:rPr>
                    <w:t>.</w:t>
                  </w:r>
                </w:p>
                <w:p w:rsidR="00F62ED5" w:rsidP="00F62ED5" w14:paraId="389D5688" w14:textId="77777777">
                  <w:pPr>
                    <w:pStyle w:val="ListParagraph"/>
                    <w:numPr>
                      <w:ilvl w:val="0"/>
                      <w:numId w:val="29"/>
                    </w:numPr>
                    <w:spacing w:before="60"/>
                    <w:ind w:left="743"/>
                    <w:contextualSpacing w:val="0"/>
                    <w:rPr>
                      <w:iCs/>
                      <w:sz w:val="18"/>
                      <w:szCs w:val="18"/>
                      <w:lang w:val="en-GB"/>
                    </w:rPr>
                  </w:pPr>
                  <w:r w:rsidRPr="00FB39E0">
                    <w:rPr>
                      <w:iCs/>
                      <w:sz w:val="18"/>
                      <w:szCs w:val="18"/>
                      <w:lang w:val="en-GB"/>
                    </w:rPr>
                    <w:t>Describing the methods of calculation</w:t>
                  </w:r>
                  <w:r w:rsidRPr="002A1F38">
                    <w:rPr>
                      <w:iCs/>
                      <w:sz w:val="18"/>
                      <w:szCs w:val="18"/>
                      <w:lang w:val="en-GB"/>
                    </w:rPr>
                    <w:t xml:space="preserve"> for the reduction factors - refer to </w:t>
                  </w:r>
                  <w:r w:rsidRPr="00F973F3">
                    <w:rPr>
                      <w:i/>
                      <w:color w:val="808080" w:themeColor="background1" w:themeShade="80"/>
                      <w:sz w:val="18"/>
                      <w:szCs w:val="18"/>
                      <w:lang w:val="en-GB"/>
                    </w:rPr>
                    <w:t xml:space="preserve">[X, </w:t>
                  </w:r>
                  <w:r w:rsidRPr="00F973F3">
                    <w:rPr>
                      <w:i/>
                      <w:color w:val="808080" w:themeColor="background1" w:themeShade="80"/>
                      <w:sz w:val="18"/>
                      <w:szCs w:val="18"/>
                      <w:lang w:val="en-GB"/>
                    </w:rPr>
                    <w:t>p.y</w:t>
                  </w:r>
                  <w:r w:rsidRPr="00F973F3">
                    <w:rPr>
                      <w:i/>
                      <w:color w:val="808080" w:themeColor="background1" w:themeShade="80"/>
                      <w:sz w:val="18"/>
                      <w:szCs w:val="18"/>
                      <w:lang w:val="en-GB"/>
                    </w:rPr>
                    <w:t>]</w:t>
                  </w:r>
                  <w:r>
                    <w:rPr>
                      <w:iCs/>
                      <w:sz w:val="18"/>
                      <w:szCs w:val="18"/>
                      <w:lang w:val="en-GB"/>
                    </w:rPr>
                    <w:t>.</w:t>
                  </w:r>
                </w:p>
                <w:p w:rsidR="00F62ED5" w:rsidP="00F62ED5" w14:paraId="070D7B32" w14:textId="77777777">
                  <w:pPr>
                    <w:pStyle w:val="ListParagraph"/>
                    <w:numPr>
                      <w:ilvl w:val="0"/>
                      <w:numId w:val="29"/>
                    </w:numPr>
                    <w:spacing w:before="60"/>
                    <w:ind w:left="743"/>
                    <w:contextualSpacing w:val="0"/>
                    <w:rPr>
                      <w:iCs/>
                      <w:sz w:val="18"/>
                      <w:szCs w:val="18"/>
                      <w:lang w:val="en-GB"/>
                    </w:rPr>
                  </w:pPr>
                  <w:r w:rsidRPr="002A1F38">
                    <w:rPr>
                      <w:iCs/>
                      <w:sz w:val="18"/>
                      <w:szCs w:val="18"/>
                      <w:lang w:val="en-GB"/>
                    </w:rPr>
                    <w:t xml:space="preserve">Describing the method of the estimation of reduction kinetics (method characteristics as outlined in EN ISO 22442-3, Annexes E and F need to be considered) - refer to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RPr="006A624E" w:rsidP="00F62ED5" w14:paraId="2B3BF433" w14:textId="77777777">
                  <w:pPr>
                    <w:pStyle w:val="ListParagraph"/>
                    <w:numPr>
                      <w:ilvl w:val="0"/>
                      <w:numId w:val="29"/>
                    </w:numPr>
                    <w:spacing w:before="60"/>
                    <w:ind w:left="743"/>
                    <w:contextualSpacing w:val="0"/>
                    <w:rPr>
                      <w:iCs/>
                      <w:sz w:val="18"/>
                      <w:szCs w:val="18"/>
                      <w:lang w:val="en-GB"/>
                    </w:rPr>
                  </w:pPr>
                  <w:r w:rsidRPr="006A624E">
                    <w:rPr>
                      <w:iCs/>
                      <w:sz w:val="18"/>
                      <w:szCs w:val="18"/>
                      <w:lang w:val="en-GB"/>
                    </w:rPr>
                    <w:t xml:space="preserve">The fulfilment of the general requirements of the validation study (EN ISO 22442-3, section 4.3) – refer to </w:t>
                  </w:r>
                  <w:r w:rsidRPr="00DA1C22">
                    <w:rPr>
                      <w:i/>
                      <w:color w:val="808080" w:themeColor="background1" w:themeShade="80"/>
                      <w:sz w:val="18"/>
                      <w:szCs w:val="18"/>
                      <w:lang w:val="en-GB"/>
                    </w:rPr>
                    <w:t>[X,</w:t>
                  </w:r>
                  <w:r>
                    <w:rPr>
                      <w:i/>
                      <w:color w:val="808080" w:themeColor="background1" w:themeShade="80"/>
                      <w:sz w:val="18"/>
                      <w:szCs w:val="18"/>
                      <w:lang w:val="en-GB"/>
                    </w:rPr>
                    <w:t xml:space="preserve">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P="00F62ED5" w14:paraId="3614037F" w14:textId="77777777">
                  <w:pPr>
                    <w:pStyle w:val="ListParagraph"/>
                    <w:numPr>
                      <w:ilvl w:val="0"/>
                      <w:numId w:val="28"/>
                    </w:numPr>
                    <w:spacing w:before="60"/>
                    <w:ind w:left="357" w:hanging="357"/>
                    <w:contextualSpacing w:val="0"/>
                    <w:rPr>
                      <w:iCs/>
                      <w:sz w:val="18"/>
                      <w:szCs w:val="18"/>
                      <w:lang w:val="en-GB"/>
                    </w:rPr>
                  </w:pPr>
                  <w:r>
                    <w:rPr>
                      <w:iCs/>
                      <w:sz w:val="18"/>
                      <w:szCs w:val="18"/>
                      <w:lang w:val="en-GB"/>
                    </w:rPr>
                    <w:t xml:space="preserve">Validation Study Report can be found in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RPr="00F51504" w:rsidP="00C30529" w14:paraId="38D6F71A" w14:textId="77777777">
                  <w:pPr>
                    <w:pStyle w:val="ListParagraph"/>
                    <w:spacing w:before="60"/>
                    <w:ind w:left="357"/>
                    <w:contextualSpacing w:val="0"/>
                    <w:rPr>
                      <w:i/>
                      <w:color w:val="808080" w:themeColor="background1" w:themeShade="80"/>
                      <w:sz w:val="18"/>
                      <w:szCs w:val="18"/>
                      <w:lang w:val="en-GB"/>
                    </w:rPr>
                  </w:pPr>
                  <w:r w:rsidRPr="003C2F73">
                    <w:rPr>
                      <w:i/>
                      <w:color w:val="808080" w:themeColor="background1" w:themeShade="80"/>
                      <w:sz w:val="18"/>
                      <w:szCs w:val="18"/>
                      <w:u w:val="single"/>
                      <w:lang w:val="en-GB"/>
                    </w:rPr>
                    <w:t>Guidance</w:t>
                  </w:r>
                  <w:r w:rsidRPr="00F51504">
                    <w:rPr>
                      <w:i/>
                      <w:color w:val="808080" w:themeColor="background1" w:themeShade="80"/>
                      <w:sz w:val="18"/>
                      <w:szCs w:val="18"/>
                      <w:lang w:val="en-GB"/>
                    </w:rPr>
                    <w:t>:</w:t>
                  </w:r>
                </w:p>
                <w:p w:rsidR="00F62ED5" w:rsidP="00C30529" w14:paraId="29D283BA" w14:textId="77777777">
                  <w:pPr>
                    <w:pStyle w:val="ListParagraph"/>
                    <w:spacing w:before="60"/>
                    <w:ind w:left="357"/>
                    <w:contextualSpacing w:val="0"/>
                    <w:rPr>
                      <w:iCs/>
                      <w:sz w:val="18"/>
                      <w:szCs w:val="18"/>
                      <w:lang w:val="en-GB"/>
                    </w:rPr>
                  </w:pPr>
                  <w:r w:rsidRPr="00F51504">
                    <w:rPr>
                      <w:i/>
                      <w:color w:val="808080" w:themeColor="background1" w:themeShade="80"/>
                      <w:sz w:val="18"/>
                      <w:szCs w:val="18"/>
                      <w:lang w:val="en-GB"/>
                    </w:rPr>
                    <w:t>The study report shall provide the following information (please indicate the respective page number where this information can be found):</w:t>
                  </w:r>
                </w:p>
                <w:p w:rsidR="00F62ED5" w:rsidP="00F62ED5" w14:paraId="0C1443E6" w14:textId="77777777">
                  <w:pPr>
                    <w:pStyle w:val="ListParagraph"/>
                    <w:numPr>
                      <w:ilvl w:val="0"/>
                      <w:numId w:val="30"/>
                    </w:numPr>
                    <w:spacing w:before="60"/>
                    <w:ind w:left="743"/>
                    <w:contextualSpacing w:val="0"/>
                    <w:rPr>
                      <w:iCs/>
                      <w:sz w:val="18"/>
                      <w:szCs w:val="18"/>
                      <w:lang w:val="en-GB"/>
                    </w:rPr>
                  </w:pPr>
                  <w:r>
                    <w:rPr>
                      <w:iCs/>
                      <w:sz w:val="18"/>
                      <w:szCs w:val="18"/>
                      <w:lang w:val="en-GB"/>
                    </w:rPr>
                    <w:t>Evaluation of</w:t>
                  </w:r>
                  <w:r w:rsidRPr="001308FD">
                    <w:rPr>
                      <w:iCs/>
                      <w:sz w:val="18"/>
                      <w:szCs w:val="18"/>
                      <w:lang w:val="en-GB"/>
                    </w:rPr>
                    <w:t xml:space="preserve"> the study and its results compared to the protocol </w:t>
                  </w:r>
                  <w:r>
                    <w:rPr>
                      <w:iCs/>
                      <w:sz w:val="18"/>
                      <w:szCs w:val="18"/>
                      <w:lang w:val="en-GB"/>
                    </w:rPr>
                    <w:t>s</w:t>
                  </w:r>
                  <w:r w:rsidRPr="001308FD">
                    <w:rPr>
                      <w:iCs/>
                      <w:sz w:val="18"/>
                      <w:szCs w:val="18"/>
                      <w:lang w:val="en-GB"/>
                    </w:rPr>
                    <w:t xml:space="preserve">etting – refer to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P="00F62ED5" w14:paraId="007D936B" w14:textId="77777777">
                  <w:pPr>
                    <w:pStyle w:val="ListParagraph"/>
                    <w:numPr>
                      <w:ilvl w:val="0"/>
                      <w:numId w:val="30"/>
                    </w:numPr>
                    <w:spacing w:before="60"/>
                    <w:ind w:left="743"/>
                    <w:contextualSpacing w:val="0"/>
                    <w:rPr>
                      <w:iCs/>
                      <w:sz w:val="18"/>
                      <w:szCs w:val="18"/>
                      <w:lang w:val="en-GB"/>
                    </w:rPr>
                  </w:pPr>
                  <w:r>
                    <w:rPr>
                      <w:iCs/>
                      <w:sz w:val="18"/>
                      <w:szCs w:val="18"/>
                      <w:lang w:val="en-GB"/>
                    </w:rPr>
                    <w:t xml:space="preserve">Summary of the calculated reduction factors (including their </w:t>
                  </w:r>
                  <w:r w:rsidRPr="00F64DA8">
                    <w:rPr>
                      <w:iCs/>
                      <w:sz w:val="18"/>
                      <w:szCs w:val="18"/>
                      <w:lang w:val="en-GB"/>
                    </w:rPr>
                    <w:t>95% confidence limits</w:t>
                  </w:r>
                  <w:r>
                    <w:rPr>
                      <w:iCs/>
                      <w:sz w:val="18"/>
                      <w:szCs w:val="18"/>
                      <w:lang w:val="en-GB"/>
                    </w:rPr>
                    <w:t>)</w:t>
                  </w:r>
                  <w:r w:rsidRPr="001308FD">
                    <w:rPr>
                      <w:iCs/>
                      <w:sz w:val="18"/>
                      <w:szCs w:val="18"/>
                      <w:lang w:val="en-GB"/>
                    </w:rPr>
                    <w:t xml:space="preserve"> </w:t>
                  </w:r>
                  <w:r>
                    <w:rPr>
                      <w:iCs/>
                      <w:sz w:val="18"/>
                      <w:szCs w:val="18"/>
                      <w:lang w:val="en-GB"/>
                    </w:rPr>
                    <w:t xml:space="preserve">– </w:t>
                  </w:r>
                  <w:r w:rsidRPr="001308FD">
                    <w:rPr>
                      <w:iCs/>
                      <w:sz w:val="18"/>
                      <w:szCs w:val="18"/>
                      <w:lang w:val="en-GB"/>
                    </w:rPr>
                    <w:t xml:space="preserve">refer to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RPr="00DA1C22" w:rsidP="00F62ED5" w14:paraId="6C8D2092" w14:textId="77777777">
                  <w:pPr>
                    <w:pStyle w:val="ListParagraph"/>
                    <w:numPr>
                      <w:ilvl w:val="0"/>
                      <w:numId w:val="30"/>
                    </w:numPr>
                    <w:spacing w:before="60"/>
                    <w:ind w:left="743"/>
                    <w:contextualSpacing w:val="0"/>
                    <w:rPr>
                      <w:iCs/>
                      <w:sz w:val="18"/>
                      <w:szCs w:val="18"/>
                      <w:lang w:val="en-GB"/>
                    </w:rPr>
                  </w:pPr>
                  <w:r>
                    <w:rPr>
                      <w:iCs/>
                      <w:sz w:val="18"/>
                      <w:szCs w:val="18"/>
                      <w:lang w:val="en-GB"/>
                    </w:rPr>
                    <w:t xml:space="preserve">Overall inactivation and elimination capacity; same physical methods are not summarized – </w:t>
                  </w:r>
                  <w:r w:rsidRPr="001308FD">
                    <w:rPr>
                      <w:iCs/>
                      <w:sz w:val="18"/>
                      <w:szCs w:val="18"/>
                      <w:lang w:val="en-GB"/>
                    </w:rPr>
                    <w:t xml:space="preserve">refer to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P="00F62ED5" w14:paraId="7D2783C9" w14:textId="77777777">
                  <w:pPr>
                    <w:pStyle w:val="ListParagraph"/>
                    <w:numPr>
                      <w:ilvl w:val="0"/>
                      <w:numId w:val="28"/>
                    </w:numPr>
                    <w:spacing w:before="60"/>
                    <w:ind w:left="357" w:hanging="357"/>
                    <w:contextualSpacing w:val="0"/>
                    <w:rPr>
                      <w:iCs/>
                      <w:sz w:val="18"/>
                      <w:szCs w:val="18"/>
                      <w:lang w:val="en-GB"/>
                    </w:rPr>
                  </w:pPr>
                  <w:r>
                    <w:rPr>
                      <w:iCs/>
                      <w:sz w:val="18"/>
                      <w:szCs w:val="18"/>
                      <w:lang w:val="en-GB"/>
                    </w:rPr>
                    <w:t xml:space="preserve">Evidence of the qualification of the </w:t>
                  </w:r>
                  <w:r w:rsidRPr="009E7A56">
                    <w:rPr>
                      <w:iCs/>
                      <w:sz w:val="18"/>
                      <w:szCs w:val="18"/>
                      <w:lang w:val="en-GB"/>
                    </w:rPr>
                    <w:t>laboratory</w:t>
                  </w:r>
                  <w:r>
                    <w:rPr>
                      <w:iCs/>
                      <w:sz w:val="18"/>
                      <w:szCs w:val="18"/>
                      <w:lang w:val="en-GB"/>
                    </w:rPr>
                    <w:t xml:space="preserve"> can be found in </w:t>
                  </w:r>
                  <w:r w:rsidRPr="00DA1C22">
                    <w:rPr>
                      <w:i/>
                      <w:color w:val="808080" w:themeColor="background1" w:themeShade="80"/>
                      <w:sz w:val="18"/>
                      <w:szCs w:val="18"/>
                      <w:lang w:val="en-GB"/>
                    </w:rPr>
                    <w:t xml:space="preserve">[X, </w:t>
                  </w:r>
                  <w:r w:rsidRPr="00DA1C22">
                    <w:rPr>
                      <w:i/>
                      <w:color w:val="808080" w:themeColor="background1" w:themeShade="80"/>
                      <w:sz w:val="18"/>
                      <w:szCs w:val="18"/>
                      <w:lang w:val="en-GB"/>
                    </w:rPr>
                    <w:t>p.y</w:t>
                  </w:r>
                  <w:r w:rsidRPr="00DA1C22">
                    <w:rPr>
                      <w:i/>
                      <w:color w:val="808080" w:themeColor="background1" w:themeShade="80"/>
                      <w:sz w:val="18"/>
                      <w:szCs w:val="18"/>
                      <w:lang w:val="en-GB"/>
                    </w:rPr>
                    <w:t>]</w:t>
                  </w:r>
                  <w:r>
                    <w:rPr>
                      <w:iCs/>
                      <w:sz w:val="18"/>
                      <w:szCs w:val="18"/>
                      <w:lang w:val="en-GB"/>
                    </w:rPr>
                    <w:t>.</w:t>
                  </w:r>
                </w:p>
                <w:p w:rsidR="00F62ED5" w:rsidRPr="00DA1C22" w:rsidP="00C30529" w14:paraId="6FF7C069" w14:textId="77777777">
                  <w:pPr>
                    <w:pStyle w:val="ListParagraph"/>
                    <w:spacing w:before="60"/>
                    <w:ind w:left="357"/>
                    <w:contextualSpacing w:val="0"/>
                    <w:rPr>
                      <w:i/>
                      <w:color w:val="808080" w:themeColor="background1" w:themeShade="80"/>
                      <w:sz w:val="18"/>
                      <w:szCs w:val="18"/>
                      <w:lang w:val="en-GB"/>
                    </w:rPr>
                  </w:pPr>
                  <w:r w:rsidRPr="00F51504">
                    <w:rPr>
                      <w:i/>
                      <w:color w:val="808080" w:themeColor="background1" w:themeShade="80"/>
                      <w:sz w:val="18"/>
                      <w:szCs w:val="18"/>
                      <w:u w:val="single"/>
                      <w:lang w:val="en-GB"/>
                    </w:rPr>
                    <w:t>Guidance</w:t>
                  </w:r>
                  <w:r w:rsidRPr="00DA1C22">
                    <w:rPr>
                      <w:i/>
                      <w:color w:val="808080" w:themeColor="background1" w:themeShade="80"/>
                      <w:sz w:val="18"/>
                      <w:szCs w:val="18"/>
                      <w:lang w:val="en-GB"/>
                    </w:rPr>
                    <w:t>:</w:t>
                  </w:r>
                </w:p>
                <w:p w:rsidR="00F62ED5" w:rsidRPr="00DA1C22" w:rsidP="00C30529" w14:paraId="0E9D68DE" w14:textId="77777777">
                  <w:pPr>
                    <w:pStyle w:val="ListParagraph"/>
                    <w:spacing w:before="60"/>
                    <w:ind w:left="357"/>
                    <w:contextualSpacing w:val="0"/>
                    <w:rPr>
                      <w:iCs/>
                      <w:sz w:val="18"/>
                      <w:szCs w:val="18"/>
                      <w:lang w:val="en-GB"/>
                    </w:rPr>
                  </w:pPr>
                  <w:r w:rsidRPr="00DA1C22">
                    <w:rPr>
                      <w:i/>
                      <w:color w:val="808080" w:themeColor="background1" w:themeShade="80"/>
                      <w:sz w:val="18"/>
                      <w:szCs w:val="18"/>
                      <w:lang w:val="en-GB"/>
                    </w:rPr>
                    <w:t xml:space="preserve">Please </w:t>
                  </w:r>
                  <w:r>
                    <w:rPr>
                      <w:i/>
                      <w:color w:val="808080" w:themeColor="background1" w:themeShade="80"/>
                      <w:sz w:val="18"/>
                      <w:szCs w:val="18"/>
                      <w:lang w:val="en-GB"/>
                    </w:rPr>
                    <w:t>provide evidence on laboratory competency incl. corresponding scope and validity at time of testing (e.g. ISO/IEC 17025 accreditation and/or GLP certificate)</w:t>
                  </w:r>
                  <w:r w:rsidRPr="00DA1C22">
                    <w:rPr>
                      <w:i/>
                      <w:color w:val="808080" w:themeColor="background1" w:themeShade="80"/>
                      <w:sz w:val="18"/>
                      <w:szCs w:val="18"/>
                      <w:lang w:val="en-GB"/>
                    </w:rPr>
                    <w:t>.</w:t>
                  </w:r>
                </w:p>
              </w:tc>
            </w:tr>
            <w:tr w14:paraId="5BCC97AF" w14:textId="77777777" w:rsidTr="00C30529">
              <w:tblPrEx>
                <w:tblW w:w="0" w:type="auto"/>
                <w:tblLayout w:type="fixed"/>
                <w:tblLook w:val="04A0"/>
              </w:tblPrEx>
              <w:tc>
                <w:tcPr>
                  <w:tcW w:w="2002" w:type="dxa"/>
                </w:tcPr>
                <w:p w:rsidR="00F62ED5" w:rsidRPr="00B47FE4" w:rsidP="00C30529" w14:paraId="182F380E" w14:textId="77777777">
                  <w:pPr>
                    <w:spacing w:before="60"/>
                    <w:rPr>
                      <w:iCs/>
                      <w:sz w:val="18"/>
                      <w:szCs w:val="18"/>
                      <w:lang w:val="en-GB"/>
                    </w:rPr>
                  </w:pPr>
                  <w:r>
                    <w:rPr>
                      <w:iCs/>
                      <w:sz w:val="18"/>
                      <w:szCs w:val="18"/>
                      <w:lang w:val="en-GB"/>
                    </w:rPr>
                    <w:t>Please e</w:t>
                  </w:r>
                  <w:r w:rsidRPr="00B47FE4">
                    <w:rPr>
                      <w:iCs/>
                      <w:sz w:val="18"/>
                      <w:szCs w:val="18"/>
                      <w:lang w:val="en-GB"/>
                    </w:rPr>
                    <w:t>xpand as needed</w:t>
                  </w:r>
                </w:p>
                <w:p w:rsidR="00F62ED5" w:rsidRPr="00B47FE4" w:rsidP="00C30529" w14:paraId="66862682" w14:textId="77777777">
                  <w:pPr>
                    <w:rPr>
                      <w:i/>
                      <w:color w:val="808080" w:themeColor="background1" w:themeShade="80"/>
                      <w:sz w:val="18"/>
                      <w:szCs w:val="18"/>
                      <w:u w:val="single"/>
                      <w:lang w:val="en-GB"/>
                    </w:rPr>
                  </w:pPr>
                  <w:r w:rsidRPr="00B47FE4">
                    <w:rPr>
                      <w:i/>
                      <w:color w:val="808080" w:themeColor="background1" w:themeShade="80"/>
                      <w:sz w:val="18"/>
                      <w:szCs w:val="18"/>
                      <w:u w:val="single"/>
                      <w:lang w:val="en-GB"/>
                    </w:rPr>
                    <w:t>Guidance:</w:t>
                  </w:r>
                </w:p>
                <w:p w:rsidR="00F62ED5" w:rsidP="00C30529" w14:paraId="4380369F" w14:textId="77777777">
                  <w:pPr>
                    <w:spacing w:before="60"/>
                    <w:rPr>
                      <w:iCs/>
                      <w:sz w:val="18"/>
                      <w:szCs w:val="18"/>
                      <w:lang w:val="en-GB"/>
                    </w:rPr>
                  </w:pPr>
                  <w:r w:rsidRPr="00B47FE4">
                    <w:rPr>
                      <w:i/>
                      <w:color w:val="808080" w:themeColor="background1" w:themeShade="80"/>
                      <w:sz w:val="18"/>
                      <w:szCs w:val="18"/>
                      <w:lang w:val="en-GB"/>
                    </w:rPr>
                    <w:t xml:space="preserve">Please copy the line above if more than one </w:t>
                  </w:r>
                  <w:r>
                    <w:rPr>
                      <w:i/>
                      <w:color w:val="808080" w:themeColor="background1" w:themeShade="80"/>
                      <w:sz w:val="18"/>
                      <w:szCs w:val="18"/>
                      <w:lang w:val="en-GB"/>
                    </w:rPr>
                    <w:t>process step is considered capable of Virus/TSE inactivation/elimination</w:t>
                  </w:r>
                  <w:r w:rsidRPr="00B47FE4">
                    <w:rPr>
                      <w:i/>
                      <w:color w:val="808080" w:themeColor="background1" w:themeShade="80"/>
                      <w:sz w:val="18"/>
                      <w:szCs w:val="18"/>
                      <w:lang w:val="en-GB"/>
                    </w:rPr>
                    <w:t>.</w:t>
                  </w:r>
                </w:p>
              </w:tc>
              <w:tc>
                <w:tcPr>
                  <w:tcW w:w="6297" w:type="dxa"/>
                </w:tcPr>
                <w:p w:rsidR="00F62ED5" w:rsidRPr="00DA1C22" w:rsidP="00C30529" w14:paraId="28BC5318" w14:textId="77777777">
                  <w:pPr>
                    <w:spacing w:before="60"/>
                    <w:rPr>
                      <w:iCs/>
                      <w:sz w:val="18"/>
                      <w:szCs w:val="18"/>
                      <w:lang w:val="en-GB"/>
                    </w:rPr>
                  </w:pPr>
                </w:p>
              </w:tc>
            </w:tr>
          </w:tbl>
          <w:p w:rsidR="00F62ED5" w:rsidP="00C30529" w14:paraId="52E3F7DA" w14:textId="77777777">
            <w:pPr>
              <w:rPr>
                <w:rFonts w:cs="Arial"/>
                <w:sz w:val="18"/>
                <w:szCs w:val="18"/>
                <w:lang w:val="en-GB"/>
              </w:rPr>
            </w:pPr>
          </w:p>
          <w:p w:rsidR="00F62ED5" w:rsidRPr="00A012CE" w:rsidP="00C30529" w14:paraId="0EA859E3" w14:textId="77777777">
            <w:pPr>
              <w:rPr>
                <w:i/>
                <w:color w:val="808080" w:themeColor="background1" w:themeShade="80"/>
                <w:sz w:val="18"/>
                <w:szCs w:val="18"/>
                <w:lang w:val="en-GB"/>
              </w:rPr>
            </w:pPr>
          </w:p>
        </w:tc>
      </w:tr>
      <w:tr w14:paraId="36C099E2" w14:textId="77777777" w:rsidTr="00C30529">
        <w:tblPrEx>
          <w:tblW w:w="0" w:type="auto"/>
          <w:tblLayout w:type="fixed"/>
          <w:tblLook w:val="04A0"/>
        </w:tblPrEx>
        <w:trPr>
          <w:trHeight w:val="340"/>
        </w:trPr>
        <w:tc>
          <w:tcPr>
            <w:tcW w:w="8525" w:type="dxa"/>
            <w:shd w:val="clear" w:color="auto" w:fill="D9D9D9" w:themeFill="background1" w:themeFillShade="D9"/>
            <w:vAlign w:val="center"/>
          </w:tcPr>
          <w:p w:rsidR="00F62ED5" w:rsidRPr="005E6928" w:rsidP="00C30529" w14:paraId="1FD12D39" w14:textId="77777777">
            <w:pPr>
              <w:spacing w:after="0"/>
              <w:rPr>
                <w:sz w:val="18"/>
                <w:szCs w:val="18"/>
                <w:lang w:val="en-GB"/>
              </w:rPr>
            </w:pPr>
            <w:r w:rsidRPr="005E6928">
              <w:rPr>
                <w:b/>
                <w:bCs/>
                <w:iCs/>
                <w:sz w:val="18"/>
                <w:szCs w:val="18"/>
                <w:lang w:val="en-GB"/>
              </w:rPr>
              <w:t>Scaling down</w:t>
            </w:r>
          </w:p>
        </w:tc>
      </w:tr>
      <w:tr w14:paraId="77914FCC" w14:textId="77777777" w:rsidTr="00C30529">
        <w:tblPrEx>
          <w:tblW w:w="0" w:type="auto"/>
          <w:tblLayout w:type="fixed"/>
          <w:tblLook w:val="04A0"/>
        </w:tblPrEx>
        <w:trPr>
          <w:trHeight w:val="566"/>
        </w:trPr>
        <w:tc>
          <w:tcPr>
            <w:tcW w:w="8525" w:type="dxa"/>
          </w:tcPr>
          <w:p w:rsidR="00890210" w:rsidP="00890210" w14:paraId="15DC3318" w14:textId="77777777">
            <w:pPr>
              <w:spacing w:after="0"/>
              <w:rPr>
                <w:b/>
                <w:sz w:val="18"/>
                <w:szCs w:val="18"/>
                <w:lang w:val="en-GB"/>
              </w:rPr>
            </w:pPr>
            <w:sdt>
              <w:sdtPr>
                <w:rPr>
                  <w:rFonts w:cs="Arial"/>
                  <w:lang w:val="en-GB"/>
                </w:rPr>
                <w:id w:val="-80297860"/>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A415DD">
              <w:rPr>
                <w:b/>
                <w:sz w:val="18"/>
                <w:szCs w:val="18"/>
                <w:lang w:val="en-GB"/>
              </w:rPr>
              <w:t>not applicable</w:t>
            </w:r>
          </w:p>
          <w:p w:rsidR="00F62ED5" w:rsidRPr="00ED45F9" w:rsidP="00C30529" w14:paraId="3BA0D7D7" w14:textId="77777777">
            <w:pPr>
              <w:spacing w:before="120"/>
              <w:rPr>
                <w:i/>
                <w:color w:val="808080" w:themeColor="background1" w:themeShade="80"/>
                <w:sz w:val="18"/>
                <w:szCs w:val="18"/>
                <w:lang w:val="en-GB"/>
              </w:rPr>
            </w:pPr>
            <w:r w:rsidRPr="00ED45F9">
              <w:rPr>
                <w:i/>
                <w:color w:val="808080" w:themeColor="background1" w:themeShade="80"/>
                <w:sz w:val="18"/>
                <w:szCs w:val="18"/>
                <w:u w:val="single"/>
                <w:lang w:val="en-GB"/>
              </w:rPr>
              <w:t>Guidance</w:t>
            </w:r>
            <w:r w:rsidRPr="00ED45F9">
              <w:rPr>
                <w:i/>
                <w:color w:val="808080" w:themeColor="background1" w:themeShade="80"/>
                <w:sz w:val="18"/>
                <w:szCs w:val="18"/>
                <w:lang w:val="en-GB"/>
              </w:rPr>
              <w:t>:</w:t>
            </w:r>
          </w:p>
          <w:p w:rsidR="00F62ED5" w:rsidRPr="003072A4" w:rsidP="00C30529" w14:paraId="24852ED2" w14:textId="77777777">
            <w:pPr>
              <w:spacing w:before="60"/>
              <w:rPr>
                <w:i/>
                <w:color w:val="808080" w:themeColor="background1" w:themeShade="80"/>
                <w:sz w:val="18"/>
                <w:szCs w:val="18"/>
                <w:lang w:val="en-GB"/>
              </w:rPr>
            </w:pPr>
            <w:r w:rsidRPr="003072A4">
              <w:rPr>
                <w:i/>
                <w:color w:val="808080" w:themeColor="background1" w:themeShade="80"/>
                <w:sz w:val="18"/>
                <w:szCs w:val="18"/>
                <w:lang w:val="en-GB"/>
              </w:rPr>
              <w:t>If no validation study</w:t>
            </w:r>
            <w:r>
              <w:rPr>
                <w:i/>
                <w:color w:val="808080" w:themeColor="background1" w:themeShade="80"/>
                <w:sz w:val="18"/>
                <w:szCs w:val="18"/>
                <w:lang w:val="en-GB"/>
              </w:rPr>
              <w:t>(</w:t>
            </w:r>
            <w:r>
              <w:rPr>
                <w:i/>
                <w:color w:val="808080" w:themeColor="background1" w:themeShade="80"/>
                <w:sz w:val="18"/>
                <w:szCs w:val="18"/>
                <w:lang w:val="en-GB"/>
              </w:rPr>
              <w:t>ies</w:t>
            </w:r>
            <w:r>
              <w:rPr>
                <w:i/>
                <w:color w:val="808080" w:themeColor="background1" w:themeShade="80"/>
                <w:sz w:val="18"/>
                <w:szCs w:val="18"/>
                <w:lang w:val="en-GB"/>
              </w:rPr>
              <w:t>)</w:t>
            </w:r>
            <w:r w:rsidRPr="003072A4">
              <w:rPr>
                <w:i/>
                <w:color w:val="808080" w:themeColor="background1" w:themeShade="80"/>
                <w:sz w:val="18"/>
                <w:szCs w:val="18"/>
                <w:lang w:val="en-GB"/>
              </w:rPr>
              <w:t xml:space="preserve"> was</w:t>
            </w:r>
            <w:r>
              <w:rPr>
                <w:i/>
                <w:color w:val="808080" w:themeColor="background1" w:themeShade="80"/>
                <w:sz w:val="18"/>
                <w:szCs w:val="18"/>
                <w:lang w:val="en-GB"/>
              </w:rPr>
              <w:t>/were</w:t>
            </w:r>
            <w:r w:rsidRPr="003072A4">
              <w:rPr>
                <w:i/>
                <w:color w:val="808080" w:themeColor="background1" w:themeShade="80"/>
                <w:sz w:val="18"/>
                <w:szCs w:val="18"/>
                <w:lang w:val="en-GB"/>
              </w:rPr>
              <w:t xml:space="preserve"> performed for </w:t>
            </w:r>
            <w:r>
              <w:rPr>
                <w:i/>
                <w:color w:val="808080" w:themeColor="background1" w:themeShade="80"/>
                <w:sz w:val="18"/>
                <w:szCs w:val="18"/>
                <w:lang w:val="en-GB"/>
              </w:rPr>
              <w:t>the</w:t>
            </w:r>
            <w:r w:rsidRPr="003072A4">
              <w:rPr>
                <w:i/>
                <w:color w:val="808080" w:themeColor="background1" w:themeShade="80"/>
                <w:sz w:val="18"/>
                <w:szCs w:val="18"/>
                <w:lang w:val="en-GB"/>
              </w:rPr>
              <w:t xml:space="preserve"> processing step</w:t>
            </w:r>
            <w:r>
              <w:rPr>
                <w:i/>
                <w:color w:val="808080" w:themeColor="background1" w:themeShade="80"/>
                <w:sz w:val="18"/>
                <w:szCs w:val="18"/>
                <w:lang w:val="en-GB"/>
              </w:rPr>
              <w:t>s</w:t>
            </w:r>
            <w:r w:rsidRPr="003072A4">
              <w:rPr>
                <w:i/>
                <w:color w:val="808080" w:themeColor="background1" w:themeShade="80"/>
                <w:sz w:val="18"/>
                <w:szCs w:val="18"/>
                <w:lang w:val="en-GB"/>
              </w:rPr>
              <w:t>, please</w:t>
            </w:r>
            <w:r w:rsidR="00890210">
              <w:rPr>
                <w:i/>
                <w:color w:val="808080" w:themeColor="background1" w:themeShade="80"/>
                <w:sz w:val="18"/>
                <w:szCs w:val="18"/>
                <w:lang w:val="en-GB"/>
              </w:rPr>
              <w:t xml:space="preserve"> click “not applicable”,</w:t>
            </w:r>
            <w:r w:rsidRPr="003072A4">
              <w:rPr>
                <w:i/>
                <w:color w:val="808080" w:themeColor="background1" w:themeShade="80"/>
                <w:sz w:val="18"/>
                <w:szCs w:val="18"/>
                <w:lang w:val="en-GB"/>
              </w:rPr>
              <w:t xml:space="preserve"> delete all the relevant fields</w:t>
            </w:r>
            <w:r w:rsidR="00890210">
              <w:rPr>
                <w:i/>
                <w:color w:val="808080" w:themeColor="background1" w:themeShade="80"/>
                <w:sz w:val="18"/>
                <w:szCs w:val="18"/>
                <w:lang w:val="en-GB"/>
              </w:rPr>
              <w:t xml:space="preserve"> below</w:t>
            </w:r>
            <w:r>
              <w:rPr>
                <w:i/>
                <w:color w:val="808080" w:themeColor="background1" w:themeShade="80"/>
                <w:sz w:val="18"/>
                <w:szCs w:val="18"/>
                <w:lang w:val="en-GB"/>
              </w:rPr>
              <w:t xml:space="preserve"> </w:t>
            </w:r>
            <w:r w:rsidRPr="003072A4">
              <w:rPr>
                <w:i/>
                <w:color w:val="808080" w:themeColor="background1" w:themeShade="80"/>
                <w:sz w:val="18"/>
                <w:szCs w:val="18"/>
                <w:lang w:val="en-GB"/>
              </w:rPr>
              <w:t>and justify the respective choice</w:t>
            </w:r>
            <w:r w:rsidR="00E176D2">
              <w:rPr>
                <w:i/>
                <w:color w:val="808080" w:themeColor="background1" w:themeShade="80"/>
                <w:sz w:val="18"/>
                <w:szCs w:val="18"/>
                <w:lang w:val="en-GB"/>
              </w:rPr>
              <w:t xml:space="preserve"> above in the “</w:t>
            </w:r>
            <w:r w:rsidRPr="00AE6C50" w:rsidR="00E176D2">
              <w:rPr>
                <w:i/>
                <w:color w:val="808080" w:themeColor="background1" w:themeShade="80"/>
                <w:sz w:val="18"/>
                <w:szCs w:val="18"/>
                <w:lang w:val="en-GB"/>
              </w:rPr>
              <w:t>Virus/TSE inactivating</w:t>
            </w:r>
            <w:r w:rsidR="00E176D2">
              <w:rPr>
                <w:i/>
                <w:color w:val="808080" w:themeColor="background1" w:themeShade="80"/>
                <w:sz w:val="18"/>
                <w:szCs w:val="18"/>
                <w:lang w:val="en-GB"/>
              </w:rPr>
              <w:t>/eliminating</w:t>
            </w:r>
            <w:r w:rsidRPr="00AE6C50" w:rsidR="00E176D2">
              <w:rPr>
                <w:i/>
                <w:color w:val="808080" w:themeColor="background1" w:themeShade="80"/>
                <w:sz w:val="18"/>
                <w:szCs w:val="18"/>
                <w:lang w:val="en-GB"/>
              </w:rPr>
              <w:t xml:space="preserve"> steps</w:t>
            </w:r>
            <w:r w:rsidR="00E176D2">
              <w:rPr>
                <w:i/>
                <w:color w:val="808080" w:themeColor="background1" w:themeShade="80"/>
                <w:sz w:val="18"/>
                <w:szCs w:val="18"/>
                <w:lang w:val="en-GB"/>
              </w:rPr>
              <w:t>” section</w:t>
            </w:r>
            <w:r w:rsidRPr="003072A4" w:rsidR="00E176D2">
              <w:rPr>
                <w:i/>
                <w:color w:val="808080" w:themeColor="background1" w:themeShade="80"/>
                <w:sz w:val="18"/>
                <w:szCs w:val="18"/>
                <w:lang w:val="en-GB"/>
              </w:rPr>
              <w:t>.</w:t>
            </w:r>
          </w:p>
          <w:p w:rsidR="00F62ED5" w:rsidP="00C30529" w14:paraId="2461EE5B" w14:textId="77777777">
            <w:pPr>
              <w:spacing w:before="60"/>
              <w:rPr>
                <w:iCs/>
                <w:sz w:val="18"/>
                <w:szCs w:val="18"/>
                <w:lang w:val="en-GB"/>
              </w:rPr>
            </w:pPr>
          </w:p>
          <w:p w:rsidR="00F62ED5" w:rsidP="00C30529" w14:paraId="5C01D826" w14:textId="77777777">
            <w:pPr>
              <w:spacing w:before="60"/>
              <w:rPr>
                <w:iCs/>
                <w:sz w:val="18"/>
                <w:szCs w:val="18"/>
                <w:lang w:val="en-GB"/>
              </w:rPr>
            </w:pPr>
            <w:r>
              <w:rPr>
                <w:iCs/>
                <w:sz w:val="18"/>
                <w:szCs w:val="18"/>
                <w:lang w:val="en-GB"/>
              </w:rPr>
              <w:t>In accordance with Annex D and section 6.2 e) of EN ISO 22442-3:2007, the scaled down process should mimic the full scale (manufacturing) process as far as possible.</w:t>
            </w:r>
          </w:p>
          <w:p w:rsidR="00F62ED5" w:rsidP="00C30529" w14:paraId="4DCE0165" w14:textId="77777777">
            <w:pPr>
              <w:spacing w:before="60"/>
              <w:rPr>
                <w:i/>
                <w:color w:val="808080" w:themeColor="background1" w:themeShade="80"/>
                <w:sz w:val="18"/>
                <w:szCs w:val="18"/>
                <w:lang w:val="en-GB"/>
              </w:rPr>
            </w:pPr>
            <w:r>
              <w:rPr>
                <w:iCs/>
                <w:sz w:val="18"/>
                <w:szCs w:val="18"/>
                <w:lang w:val="en-GB"/>
              </w:rPr>
              <w:t xml:space="preserve">Scaled down process: </w:t>
            </w:r>
            <w:r w:rsidRPr="00ED45F9">
              <w:rPr>
                <w:i/>
                <w:color w:val="808080" w:themeColor="background1" w:themeShade="80"/>
                <w:sz w:val="18"/>
                <w:szCs w:val="18"/>
                <w:lang w:val="en-GB"/>
              </w:rPr>
              <w:t>XYZ</w:t>
            </w:r>
            <w:r>
              <w:rPr>
                <w:i/>
                <w:color w:val="808080" w:themeColor="background1" w:themeShade="80"/>
                <w:sz w:val="18"/>
                <w:szCs w:val="18"/>
                <w:lang w:val="en-GB"/>
              </w:rPr>
              <w:t xml:space="preserve"> [X, </w:t>
            </w:r>
            <w:r>
              <w:rPr>
                <w:i/>
                <w:color w:val="808080" w:themeColor="background1" w:themeShade="80"/>
                <w:sz w:val="18"/>
                <w:szCs w:val="18"/>
                <w:lang w:val="en-GB"/>
              </w:rPr>
              <w:t>p.y</w:t>
            </w:r>
            <w:r>
              <w:rPr>
                <w:i/>
                <w:color w:val="808080" w:themeColor="background1" w:themeShade="80"/>
                <w:sz w:val="18"/>
                <w:szCs w:val="18"/>
                <w:lang w:val="en-GB"/>
              </w:rPr>
              <w:t>]</w:t>
            </w:r>
          </w:p>
          <w:p w:rsidR="00F62ED5" w:rsidRPr="00ED45F9" w:rsidP="00C30529" w14:paraId="7318667D" w14:textId="77777777">
            <w:pPr>
              <w:spacing w:before="120"/>
              <w:rPr>
                <w:i/>
                <w:color w:val="808080" w:themeColor="background1" w:themeShade="80"/>
                <w:sz w:val="18"/>
                <w:szCs w:val="18"/>
                <w:lang w:val="en-GB"/>
              </w:rPr>
            </w:pPr>
            <w:r w:rsidRPr="00ED45F9">
              <w:rPr>
                <w:i/>
                <w:color w:val="808080" w:themeColor="background1" w:themeShade="80"/>
                <w:sz w:val="18"/>
                <w:szCs w:val="18"/>
                <w:u w:val="single"/>
                <w:lang w:val="en-GB"/>
              </w:rPr>
              <w:t>Guidance</w:t>
            </w:r>
            <w:r w:rsidRPr="00ED45F9">
              <w:rPr>
                <w:i/>
                <w:color w:val="808080" w:themeColor="background1" w:themeShade="80"/>
                <w:sz w:val="18"/>
                <w:szCs w:val="18"/>
                <w:lang w:val="en-GB"/>
              </w:rPr>
              <w:t>:</w:t>
            </w:r>
          </w:p>
          <w:p w:rsidR="00F62ED5" w:rsidP="00C30529" w14:paraId="0A20D1B5" w14:textId="77777777">
            <w:pPr>
              <w:spacing w:before="60"/>
              <w:rPr>
                <w:i/>
                <w:color w:val="808080" w:themeColor="background1" w:themeShade="80"/>
                <w:sz w:val="18"/>
                <w:szCs w:val="18"/>
                <w:lang w:val="en-GB"/>
              </w:rPr>
            </w:pPr>
            <w:r w:rsidRPr="00ED45F9">
              <w:rPr>
                <w:i/>
                <w:color w:val="808080" w:themeColor="background1" w:themeShade="80"/>
                <w:sz w:val="18"/>
                <w:szCs w:val="18"/>
                <w:lang w:val="en-GB"/>
              </w:rPr>
              <w:t xml:space="preserve">Please provide a brief description of the scaled down model (incl. overall applied ratio). The following table can also support to provide a clear comparison between full (manufacturing) </w:t>
            </w:r>
            <w:r>
              <w:rPr>
                <w:i/>
                <w:color w:val="808080" w:themeColor="background1" w:themeShade="80"/>
                <w:sz w:val="18"/>
                <w:szCs w:val="18"/>
                <w:lang w:val="en-GB"/>
              </w:rPr>
              <w:t xml:space="preserve">scale </w:t>
            </w:r>
            <w:r w:rsidRPr="00ED45F9">
              <w:rPr>
                <w:i/>
                <w:color w:val="808080" w:themeColor="background1" w:themeShade="80"/>
                <w:sz w:val="18"/>
                <w:szCs w:val="18"/>
                <w:lang w:val="en-GB"/>
              </w:rPr>
              <w:t>and down scale</w:t>
            </w:r>
            <w:r>
              <w:rPr>
                <w:i/>
                <w:color w:val="808080" w:themeColor="background1" w:themeShade="80"/>
                <w:sz w:val="18"/>
                <w:szCs w:val="18"/>
                <w:lang w:val="en-GB"/>
              </w:rPr>
              <w:t xml:space="preserve"> model</w:t>
            </w:r>
            <w:r w:rsidRPr="00ED45F9">
              <w:rPr>
                <w:i/>
                <w:color w:val="808080" w:themeColor="background1" w:themeShade="80"/>
                <w:sz w:val="18"/>
                <w:szCs w:val="18"/>
                <w:lang w:val="en-GB"/>
              </w:rPr>
              <w:t>.</w:t>
            </w:r>
          </w:p>
          <w:p w:rsidR="00F62ED5" w:rsidP="00C30529" w14:paraId="2819CFD1" w14:textId="77777777">
            <w:pPr>
              <w:spacing w:before="60"/>
              <w:rPr>
                <w:i/>
                <w:color w:val="808080" w:themeColor="background1" w:themeShade="80"/>
                <w:sz w:val="18"/>
                <w:szCs w:val="18"/>
                <w:lang w:val="en-GB"/>
              </w:rPr>
            </w:pPr>
          </w:p>
          <w:tbl>
            <w:tblPr>
              <w:tblStyle w:val="TableGrid"/>
              <w:tblW w:w="0" w:type="auto"/>
              <w:tblLayout w:type="fixed"/>
              <w:tblLook w:val="04A0"/>
            </w:tblPr>
            <w:tblGrid>
              <w:gridCol w:w="1860"/>
              <w:gridCol w:w="2289"/>
              <w:gridCol w:w="2075"/>
              <w:gridCol w:w="2075"/>
            </w:tblGrid>
            <w:tr w14:paraId="5E47C14F" w14:textId="77777777" w:rsidTr="00C30529">
              <w:tblPrEx>
                <w:tblW w:w="0" w:type="auto"/>
                <w:tblLayout w:type="fixed"/>
                <w:tblLook w:val="04A0"/>
              </w:tblPrEx>
              <w:tc>
                <w:tcPr>
                  <w:tcW w:w="1860" w:type="dxa"/>
                  <w:vAlign w:val="center"/>
                </w:tcPr>
                <w:p w:rsidR="00F62ED5" w:rsidRPr="00ED45F9" w:rsidP="00C30529" w14:paraId="01464E36" w14:textId="77777777">
                  <w:pPr>
                    <w:spacing w:before="60"/>
                    <w:jc w:val="center"/>
                    <w:rPr>
                      <w:b/>
                      <w:bCs/>
                      <w:iCs/>
                      <w:sz w:val="18"/>
                      <w:szCs w:val="18"/>
                      <w:lang w:val="en-GB"/>
                    </w:rPr>
                  </w:pPr>
                  <w:r>
                    <w:rPr>
                      <w:b/>
                      <w:bCs/>
                      <w:iCs/>
                      <w:sz w:val="18"/>
                      <w:szCs w:val="18"/>
                      <w:lang w:val="en-GB"/>
                    </w:rPr>
                    <w:t>Parameter</w:t>
                  </w:r>
                </w:p>
              </w:tc>
              <w:tc>
                <w:tcPr>
                  <w:tcW w:w="2289" w:type="dxa"/>
                  <w:vAlign w:val="center"/>
                </w:tcPr>
                <w:p w:rsidR="00F62ED5" w:rsidRPr="00ED45F9" w:rsidP="00C30529" w14:paraId="01331376" w14:textId="77777777">
                  <w:pPr>
                    <w:spacing w:before="60"/>
                    <w:jc w:val="center"/>
                    <w:rPr>
                      <w:b/>
                      <w:bCs/>
                      <w:iCs/>
                      <w:sz w:val="18"/>
                      <w:szCs w:val="18"/>
                      <w:lang w:val="en-GB"/>
                    </w:rPr>
                  </w:pPr>
                  <w:r w:rsidRPr="00ED45F9">
                    <w:rPr>
                      <w:b/>
                      <w:bCs/>
                      <w:iCs/>
                      <w:sz w:val="18"/>
                      <w:szCs w:val="18"/>
                      <w:lang w:val="en-GB"/>
                    </w:rPr>
                    <w:t>Routine Manufacturing</w:t>
                  </w:r>
                  <w:r w:rsidRPr="00ED45F9">
                    <w:rPr>
                      <w:b/>
                      <w:bCs/>
                      <w:iCs/>
                      <w:sz w:val="18"/>
                      <w:szCs w:val="18"/>
                      <w:lang w:val="en-GB"/>
                    </w:rPr>
                    <w:br/>
                    <w:t>(Full Scale)</w:t>
                  </w:r>
                </w:p>
              </w:tc>
              <w:tc>
                <w:tcPr>
                  <w:tcW w:w="2075" w:type="dxa"/>
                  <w:vAlign w:val="center"/>
                </w:tcPr>
                <w:p w:rsidR="00F62ED5" w:rsidRPr="00ED45F9" w:rsidP="00C30529" w14:paraId="1F7E3EEE" w14:textId="77777777">
                  <w:pPr>
                    <w:spacing w:before="60"/>
                    <w:jc w:val="center"/>
                    <w:rPr>
                      <w:b/>
                      <w:bCs/>
                      <w:iCs/>
                      <w:sz w:val="18"/>
                      <w:szCs w:val="18"/>
                      <w:lang w:val="en-GB"/>
                    </w:rPr>
                  </w:pPr>
                  <w:r w:rsidRPr="00ED45F9">
                    <w:rPr>
                      <w:b/>
                      <w:bCs/>
                      <w:iCs/>
                      <w:sz w:val="18"/>
                      <w:szCs w:val="18"/>
                      <w:lang w:val="en-GB"/>
                    </w:rPr>
                    <w:t>Validation Study</w:t>
                  </w:r>
                  <w:r w:rsidRPr="00ED45F9">
                    <w:rPr>
                      <w:b/>
                      <w:bCs/>
                      <w:iCs/>
                      <w:sz w:val="18"/>
                      <w:szCs w:val="18"/>
                      <w:lang w:val="en-GB"/>
                    </w:rPr>
                    <w:br/>
                    <w:t>(Down Scale)</w:t>
                  </w:r>
                </w:p>
              </w:tc>
              <w:tc>
                <w:tcPr>
                  <w:tcW w:w="2075" w:type="dxa"/>
                  <w:vAlign w:val="center"/>
                </w:tcPr>
                <w:p w:rsidR="00F62ED5" w:rsidRPr="00ED45F9" w:rsidP="00C30529" w14:paraId="4941041E" w14:textId="77777777">
                  <w:pPr>
                    <w:spacing w:before="60"/>
                    <w:jc w:val="center"/>
                    <w:rPr>
                      <w:b/>
                      <w:bCs/>
                      <w:iCs/>
                      <w:sz w:val="18"/>
                      <w:szCs w:val="18"/>
                      <w:lang w:val="en-GB"/>
                    </w:rPr>
                  </w:pPr>
                  <w:r w:rsidRPr="00ED45F9">
                    <w:rPr>
                      <w:b/>
                      <w:bCs/>
                      <w:iCs/>
                      <w:sz w:val="18"/>
                      <w:szCs w:val="18"/>
                      <w:lang w:val="en-GB"/>
                    </w:rPr>
                    <w:t>Evaluation of deviations</w:t>
                  </w:r>
                </w:p>
              </w:tc>
            </w:tr>
            <w:tr w14:paraId="6B7D54B9" w14:textId="77777777" w:rsidTr="00C30529">
              <w:tblPrEx>
                <w:tblW w:w="0" w:type="auto"/>
                <w:tblLayout w:type="fixed"/>
                <w:tblLook w:val="04A0"/>
              </w:tblPrEx>
              <w:tc>
                <w:tcPr>
                  <w:tcW w:w="1860" w:type="dxa"/>
                </w:tcPr>
                <w:p w:rsidR="00F62ED5" w:rsidRPr="00ED45F9" w:rsidP="00C30529" w14:paraId="01CFE419" w14:textId="77777777">
                  <w:pPr>
                    <w:spacing w:before="60"/>
                    <w:rPr>
                      <w:i/>
                      <w:color w:val="808080" w:themeColor="background1" w:themeShade="80"/>
                      <w:sz w:val="18"/>
                      <w:szCs w:val="18"/>
                      <w:lang w:val="en-GB"/>
                    </w:rPr>
                  </w:pPr>
                  <w:r w:rsidRPr="00ED45F9">
                    <w:rPr>
                      <w:i/>
                      <w:color w:val="808080" w:themeColor="background1" w:themeShade="80"/>
                      <w:sz w:val="18"/>
                      <w:szCs w:val="18"/>
                      <w:lang w:val="en-GB"/>
                    </w:rPr>
                    <w:t xml:space="preserve">e.g. </w:t>
                  </w:r>
                  <w:r>
                    <w:rPr>
                      <w:i/>
                      <w:color w:val="808080" w:themeColor="background1" w:themeShade="80"/>
                      <w:sz w:val="18"/>
                      <w:szCs w:val="18"/>
                      <w:lang w:val="en-GB"/>
                    </w:rPr>
                    <w:t>Material used for validation</w:t>
                  </w:r>
                </w:p>
              </w:tc>
              <w:tc>
                <w:tcPr>
                  <w:tcW w:w="2289" w:type="dxa"/>
                </w:tcPr>
                <w:p w:rsidR="00F62ED5" w:rsidRPr="00ED45F9" w:rsidP="00C30529" w14:paraId="1F6E31E1" w14:textId="77777777">
                  <w:pPr>
                    <w:spacing w:before="60"/>
                    <w:rPr>
                      <w:i/>
                      <w:color w:val="808080" w:themeColor="background1" w:themeShade="80"/>
                      <w:sz w:val="18"/>
                      <w:szCs w:val="18"/>
                      <w:lang w:val="en-GB"/>
                    </w:rPr>
                  </w:pPr>
                  <w:r>
                    <w:rPr>
                      <w:i/>
                      <w:color w:val="808080" w:themeColor="background1" w:themeShade="80"/>
                      <w:sz w:val="18"/>
                      <w:szCs w:val="18"/>
                      <w:lang w:val="en-GB"/>
                    </w:rPr>
                    <w:t xml:space="preserve">e.g. </w:t>
                  </w:r>
                  <w:r w:rsidRPr="00ED45F9">
                    <w:rPr>
                      <w:i/>
                      <w:color w:val="808080" w:themeColor="background1" w:themeShade="80"/>
                      <w:sz w:val="18"/>
                      <w:szCs w:val="18"/>
                      <w:lang w:val="en-GB"/>
                    </w:rPr>
                    <w:t>X, dispersed</w:t>
                  </w:r>
                </w:p>
              </w:tc>
              <w:tc>
                <w:tcPr>
                  <w:tcW w:w="2075" w:type="dxa"/>
                </w:tcPr>
                <w:p w:rsidR="00F62ED5" w:rsidRPr="00ED45F9" w:rsidP="00C30529" w14:paraId="617C5151" w14:textId="77777777">
                  <w:pPr>
                    <w:spacing w:before="60"/>
                    <w:rPr>
                      <w:i/>
                      <w:color w:val="808080" w:themeColor="background1" w:themeShade="80"/>
                      <w:sz w:val="18"/>
                      <w:szCs w:val="18"/>
                      <w:lang w:val="en-GB"/>
                    </w:rPr>
                  </w:pPr>
                  <w:r>
                    <w:rPr>
                      <w:i/>
                      <w:color w:val="808080" w:themeColor="background1" w:themeShade="80"/>
                      <w:sz w:val="18"/>
                      <w:szCs w:val="18"/>
                      <w:lang w:val="en-GB"/>
                    </w:rPr>
                    <w:t xml:space="preserve">e.g. </w:t>
                  </w:r>
                  <w:r w:rsidRPr="00ED45F9">
                    <w:rPr>
                      <w:i/>
                      <w:color w:val="808080" w:themeColor="background1" w:themeShade="80"/>
                      <w:sz w:val="18"/>
                      <w:szCs w:val="18"/>
                      <w:lang w:val="en-GB"/>
                    </w:rPr>
                    <w:t>X, dispersed</w:t>
                  </w:r>
                </w:p>
              </w:tc>
              <w:tc>
                <w:tcPr>
                  <w:tcW w:w="2075" w:type="dxa"/>
                </w:tcPr>
                <w:p w:rsidR="00F62ED5" w:rsidRPr="00ED45F9" w:rsidP="00C30529" w14:paraId="79487354" w14:textId="77777777">
                  <w:pPr>
                    <w:spacing w:before="60"/>
                    <w:rPr>
                      <w:i/>
                      <w:color w:val="808080" w:themeColor="background1" w:themeShade="80"/>
                      <w:sz w:val="18"/>
                      <w:szCs w:val="18"/>
                      <w:lang w:val="en-GB"/>
                    </w:rPr>
                  </w:pPr>
                  <w:r>
                    <w:rPr>
                      <w:i/>
                      <w:color w:val="808080" w:themeColor="background1" w:themeShade="80"/>
                      <w:sz w:val="18"/>
                      <w:szCs w:val="18"/>
                      <w:lang w:val="en-GB"/>
                    </w:rPr>
                    <w:t>e.g. n</w:t>
                  </w:r>
                  <w:r w:rsidRPr="00ED45F9">
                    <w:rPr>
                      <w:i/>
                      <w:color w:val="808080" w:themeColor="background1" w:themeShade="80"/>
                      <w:sz w:val="18"/>
                      <w:szCs w:val="18"/>
                      <w:lang w:val="en-GB"/>
                    </w:rPr>
                    <w:t>o difference</w:t>
                  </w:r>
                </w:p>
              </w:tc>
            </w:tr>
            <w:tr w14:paraId="764CA325" w14:textId="77777777" w:rsidTr="00C30529">
              <w:tblPrEx>
                <w:tblW w:w="0" w:type="auto"/>
                <w:tblLayout w:type="fixed"/>
                <w:tblLook w:val="04A0"/>
              </w:tblPrEx>
              <w:tc>
                <w:tcPr>
                  <w:tcW w:w="1860" w:type="dxa"/>
                </w:tcPr>
                <w:p w:rsidR="00F62ED5" w:rsidRPr="002F16F4" w:rsidP="00C30529" w14:paraId="42283D1C" w14:textId="77777777">
                  <w:pPr>
                    <w:spacing w:before="60"/>
                    <w:rPr>
                      <w:i/>
                      <w:color w:val="808080" w:themeColor="background1" w:themeShade="80"/>
                      <w:sz w:val="18"/>
                      <w:szCs w:val="18"/>
                      <w:lang w:val="en-GB"/>
                    </w:rPr>
                  </w:pPr>
                  <w:r w:rsidRPr="002F16F4">
                    <w:rPr>
                      <w:i/>
                      <w:color w:val="808080" w:themeColor="background1" w:themeShade="80"/>
                      <w:sz w:val="18"/>
                      <w:szCs w:val="18"/>
                      <w:lang w:val="en-GB"/>
                    </w:rPr>
                    <w:t>e.g. Temperature</w:t>
                  </w:r>
                </w:p>
              </w:tc>
              <w:tc>
                <w:tcPr>
                  <w:tcW w:w="2289" w:type="dxa"/>
                </w:tcPr>
                <w:p w:rsidR="00F62ED5" w:rsidRPr="002F16F4" w:rsidP="00C30529" w14:paraId="1CBD3769" w14:textId="77777777">
                  <w:pPr>
                    <w:spacing w:before="60"/>
                    <w:rPr>
                      <w:i/>
                      <w:color w:val="808080" w:themeColor="background1" w:themeShade="80"/>
                      <w:sz w:val="18"/>
                      <w:szCs w:val="18"/>
                      <w:lang w:val="en-GB"/>
                    </w:rPr>
                  </w:pPr>
                  <w:r>
                    <w:rPr>
                      <w:i/>
                      <w:color w:val="808080" w:themeColor="background1" w:themeShade="80"/>
                      <w:sz w:val="18"/>
                      <w:szCs w:val="18"/>
                      <w:lang w:val="en-GB"/>
                    </w:rPr>
                    <w:t xml:space="preserve">e.g. </w:t>
                  </w:r>
                  <w:r w:rsidRPr="002F16F4">
                    <w:rPr>
                      <w:i/>
                      <w:color w:val="808080" w:themeColor="background1" w:themeShade="80"/>
                      <w:sz w:val="18"/>
                      <w:szCs w:val="18"/>
                      <w:lang w:val="en-GB"/>
                    </w:rPr>
                    <w:t xml:space="preserve">XX°C </w:t>
                  </w:r>
                  <w:r w:rsidRPr="002F16F4">
                    <w:rPr>
                      <w:rFonts w:cs="Arial"/>
                      <w:i/>
                      <w:color w:val="808080" w:themeColor="background1" w:themeShade="80"/>
                      <w:sz w:val="18"/>
                      <w:szCs w:val="18"/>
                      <w:lang w:val="en-GB"/>
                    </w:rPr>
                    <w:t>±</w:t>
                  </w:r>
                  <w:r w:rsidRPr="002F16F4">
                    <w:rPr>
                      <w:i/>
                      <w:color w:val="808080" w:themeColor="background1" w:themeShade="80"/>
                      <w:sz w:val="18"/>
                      <w:szCs w:val="18"/>
                      <w:lang w:val="en-GB"/>
                    </w:rPr>
                    <w:t xml:space="preserve"> 5°C</w:t>
                  </w:r>
                </w:p>
              </w:tc>
              <w:tc>
                <w:tcPr>
                  <w:tcW w:w="2075" w:type="dxa"/>
                </w:tcPr>
                <w:p w:rsidR="00F62ED5" w:rsidRPr="002F16F4" w:rsidP="00C30529" w14:paraId="220381A0" w14:textId="77777777">
                  <w:pPr>
                    <w:spacing w:before="60"/>
                    <w:rPr>
                      <w:i/>
                      <w:color w:val="808080" w:themeColor="background1" w:themeShade="80"/>
                      <w:sz w:val="18"/>
                      <w:szCs w:val="18"/>
                      <w:lang w:val="en-GB"/>
                    </w:rPr>
                  </w:pPr>
                  <w:r>
                    <w:rPr>
                      <w:i/>
                      <w:color w:val="808080" w:themeColor="background1" w:themeShade="80"/>
                      <w:sz w:val="18"/>
                      <w:szCs w:val="18"/>
                      <w:lang w:val="en-GB"/>
                    </w:rPr>
                    <w:t xml:space="preserve">e.g. </w:t>
                  </w:r>
                  <w:r w:rsidRPr="002F16F4">
                    <w:rPr>
                      <w:i/>
                      <w:color w:val="808080" w:themeColor="background1" w:themeShade="80"/>
                      <w:sz w:val="18"/>
                      <w:szCs w:val="18"/>
                      <w:lang w:val="en-GB"/>
                    </w:rPr>
                    <w:t>XX°C</w:t>
                  </w:r>
                </w:p>
              </w:tc>
              <w:tc>
                <w:tcPr>
                  <w:tcW w:w="2075" w:type="dxa"/>
                </w:tcPr>
                <w:p w:rsidR="00F62ED5" w:rsidRPr="002F16F4" w:rsidP="00C30529" w14:paraId="7B909FBA" w14:textId="77777777">
                  <w:pPr>
                    <w:spacing w:before="60"/>
                    <w:rPr>
                      <w:i/>
                      <w:color w:val="808080" w:themeColor="background1" w:themeShade="80"/>
                      <w:sz w:val="18"/>
                      <w:szCs w:val="18"/>
                      <w:lang w:val="en-GB"/>
                    </w:rPr>
                  </w:pPr>
                  <w:r>
                    <w:rPr>
                      <w:i/>
                      <w:color w:val="808080" w:themeColor="background1" w:themeShade="80"/>
                      <w:sz w:val="18"/>
                      <w:szCs w:val="18"/>
                      <w:lang w:val="en-GB"/>
                    </w:rPr>
                    <w:t>e.g. w</w:t>
                  </w:r>
                  <w:r w:rsidRPr="002F16F4">
                    <w:rPr>
                      <w:i/>
                      <w:color w:val="808080" w:themeColor="background1" w:themeShade="80"/>
                      <w:sz w:val="18"/>
                      <w:szCs w:val="18"/>
                      <w:lang w:val="en-GB"/>
                    </w:rPr>
                    <w:t>orst-case temperature</w:t>
                  </w:r>
                  <w:r>
                    <w:rPr>
                      <w:i/>
                      <w:color w:val="808080" w:themeColor="background1" w:themeShade="80"/>
                      <w:sz w:val="18"/>
                      <w:szCs w:val="18"/>
                      <w:lang w:val="en-GB"/>
                    </w:rPr>
                    <w:t xml:space="preserve"> was used in the validation study</w:t>
                  </w:r>
                </w:p>
              </w:tc>
            </w:tr>
            <w:tr w14:paraId="13CA1C8B" w14:textId="77777777" w:rsidTr="00C30529">
              <w:tblPrEx>
                <w:tblW w:w="0" w:type="auto"/>
                <w:tblLayout w:type="fixed"/>
                <w:tblLook w:val="04A0"/>
              </w:tblPrEx>
              <w:tc>
                <w:tcPr>
                  <w:tcW w:w="1860" w:type="dxa"/>
                </w:tcPr>
                <w:p w:rsidR="00F62ED5" w:rsidRPr="00ED45F9" w:rsidP="00C30529" w14:paraId="751BB6F4" w14:textId="77777777">
                  <w:pPr>
                    <w:spacing w:before="60"/>
                    <w:rPr>
                      <w:iCs/>
                      <w:sz w:val="18"/>
                      <w:szCs w:val="18"/>
                      <w:lang w:val="en-GB"/>
                    </w:rPr>
                  </w:pPr>
                  <w:r>
                    <w:rPr>
                      <w:iCs/>
                      <w:sz w:val="18"/>
                      <w:szCs w:val="18"/>
                      <w:lang w:val="en-GB"/>
                    </w:rPr>
                    <w:t>Please e</w:t>
                  </w:r>
                  <w:r w:rsidRPr="00ED45F9">
                    <w:rPr>
                      <w:iCs/>
                      <w:sz w:val="18"/>
                      <w:szCs w:val="18"/>
                      <w:lang w:val="en-GB"/>
                    </w:rPr>
                    <w:t>xpand as needed</w:t>
                  </w:r>
                </w:p>
                <w:p w:rsidR="00F62ED5" w:rsidRPr="000C48F2" w:rsidP="00C30529" w14:paraId="434699DD" w14:textId="77777777">
                  <w:pPr>
                    <w:spacing w:before="60"/>
                    <w:rPr>
                      <w:i/>
                      <w:color w:val="808080" w:themeColor="background1" w:themeShade="80"/>
                      <w:sz w:val="18"/>
                      <w:szCs w:val="18"/>
                      <w:lang w:val="en-GB"/>
                    </w:rPr>
                  </w:pPr>
                  <w:r w:rsidRPr="00E040EA">
                    <w:rPr>
                      <w:i/>
                      <w:color w:val="808080" w:themeColor="background1" w:themeShade="80"/>
                      <w:sz w:val="18"/>
                      <w:szCs w:val="18"/>
                      <w:u w:val="single"/>
                      <w:lang w:val="en-GB"/>
                    </w:rPr>
                    <w:t>Guidance</w:t>
                  </w:r>
                  <w:r w:rsidRPr="000C48F2">
                    <w:rPr>
                      <w:i/>
                      <w:color w:val="808080" w:themeColor="background1" w:themeShade="80"/>
                      <w:sz w:val="18"/>
                      <w:szCs w:val="18"/>
                      <w:lang w:val="en-GB"/>
                    </w:rPr>
                    <w:t>:</w:t>
                  </w:r>
                </w:p>
                <w:p w:rsidR="00F62ED5" w:rsidRPr="000C48F2" w:rsidP="00C30529" w14:paraId="06898A6E" w14:textId="77777777">
                  <w:pPr>
                    <w:spacing w:before="60"/>
                    <w:rPr>
                      <w:i/>
                      <w:color w:val="808080" w:themeColor="background1" w:themeShade="80"/>
                      <w:sz w:val="18"/>
                      <w:szCs w:val="18"/>
                      <w:lang w:val="en-GB"/>
                    </w:rPr>
                  </w:pPr>
                  <w:r w:rsidRPr="000C48F2">
                    <w:rPr>
                      <w:i/>
                      <w:color w:val="808080" w:themeColor="background1" w:themeShade="80"/>
                      <w:sz w:val="18"/>
                      <w:szCs w:val="18"/>
                      <w:lang w:val="en-GB"/>
                    </w:rPr>
                    <w:t xml:space="preserve">Please copy the line above if more </w:t>
                  </w:r>
                  <w:r>
                    <w:rPr>
                      <w:i/>
                      <w:color w:val="808080" w:themeColor="background1" w:themeShade="80"/>
                      <w:sz w:val="18"/>
                      <w:szCs w:val="18"/>
                      <w:lang w:val="en-GB"/>
                    </w:rPr>
                    <w:t>parameters are considered relevant</w:t>
                  </w:r>
                  <w:r w:rsidRPr="000C48F2">
                    <w:rPr>
                      <w:i/>
                      <w:color w:val="808080" w:themeColor="background1" w:themeShade="80"/>
                      <w:sz w:val="18"/>
                      <w:szCs w:val="18"/>
                      <w:lang w:val="en-GB"/>
                    </w:rPr>
                    <w:t>.</w:t>
                  </w:r>
                </w:p>
              </w:tc>
              <w:tc>
                <w:tcPr>
                  <w:tcW w:w="2289" w:type="dxa"/>
                </w:tcPr>
                <w:p w:rsidR="00F62ED5" w:rsidRPr="000C48F2" w:rsidP="00C30529" w14:paraId="65905AF3" w14:textId="77777777">
                  <w:pPr>
                    <w:spacing w:before="60"/>
                    <w:rPr>
                      <w:i/>
                      <w:color w:val="808080" w:themeColor="background1" w:themeShade="80"/>
                      <w:sz w:val="18"/>
                      <w:szCs w:val="18"/>
                      <w:lang w:val="en-GB"/>
                    </w:rPr>
                  </w:pPr>
                </w:p>
              </w:tc>
              <w:tc>
                <w:tcPr>
                  <w:tcW w:w="2075" w:type="dxa"/>
                </w:tcPr>
                <w:p w:rsidR="00F62ED5" w:rsidRPr="000C48F2" w:rsidP="00C30529" w14:paraId="6DFE16EF" w14:textId="77777777">
                  <w:pPr>
                    <w:spacing w:before="60"/>
                    <w:rPr>
                      <w:i/>
                      <w:color w:val="808080" w:themeColor="background1" w:themeShade="80"/>
                      <w:sz w:val="18"/>
                      <w:szCs w:val="18"/>
                      <w:lang w:val="en-GB"/>
                    </w:rPr>
                  </w:pPr>
                </w:p>
              </w:tc>
              <w:tc>
                <w:tcPr>
                  <w:tcW w:w="2075" w:type="dxa"/>
                </w:tcPr>
                <w:p w:rsidR="00F62ED5" w:rsidRPr="000C48F2" w:rsidP="00C30529" w14:paraId="47C2B5ED" w14:textId="77777777">
                  <w:pPr>
                    <w:spacing w:before="60"/>
                    <w:rPr>
                      <w:i/>
                      <w:color w:val="808080" w:themeColor="background1" w:themeShade="80"/>
                      <w:sz w:val="18"/>
                      <w:szCs w:val="18"/>
                      <w:lang w:val="en-GB"/>
                    </w:rPr>
                  </w:pPr>
                </w:p>
              </w:tc>
            </w:tr>
          </w:tbl>
          <w:p w:rsidR="00F62ED5" w:rsidRPr="00F10B2A" w:rsidP="00C30529" w14:paraId="4BB5B2FF" w14:textId="77777777">
            <w:pPr>
              <w:spacing w:before="120"/>
              <w:rPr>
                <w:i/>
                <w:color w:val="808080" w:themeColor="background1" w:themeShade="80"/>
                <w:sz w:val="18"/>
                <w:szCs w:val="18"/>
                <w:lang w:val="en-GB"/>
              </w:rPr>
            </w:pPr>
            <w:r w:rsidRPr="00F10B2A">
              <w:rPr>
                <w:i/>
                <w:color w:val="808080" w:themeColor="background1" w:themeShade="80"/>
                <w:sz w:val="18"/>
                <w:szCs w:val="18"/>
                <w:u w:val="single"/>
                <w:lang w:val="en-GB"/>
              </w:rPr>
              <w:t>Guidance</w:t>
            </w:r>
            <w:r w:rsidRPr="00F10B2A">
              <w:rPr>
                <w:i/>
                <w:color w:val="808080" w:themeColor="background1" w:themeShade="80"/>
                <w:sz w:val="18"/>
                <w:szCs w:val="18"/>
                <w:lang w:val="en-GB"/>
              </w:rPr>
              <w:t>:</w:t>
            </w:r>
          </w:p>
          <w:p w:rsidR="00F62ED5" w:rsidRPr="00720F10" w:rsidP="00C30529" w14:paraId="14A0CAD0" w14:textId="77777777">
            <w:pPr>
              <w:spacing w:before="60"/>
              <w:rPr>
                <w:iCs/>
                <w:sz w:val="18"/>
                <w:szCs w:val="18"/>
                <w:lang w:val="en-GB"/>
              </w:rPr>
            </w:pPr>
            <w:r w:rsidRPr="00F10B2A">
              <w:rPr>
                <w:i/>
                <w:color w:val="808080" w:themeColor="background1" w:themeShade="80"/>
                <w:sz w:val="18"/>
                <w:szCs w:val="18"/>
                <w:lang w:val="en-GB"/>
              </w:rPr>
              <w:t xml:space="preserve">Please fill in </w:t>
            </w:r>
            <w:r>
              <w:rPr>
                <w:i/>
                <w:color w:val="808080" w:themeColor="background1" w:themeShade="80"/>
                <w:sz w:val="18"/>
                <w:szCs w:val="18"/>
                <w:lang w:val="en-GB"/>
              </w:rPr>
              <w:t>the</w:t>
            </w:r>
            <w:r w:rsidRPr="00F10B2A">
              <w:rPr>
                <w:i/>
                <w:color w:val="808080" w:themeColor="background1" w:themeShade="80"/>
                <w:sz w:val="18"/>
                <w:szCs w:val="18"/>
                <w:lang w:val="en-GB"/>
              </w:rPr>
              <w:t xml:space="preserve"> table</w:t>
            </w:r>
            <w:r>
              <w:rPr>
                <w:i/>
                <w:color w:val="808080" w:themeColor="background1" w:themeShade="80"/>
                <w:sz w:val="18"/>
                <w:szCs w:val="18"/>
                <w:lang w:val="en-GB"/>
              </w:rPr>
              <w:t xml:space="preserve"> above by replacing the italic grey text,</w:t>
            </w:r>
            <w:r w:rsidRPr="00F10B2A">
              <w:rPr>
                <w:i/>
                <w:color w:val="808080" w:themeColor="background1" w:themeShade="80"/>
                <w:sz w:val="18"/>
                <w:szCs w:val="18"/>
                <w:lang w:val="en-GB"/>
              </w:rPr>
              <w:t xml:space="preserve"> considering all parameters relevant for comparison between full (manufacturing) and down scale</w:t>
            </w:r>
            <w:r>
              <w:rPr>
                <w:i/>
                <w:color w:val="808080" w:themeColor="background1" w:themeShade="80"/>
                <w:sz w:val="18"/>
                <w:szCs w:val="18"/>
                <w:lang w:val="en-GB"/>
              </w:rPr>
              <w:t>,</w:t>
            </w:r>
            <w:r w:rsidRPr="00F10B2A">
              <w:rPr>
                <w:i/>
                <w:color w:val="808080" w:themeColor="background1" w:themeShade="80"/>
                <w:sz w:val="18"/>
                <w:szCs w:val="18"/>
                <w:lang w:val="en-GB"/>
              </w:rPr>
              <w:t xml:space="preserve"> including an evaluation why</w:t>
            </w:r>
            <w:r>
              <w:rPr>
                <w:i/>
                <w:color w:val="808080" w:themeColor="background1" w:themeShade="80"/>
                <w:sz w:val="18"/>
                <w:szCs w:val="18"/>
                <w:lang w:val="en-GB"/>
              </w:rPr>
              <w:t>,</w:t>
            </w:r>
            <w:r w:rsidRPr="00F10B2A">
              <w:rPr>
                <w:i/>
                <w:color w:val="808080" w:themeColor="background1" w:themeShade="80"/>
                <w:sz w:val="18"/>
                <w:szCs w:val="18"/>
                <w:lang w:val="en-GB"/>
              </w:rPr>
              <w:t xml:space="preserve"> </w:t>
            </w:r>
            <w:r>
              <w:rPr>
                <w:i/>
                <w:color w:val="808080" w:themeColor="background1" w:themeShade="80"/>
                <w:sz w:val="18"/>
                <w:szCs w:val="18"/>
                <w:lang w:val="en-GB"/>
              </w:rPr>
              <w:t>in case of deviations, these</w:t>
            </w:r>
            <w:r w:rsidRPr="00F10B2A">
              <w:rPr>
                <w:i/>
                <w:color w:val="808080" w:themeColor="background1" w:themeShade="80"/>
                <w:sz w:val="18"/>
                <w:szCs w:val="18"/>
                <w:lang w:val="en-GB"/>
              </w:rPr>
              <w:t xml:space="preserve"> can be considered acceptable.</w:t>
            </w:r>
            <w:r>
              <w:rPr>
                <w:i/>
                <w:color w:val="A6A6A6" w:themeColor="background1" w:themeShade="A6"/>
                <w:sz w:val="18"/>
                <w:szCs w:val="18"/>
                <w:lang w:val="en-GB"/>
              </w:rPr>
              <w:t xml:space="preserve"> </w:t>
            </w:r>
          </w:p>
        </w:tc>
      </w:tr>
      <w:tr w14:paraId="088A7C44" w14:textId="77777777" w:rsidTr="00C30529">
        <w:tblPrEx>
          <w:tblW w:w="0" w:type="auto"/>
          <w:tblLayout w:type="fixed"/>
          <w:tblLook w:val="04A0"/>
        </w:tblPrEx>
        <w:trPr>
          <w:trHeight w:val="340"/>
        </w:trPr>
        <w:tc>
          <w:tcPr>
            <w:tcW w:w="8525" w:type="dxa"/>
            <w:shd w:val="clear" w:color="auto" w:fill="D9D9D9" w:themeFill="background1" w:themeFillShade="D9"/>
            <w:vAlign w:val="center"/>
          </w:tcPr>
          <w:p w:rsidR="00F62ED5" w:rsidRPr="005E6928" w:rsidP="00C30529" w14:paraId="1CAF34D4" w14:textId="77777777">
            <w:pPr>
              <w:spacing w:after="0"/>
              <w:rPr>
                <w:sz w:val="18"/>
                <w:szCs w:val="18"/>
                <w:lang w:val="en-GB"/>
              </w:rPr>
            </w:pPr>
            <w:r w:rsidRPr="005E6928">
              <w:rPr>
                <w:b/>
                <w:bCs/>
                <w:iCs/>
                <w:sz w:val="18"/>
                <w:szCs w:val="18"/>
                <w:lang w:val="en-GB"/>
              </w:rPr>
              <w:t>Virus log</w:t>
            </w:r>
            <w:r w:rsidRPr="005E6928">
              <w:rPr>
                <w:b/>
                <w:bCs/>
                <w:iCs/>
                <w:sz w:val="18"/>
                <w:szCs w:val="18"/>
                <w:vertAlign w:val="subscript"/>
                <w:lang w:val="en-GB"/>
              </w:rPr>
              <w:t>10</w:t>
            </w:r>
            <w:r w:rsidRPr="005E6928">
              <w:rPr>
                <w:b/>
                <w:bCs/>
                <w:iCs/>
                <w:sz w:val="18"/>
                <w:szCs w:val="18"/>
                <w:lang w:val="en-GB"/>
              </w:rPr>
              <w:t xml:space="preserve"> reduction capacity</w:t>
            </w:r>
          </w:p>
        </w:tc>
      </w:tr>
      <w:tr w14:paraId="3C737647" w14:textId="77777777" w:rsidTr="00C30529">
        <w:tblPrEx>
          <w:tblW w:w="0" w:type="auto"/>
          <w:tblLayout w:type="fixed"/>
          <w:tblLook w:val="04A0"/>
        </w:tblPrEx>
        <w:trPr>
          <w:trHeight w:val="566"/>
        </w:trPr>
        <w:tc>
          <w:tcPr>
            <w:tcW w:w="8525" w:type="dxa"/>
          </w:tcPr>
          <w:p w:rsidR="00890210" w:rsidP="00890210" w14:paraId="43CDE89C" w14:textId="77777777">
            <w:pPr>
              <w:spacing w:after="0"/>
              <w:rPr>
                <w:b/>
                <w:sz w:val="18"/>
                <w:szCs w:val="18"/>
                <w:lang w:val="en-GB"/>
              </w:rPr>
            </w:pPr>
            <w:sdt>
              <w:sdtPr>
                <w:rPr>
                  <w:rFonts w:cs="Arial"/>
                  <w:lang w:val="en-GB"/>
                </w:rPr>
                <w:id w:val="-1806313931"/>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A415DD">
              <w:rPr>
                <w:b/>
                <w:sz w:val="18"/>
                <w:szCs w:val="18"/>
                <w:lang w:val="en-GB"/>
              </w:rPr>
              <w:t>not applicable</w:t>
            </w:r>
          </w:p>
          <w:p w:rsidR="00F62ED5" w:rsidRPr="00F10B2A" w:rsidP="00C30529" w14:paraId="4D619372" w14:textId="77777777">
            <w:pPr>
              <w:spacing w:before="120"/>
              <w:rPr>
                <w:i/>
                <w:color w:val="808080" w:themeColor="background1" w:themeShade="80"/>
                <w:sz w:val="18"/>
                <w:szCs w:val="18"/>
                <w:lang w:val="en-GB"/>
              </w:rPr>
            </w:pPr>
            <w:r w:rsidRPr="00F10B2A">
              <w:rPr>
                <w:i/>
                <w:color w:val="808080" w:themeColor="background1" w:themeShade="80"/>
                <w:sz w:val="18"/>
                <w:szCs w:val="18"/>
                <w:u w:val="single"/>
                <w:lang w:val="en-GB"/>
              </w:rPr>
              <w:t>Guidance</w:t>
            </w:r>
            <w:r w:rsidRPr="00F10B2A">
              <w:rPr>
                <w:i/>
                <w:color w:val="808080" w:themeColor="background1" w:themeShade="80"/>
                <w:sz w:val="18"/>
                <w:szCs w:val="18"/>
                <w:lang w:val="en-GB"/>
              </w:rPr>
              <w:t>:</w:t>
            </w:r>
          </w:p>
          <w:p w:rsidR="00F62ED5" w:rsidRPr="003072A4" w:rsidP="00C30529" w14:paraId="33625009" w14:textId="77777777">
            <w:pPr>
              <w:spacing w:before="60"/>
              <w:rPr>
                <w:i/>
                <w:color w:val="808080" w:themeColor="background1" w:themeShade="80"/>
                <w:sz w:val="18"/>
                <w:szCs w:val="18"/>
                <w:lang w:val="en-GB"/>
              </w:rPr>
            </w:pPr>
            <w:r w:rsidRPr="003072A4">
              <w:rPr>
                <w:i/>
                <w:color w:val="808080" w:themeColor="background1" w:themeShade="80"/>
                <w:sz w:val="18"/>
                <w:szCs w:val="18"/>
                <w:lang w:val="en-GB"/>
              </w:rPr>
              <w:t>If no validation study</w:t>
            </w:r>
            <w:r>
              <w:rPr>
                <w:i/>
                <w:color w:val="808080" w:themeColor="background1" w:themeShade="80"/>
                <w:sz w:val="18"/>
                <w:szCs w:val="18"/>
                <w:lang w:val="en-GB"/>
              </w:rPr>
              <w:t>(</w:t>
            </w:r>
            <w:r>
              <w:rPr>
                <w:i/>
                <w:color w:val="808080" w:themeColor="background1" w:themeShade="80"/>
                <w:sz w:val="18"/>
                <w:szCs w:val="18"/>
                <w:lang w:val="en-GB"/>
              </w:rPr>
              <w:t>ies</w:t>
            </w:r>
            <w:r>
              <w:rPr>
                <w:i/>
                <w:color w:val="808080" w:themeColor="background1" w:themeShade="80"/>
                <w:sz w:val="18"/>
                <w:szCs w:val="18"/>
                <w:lang w:val="en-GB"/>
              </w:rPr>
              <w:t>)</w:t>
            </w:r>
            <w:r w:rsidRPr="003072A4">
              <w:rPr>
                <w:i/>
                <w:color w:val="808080" w:themeColor="background1" w:themeShade="80"/>
                <w:sz w:val="18"/>
                <w:szCs w:val="18"/>
                <w:lang w:val="en-GB"/>
              </w:rPr>
              <w:t xml:space="preserve"> was</w:t>
            </w:r>
            <w:r>
              <w:rPr>
                <w:i/>
                <w:color w:val="808080" w:themeColor="background1" w:themeShade="80"/>
                <w:sz w:val="18"/>
                <w:szCs w:val="18"/>
                <w:lang w:val="en-GB"/>
              </w:rPr>
              <w:t>/were</w:t>
            </w:r>
            <w:r w:rsidRPr="003072A4">
              <w:rPr>
                <w:i/>
                <w:color w:val="808080" w:themeColor="background1" w:themeShade="80"/>
                <w:sz w:val="18"/>
                <w:szCs w:val="18"/>
                <w:lang w:val="en-GB"/>
              </w:rPr>
              <w:t xml:space="preserve"> performed for </w:t>
            </w:r>
            <w:r>
              <w:rPr>
                <w:i/>
                <w:color w:val="808080" w:themeColor="background1" w:themeShade="80"/>
                <w:sz w:val="18"/>
                <w:szCs w:val="18"/>
                <w:lang w:val="en-GB"/>
              </w:rPr>
              <w:t>the</w:t>
            </w:r>
            <w:r w:rsidRPr="003072A4">
              <w:rPr>
                <w:i/>
                <w:color w:val="808080" w:themeColor="background1" w:themeShade="80"/>
                <w:sz w:val="18"/>
                <w:szCs w:val="18"/>
                <w:lang w:val="en-GB"/>
              </w:rPr>
              <w:t xml:space="preserve"> processing step</w:t>
            </w:r>
            <w:r>
              <w:rPr>
                <w:i/>
                <w:color w:val="808080" w:themeColor="background1" w:themeShade="80"/>
                <w:sz w:val="18"/>
                <w:szCs w:val="18"/>
                <w:lang w:val="en-GB"/>
              </w:rPr>
              <w:t>s</w:t>
            </w:r>
            <w:r w:rsidRPr="003072A4">
              <w:rPr>
                <w:i/>
                <w:color w:val="808080" w:themeColor="background1" w:themeShade="80"/>
                <w:sz w:val="18"/>
                <w:szCs w:val="18"/>
                <w:lang w:val="en-GB"/>
              </w:rPr>
              <w:t>, please</w:t>
            </w:r>
            <w:r w:rsidR="00890210">
              <w:rPr>
                <w:i/>
                <w:color w:val="808080" w:themeColor="background1" w:themeShade="80"/>
                <w:sz w:val="18"/>
                <w:szCs w:val="18"/>
                <w:lang w:val="en-GB"/>
              </w:rPr>
              <w:t xml:space="preserve"> click “not applicable”,</w:t>
            </w:r>
            <w:r w:rsidRPr="003072A4">
              <w:rPr>
                <w:i/>
                <w:color w:val="808080" w:themeColor="background1" w:themeShade="80"/>
                <w:sz w:val="18"/>
                <w:szCs w:val="18"/>
                <w:lang w:val="en-GB"/>
              </w:rPr>
              <w:t xml:space="preserve"> delete all the relevant fields</w:t>
            </w:r>
            <w:r w:rsidR="00890210">
              <w:rPr>
                <w:i/>
                <w:color w:val="808080" w:themeColor="background1" w:themeShade="80"/>
                <w:sz w:val="18"/>
                <w:szCs w:val="18"/>
                <w:lang w:val="en-GB"/>
              </w:rPr>
              <w:t xml:space="preserve"> below</w:t>
            </w:r>
            <w:r>
              <w:rPr>
                <w:i/>
                <w:color w:val="808080" w:themeColor="background1" w:themeShade="80"/>
                <w:sz w:val="18"/>
                <w:szCs w:val="18"/>
                <w:lang w:val="en-GB"/>
              </w:rPr>
              <w:t xml:space="preserve"> </w:t>
            </w:r>
            <w:r w:rsidRPr="003072A4">
              <w:rPr>
                <w:i/>
                <w:color w:val="808080" w:themeColor="background1" w:themeShade="80"/>
                <w:sz w:val="18"/>
                <w:szCs w:val="18"/>
                <w:lang w:val="en-GB"/>
              </w:rPr>
              <w:t>and justify the respective choice</w:t>
            </w:r>
            <w:r w:rsidR="00E176D2">
              <w:rPr>
                <w:i/>
                <w:color w:val="808080" w:themeColor="background1" w:themeShade="80"/>
                <w:sz w:val="18"/>
                <w:szCs w:val="18"/>
                <w:lang w:val="en-GB"/>
              </w:rPr>
              <w:t xml:space="preserve"> above in the “</w:t>
            </w:r>
            <w:r w:rsidRPr="00AE6C50" w:rsidR="00E176D2">
              <w:rPr>
                <w:i/>
                <w:color w:val="808080" w:themeColor="background1" w:themeShade="80"/>
                <w:sz w:val="18"/>
                <w:szCs w:val="18"/>
                <w:lang w:val="en-GB"/>
              </w:rPr>
              <w:t>Virus/TSE inactivating</w:t>
            </w:r>
            <w:r w:rsidR="00E176D2">
              <w:rPr>
                <w:i/>
                <w:color w:val="808080" w:themeColor="background1" w:themeShade="80"/>
                <w:sz w:val="18"/>
                <w:szCs w:val="18"/>
                <w:lang w:val="en-GB"/>
              </w:rPr>
              <w:t>/eliminating</w:t>
            </w:r>
            <w:r w:rsidRPr="00AE6C50" w:rsidR="00E176D2">
              <w:rPr>
                <w:i/>
                <w:color w:val="808080" w:themeColor="background1" w:themeShade="80"/>
                <w:sz w:val="18"/>
                <w:szCs w:val="18"/>
                <w:lang w:val="en-GB"/>
              </w:rPr>
              <w:t xml:space="preserve"> steps</w:t>
            </w:r>
            <w:r w:rsidR="00E176D2">
              <w:rPr>
                <w:i/>
                <w:color w:val="808080" w:themeColor="background1" w:themeShade="80"/>
                <w:sz w:val="18"/>
                <w:szCs w:val="18"/>
                <w:lang w:val="en-GB"/>
              </w:rPr>
              <w:t>” section</w:t>
            </w:r>
            <w:r w:rsidRPr="003072A4">
              <w:rPr>
                <w:i/>
                <w:color w:val="808080" w:themeColor="background1" w:themeShade="80"/>
                <w:sz w:val="18"/>
                <w:szCs w:val="18"/>
                <w:lang w:val="en-GB"/>
              </w:rPr>
              <w:t>.</w:t>
            </w:r>
          </w:p>
          <w:p w:rsidR="00F62ED5" w:rsidP="00C30529" w14:paraId="5DA53805" w14:textId="77777777">
            <w:pPr>
              <w:spacing w:before="60" w:after="120"/>
              <w:rPr>
                <w:iCs/>
                <w:sz w:val="18"/>
                <w:szCs w:val="18"/>
                <w:u w:val="single"/>
                <w:lang w:val="en-GB"/>
              </w:rPr>
            </w:pPr>
          </w:p>
          <w:p w:rsidR="00F62ED5" w:rsidRPr="00B977CD" w:rsidP="00C30529" w14:paraId="2662EDFC" w14:textId="77777777">
            <w:pPr>
              <w:spacing w:before="60" w:after="120"/>
              <w:rPr>
                <w:iCs/>
                <w:sz w:val="18"/>
                <w:szCs w:val="18"/>
                <w:lang w:val="en-GB"/>
              </w:rPr>
            </w:pPr>
            <w:r w:rsidRPr="00B977CD">
              <w:rPr>
                <w:b/>
                <w:bCs/>
                <w:iCs/>
                <w:sz w:val="18"/>
                <w:szCs w:val="18"/>
                <w:lang w:val="en-GB"/>
              </w:rPr>
              <w:t>1. Selected model viruses for the study(</w:t>
            </w:r>
            <w:r w:rsidRPr="00B977CD">
              <w:rPr>
                <w:b/>
                <w:bCs/>
                <w:iCs/>
                <w:sz w:val="18"/>
                <w:szCs w:val="18"/>
                <w:lang w:val="en-GB"/>
              </w:rPr>
              <w:t>ies</w:t>
            </w:r>
            <w:r w:rsidRPr="00B977CD">
              <w:rPr>
                <w:b/>
                <w:bCs/>
                <w:iCs/>
                <w:sz w:val="18"/>
                <w:szCs w:val="18"/>
                <w:lang w:val="en-GB"/>
              </w:rPr>
              <w:t>):</w:t>
            </w:r>
          </w:p>
          <w:tbl>
            <w:tblPr>
              <w:tblStyle w:val="TableGrid"/>
              <w:tblW w:w="8222" w:type="dxa"/>
              <w:tblInd w:w="17" w:type="dxa"/>
              <w:tblLayout w:type="fixed"/>
              <w:tblLook w:val="04A0"/>
            </w:tblPr>
            <w:tblGrid>
              <w:gridCol w:w="992"/>
              <w:gridCol w:w="851"/>
              <w:gridCol w:w="992"/>
              <w:gridCol w:w="992"/>
              <w:gridCol w:w="1134"/>
              <w:gridCol w:w="709"/>
              <w:gridCol w:w="1134"/>
              <w:gridCol w:w="1418"/>
            </w:tblGrid>
            <w:tr w14:paraId="1F763352" w14:textId="77777777" w:rsidTr="00C30529">
              <w:tblPrEx>
                <w:tblW w:w="8222" w:type="dxa"/>
                <w:tblInd w:w="17" w:type="dxa"/>
                <w:tblLayout w:type="fixed"/>
                <w:tblLook w:val="04A0"/>
              </w:tblPrEx>
              <w:trPr>
                <w:tblHeader/>
              </w:trPr>
              <w:tc>
                <w:tcPr>
                  <w:tcW w:w="992" w:type="dxa"/>
                  <w:shd w:val="clear" w:color="auto" w:fill="D9D9D9" w:themeFill="background1" w:themeFillShade="D9"/>
                  <w:vAlign w:val="center"/>
                </w:tcPr>
                <w:p w:rsidR="00F62ED5" w:rsidRPr="00DB1DF3" w:rsidP="00C30529" w14:paraId="3C50B20A" w14:textId="77777777">
                  <w:pPr>
                    <w:pStyle w:val="TableText"/>
                    <w:jc w:val="center"/>
                    <w:rPr>
                      <w:b/>
                      <w:bCs/>
                      <w:sz w:val="16"/>
                      <w:szCs w:val="16"/>
                    </w:rPr>
                  </w:pPr>
                  <w:r w:rsidRPr="00DB1DF3">
                    <w:rPr>
                      <w:b/>
                      <w:bCs/>
                      <w:sz w:val="16"/>
                      <w:szCs w:val="16"/>
                    </w:rPr>
                    <w:t>Model Virus</w:t>
                  </w:r>
                </w:p>
              </w:tc>
              <w:tc>
                <w:tcPr>
                  <w:tcW w:w="851" w:type="dxa"/>
                  <w:shd w:val="clear" w:color="auto" w:fill="D9D9D9" w:themeFill="background1" w:themeFillShade="D9"/>
                  <w:vAlign w:val="center"/>
                </w:tcPr>
                <w:p w:rsidR="00F62ED5" w:rsidRPr="00A0564A" w:rsidP="00C30529" w14:paraId="7ECB0D22" w14:textId="77777777">
                  <w:pPr>
                    <w:pStyle w:val="TableText"/>
                    <w:jc w:val="center"/>
                    <w:rPr>
                      <w:b/>
                      <w:bCs/>
                      <w:sz w:val="16"/>
                      <w:szCs w:val="16"/>
                    </w:rPr>
                  </w:pPr>
                  <w:r>
                    <w:rPr>
                      <w:b/>
                      <w:bCs/>
                      <w:sz w:val="16"/>
                      <w:szCs w:val="16"/>
                    </w:rPr>
                    <w:t>Natural h</w:t>
                  </w:r>
                  <w:r w:rsidRPr="00A0564A">
                    <w:rPr>
                      <w:b/>
                      <w:bCs/>
                      <w:sz w:val="16"/>
                      <w:szCs w:val="16"/>
                    </w:rPr>
                    <w:t>ost</w:t>
                  </w:r>
                </w:p>
              </w:tc>
              <w:tc>
                <w:tcPr>
                  <w:tcW w:w="992" w:type="dxa"/>
                  <w:shd w:val="clear" w:color="auto" w:fill="D9D9D9" w:themeFill="background1" w:themeFillShade="D9"/>
                  <w:vAlign w:val="center"/>
                </w:tcPr>
                <w:p w:rsidR="00F62ED5" w:rsidRPr="00A0564A" w:rsidP="00C30529" w14:paraId="4EC3D9F2" w14:textId="77777777">
                  <w:pPr>
                    <w:pStyle w:val="TableText"/>
                    <w:jc w:val="center"/>
                    <w:rPr>
                      <w:b/>
                      <w:bCs/>
                      <w:sz w:val="16"/>
                      <w:szCs w:val="16"/>
                    </w:rPr>
                  </w:pPr>
                  <w:r w:rsidRPr="00A0564A">
                    <w:rPr>
                      <w:b/>
                      <w:bCs/>
                      <w:sz w:val="16"/>
                      <w:szCs w:val="16"/>
                    </w:rPr>
                    <w:t>Genus</w:t>
                  </w:r>
                </w:p>
              </w:tc>
              <w:tc>
                <w:tcPr>
                  <w:tcW w:w="992" w:type="dxa"/>
                  <w:shd w:val="clear" w:color="auto" w:fill="D9D9D9" w:themeFill="background1" w:themeFillShade="D9"/>
                  <w:vAlign w:val="center"/>
                </w:tcPr>
                <w:p w:rsidR="00F62ED5" w:rsidRPr="00DB1DF3" w:rsidP="00C30529" w14:paraId="4A8CF7D9" w14:textId="77777777">
                  <w:pPr>
                    <w:pStyle w:val="TableText"/>
                    <w:jc w:val="center"/>
                    <w:rPr>
                      <w:b/>
                      <w:bCs/>
                      <w:sz w:val="16"/>
                      <w:szCs w:val="16"/>
                    </w:rPr>
                  </w:pPr>
                  <w:r w:rsidRPr="00A0564A">
                    <w:rPr>
                      <w:b/>
                      <w:bCs/>
                      <w:sz w:val="16"/>
                      <w:szCs w:val="16"/>
                    </w:rPr>
                    <w:t>Genom</w:t>
                  </w:r>
                  <w:r>
                    <w:rPr>
                      <w:b/>
                      <w:bCs/>
                      <w:sz w:val="16"/>
                      <w:szCs w:val="16"/>
                    </w:rPr>
                    <w:t>e</w:t>
                  </w:r>
                </w:p>
              </w:tc>
              <w:tc>
                <w:tcPr>
                  <w:tcW w:w="1134" w:type="dxa"/>
                  <w:shd w:val="clear" w:color="auto" w:fill="D9D9D9" w:themeFill="background1" w:themeFillShade="D9"/>
                  <w:vAlign w:val="center"/>
                </w:tcPr>
                <w:p w:rsidR="00F62ED5" w:rsidRPr="00DB1DF3" w:rsidP="00C30529" w14:paraId="1D0D1EFE" w14:textId="77777777">
                  <w:pPr>
                    <w:pStyle w:val="TableText"/>
                    <w:jc w:val="center"/>
                    <w:rPr>
                      <w:b/>
                      <w:bCs/>
                      <w:sz w:val="16"/>
                      <w:szCs w:val="16"/>
                    </w:rPr>
                  </w:pPr>
                  <w:r w:rsidRPr="00DB1DF3">
                    <w:rPr>
                      <w:b/>
                      <w:bCs/>
                      <w:sz w:val="16"/>
                      <w:szCs w:val="16"/>
                    </w:rPr>
                    <w:t>Enveloped</w:t>
                  </w:r>
                  <w:r w:rsidRPr="00DB1DF3">
                    <w:rPr>
                      <w:b/>
                      <w:bCs/>
                      <w:sz w:val="16"/>
                      <w:szCs w:val="16"/>
                    </w:rPr>
                    <w:br/>
                    <w:t>[Y/N]</w:t>
                  </w:r>
                </w:p>
              </w:tc>
              <w:tc>
                <w:tcPr>
                  <w:tcW w:w="709" w:type="dxa"/>
                  <w:shd w:val="clear" w:color="auto" w:fill="D9D9D9" w:themeFill="background1" w:themeFillShade="D9"/>
                  <w:vAlign w:val="center"/>
                </w:tcPr>
                <w:p w:rsidR="00F62ED5" w:rsidRPr="00A0564A" w:rsidP="00C30529" w14:paraId="1B6AC3FA" w14:textId="77777777">
                  <w:pPr>
                    <w:pStyle w:val="TableText"/>
                    <w:jc w:val="center"/>
                    <w:rPr>
                      <w:b/>
                      <w:bCs/>
                      <w:sz w:val="16"/>
                      <w:szCs w:val="16"/>
                    </w:rPr>
                  </w:pPr>
                  <w:r w:rsidRPr="00DB1DF3">
                    <w:rPr>
                      <w:b/>
                      <w:bCs/>
                      <w:sz w:val="16"/>
                      <w:szCs w:val="16"/>
                    </w:rPr>
                    <w:t>Size</w:t>
                  </w:r>
                  <w:r>
                    <w:rPr>
                      <w:b/>
                      <w:bCs/>
                      <w:sz w:val="16"/>
                      <w:szCs w:val="16"/>
                    </w:rPr>
                    <w:br/>
                    <w:t>[nm]</w:t>
                  </w:r>
                </w:p>
              </w:tc>
              <w:tc>
                <w:tcPr>
                  <w:tcW w:w="1134" w:type="dxa"/>
                  <w:shd w:val="clear" w:color="auto" w:fill="D9D9D9" w:themeFill="background1" w:themeFillShade="D9"/>
                  <w:vAlign w:val="center"/>
                </w:tcPr>
                <w:p w:rsidR="00F62ED5" w:rsidRPr="00A0564A" w:rsidP="00C30529" w14:paraId="69ED0F28" w14:textId="77777777">
                  <w:pPr>
                    <w:pStyle w:val="TableText"/>
                    <w:jc w:val="center"/>
                    <w:rPr>
                      <w:b/>
                      <w:bCs/>
                      <w:sz w:val="16"/>
                      <w:szCs w:val="16"/>
                    </w:rPr>
                  </w:pPr>
                  <w:r w:rsidRPr="00A0564A">
                    <w:rPr>
                      <w:b/>
                      <w:bCs/>
                      <w:sz w:val="16"/>
                      <w:szCs w:val="16"/>
                    </w:rPr>
                    <w:t>Resistance</w:t>
                  </w:r>
                </w:p>
              </w:tc>
              <w:tc>
                <w:tcPr>
                  <w:tcW w:w="1418" w:type="dxa"/>
                  <w:shd w:val="clear" w:color="auto" w:fill="D9D9D9" w:themeFill="background1" w:themeFillShade="D9"/>
                  <w:vAlign w:val="center"/>
                </w:tcPr>
                <w:p w:rsidR="00F62ED5" w:rsidRPr="0030623B" w:rsidP="00C30529" w14:paraId="466B5A5B" w14:textId="77777777">
                  <w:pPr>
                    <w:pStyle w:val="TableText"/>
                    <w:jc w:val="center"/>
                    <w:rPr>
                      <w:b/>
                      <w:bCs/>
                      <w:sz w:val="16"/>
                      <w:szCs w:val="16"/>
                    </w:rPr>
                  </w:pPr>
                  <w:r>
                    <w:rPr>
                      <w:b/>
                      <w:bCs/>
                      <w:sz w:val="16"/>
                      <w:szCs w:val="16"/>
                    </w:rPr>
                    <w:t>Justification for its use</w:t>
                  </w:r>
                </w:p>
              </w:tc>
            </w:tr>
            <w:tr w14:paraId="6DF799C4" w14:textId="77777777" w:rsidTr="00C30529">
              <w:tblPrEx>
                <w:tblW w:w="8222" w:type="dxa"/>
                <w:tblInd w:w="17" w:type="dxa"/>
                <w:tblLayout w:type="fixed"/>
                <w:tblLook w:val="04A0"/>
              </w:tblPrEx>
              <w:tc>
                <w:tcPr>
                  <w:tcW w:w="992" w:type="dxa"/>
                </w:tcPr>
                <w:p w:rsidR="00F62ED5" w:rsidRPr="00A0564A" w:rsidP="00C30529" w14:paraId="149B9799" w14:textId="77777777">
                  <w:pPr>
                    <w:pStyle w:val="TableText"/>
                    <w:rPr>
                      <w:i/>
                      <w:iCs/>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Parvovirus</w:t>
                  </w:r>
                </w:p>
              </w:tc>
              <w:tc>
                <w:tcPr>
                  <w:tcW w:w="851" w:type="dxa"/>
                </w:tcPr>
                <w:p w:rsidR="00F62ED5" w:rsidRPr="00A0564A" w:rsidP="00C30529" w14:paraId="30139503" w14:textId="77777777">
                  <w:pPr>
                    <w:pStyle w:val="TableText"/>
                    <w:rPr>
                      <w:i/>
                      <w:iCs/>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Canine, Porcine</w:t>
                  </w:r>
                </w:p>
              </w:tc>
              <w:tc>
                <w:tcPr>
                  <w:tcW w:w="992" w:type="dxa"/>
                </w:tcPr>
                <w:p w:rsidR="00F62ED5" w:rsidRPr="00A0564A" w:rsidP="00C30529" w14:paraId="7A48520D" w14:textId="77777777">
                  <w:pPr>
                    <w:pStyle w:val="TableText"/>
                    <w:rPr>
                      <w:i/>
                      <w:iCs/>
                      <w:color w:val="808080" w:themeColor="background1" w:themeShade="80"/>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Parvovirus</w:t>
                  </w:r>
                </w:p>
              </w:tc>
              <w:tc>
                <w:tcPr>
                  <w:tcW w:w="992" w:type="dxa"/>
                </w:tcPr>
                <w:p w:rsidR="00F62ED5" w:rsidRPr="00A0564A" w:rsidP="00C30529" w14:paraId="4380C53E" w14:textId="77777777">
                  <w:pPr>
                    <w:pStyle w:val="TableText"/>
                    <w:rPr>
                      <w:i/>
                      <w:iCs/>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D</w:t>
                  </w:r>
                  <w:r w:rsidRPr="00BD4F0A">
                    <w:rPr>
                      <w:i/>
                      <w:iCs/>
                      <w:color w:val="808080" w:themeColor="background1" w:themeShade="80"/>
                      <w:sz w:val="16"/>
                      <w:szCs w:val="16"/>
                    </w:rPr>
                    <w:t>NA</w:t>
                  </w:r>
                </w:p>
              </w:tc>
              <w:tc>
                <w:tcPr>
                  <w:tcW w:w="1134" w:type="dxa"/>
                </w:tcPr>
                <w:p w:rsidR="00F62ED5" w:rsidRPr="00A0564A" w:rsidP="00C30529" w14:paraId="3E1BB391" w14:textId="77777777">
                  <w:pPr>
                    <w:pStyle w:val="TableText"/>
                    <w:rPr>
                      <w:i/>
                      <w:iCs/>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No</w:t>
                  </w:r>
                </w:p>
              </w:tc>
              <w:tc>
                <w:tcPr>
                  <w:tcW w:w="709" w:type="dxa"/>
                </w:tcPr>
                <w:p w:rsidR="00F62ED5" w:rsidRPr="00A0564A" w:rsidP="00C30529" w14:paraId="47C48590" w14:textId="77777777">
                  <w:pPr>
                    <w:pStyle w:val="TableText"/>
                    <w:rPr>
                      <w:i/>
                      <w:iCs/>
                      <w:color w:val="808080" w:themeColor="background1" w:themeShade="80"/>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 xml:space="preserve">18-20 </w:t>
                  </w:r>
                </w:p>
              </w:tc>
              <w:tc>
                <w:tcPr>
                  <w:tcW w:w="1134" w:type="dxa"/>
                </w:tcPr>
                <w:p w:rsidR="00F62ED5" w:rsidRPr="00A0564A" w:rsidP="00C30529" w14:paraId="5944AE84" w14:textId="77777777">
                  <w:pPr>
                    <w:pStyle w:val="TableText"/>
                    <w:rPr>
                      <w:i/>
                      <w:iCs/>
                      <w:sz w:val="16"/>
                      <w:szCs w:val="16"/>
                    </w:rPr>
                  </w:pPr>
                  <w:r w:rsidRPr="00BD4F0A">
                    <w:rPr>
                      <w:i/>
                      <w:iCs/>
                      <w:color w:val="808080" w:themeColor="background1" w:themeShade="80"/>
                      <w:sz w:val="16"/>
                      <w:szCs w:val="16"/>
                    </w:rPr>
                    <w:t xml:space="preserve">e.g. </w:t>
                  </w:r>
                  <w:r>
                    <w:rPr>
                      <w:i/>
                      <w:iCs/>
                      <w:color w:val="808080" w:themeColor="background1" w:themeShade="80"/>
                      <w:sz w:val="16"/>
                      <w:szCs w:val="16"/>
                    </w:rPr>
                    <w:t>very high</w:t>
                  </w:r>
                </w:p>
              </w:tc>
              <w:tc>
                <w:tcPr>
                  <w:tcW w:w="1418" w:type="dxa"/>
                </w:tcPr>
                <w:p w:rsidR="00F62ED5" w:rsidRPr="00BD4F0A" w:rsidP="00C30529" w14:paraId="3AE7E98D" w14:textId="77777777">
                  <w:pPr>
                    <w:pStyle w:val="TableText"/>
                    <w:rPr>
                      <w:i/>
                      <w:iCs/>
                      <w:sz w:val="16"/>
                      <w:szCs w:val="16"/>
                    </w:rPr>
                  </w:pPr>
                  <w:r w:rsidRPr="00BD4F0A">
                    <w:rPr>
                      <w:i/>
                      <w:iCs/>
                      <w:color w:val="808080" w:themeColor="background1" w:themeShade="80"/>
                      <w:sz w:val="16"/>
                      <w:szCs w:val="16"/>
                    </w:rPr>
                    <w:t>XYZ</w:t>
                  </w:r>
                </w:p>
              </w:tc>
            </w:tr>
            <w:tr w14:paraId="45490FF7" w14:textId="77777777" w:rsidTr="00C30529">
              <w:tblPrEx>
                <w:tblW w:w="8222" w:type="dxa"/>
                <w:tblInd w:w="17" w:type="dxa"/>
                <w:tblLayout w:type="fixed"/>
                <w:tblLook w:val="04A0"/>
              </w:tblPrEx>
              <w:tc>
                <w:tcPr>
                  <w:tcW w:w="992" w:type="dxa"/>
                </w:tcPr>
                <w:p w:rsidR="00F62ED5" w:rsidRPr="007E2C63" w:rsidP="00C30529" w14:paraId="4ED2E259" w14:textId="77777777">
                  <w:pPr>
                    <w:pStyle w:val="TableText"/>
                    <w:rPr>
                      <w:sz w:val="16"/>
                      <w:szCs w:val="16"/>
                    </w:rPr>
                  </w:pPr>
                  <w:r>
                    <w:rPr>
                      <w:sz w:val="16"/>
                      <w:szCs w:val="16"/>
                    </w:rPr>
                    <w:t>Please e</w:t>
                  </w:r>
                  <w:r w:rsidRPr="007E2C63">
                    <w:rPr>
                      <w:sz w:val="16"/>
                      <w:szCs w:val="16"/>
                    </w:rPr>
                    <w:t>xpand as needed</w:t>
                  </w:r>
                </w:p>
                <w:p w:rsidR="00F62ED5" w:rsidRPr="00BD4F0A" w:rsidP="00C30529" w14:paraId="0B424AC6" w14:textId="77777777">
                  <w:pPr>
                    <w:pStyle w:val="TableText"/>
                    <w:spacing w:after="60"/>
                    <w:rPr>
                      <w:i/>
                      <w:iCs/>
                      <w:color w:val="808080" w:themeColor="background1" w:themeShade="80"/>
                      <w:sz w:val="16"/>
                      <w:szCs w:val="16"/>
                    </w:rPr>
                  </w:pPr>
                  <w:r w:rsidRPr="00E040EA">
                    <w:rPr>
                      <w:i/>
                      <w:iCs/>
                      <w:color w:val="808080" w:themeColor="background1" w:themeShade="80"/>
                      <w:sz w:val="16"/>
                      <w:szCs w:val="16"/>
                      <w:u w:val="single"/>
                    </w:rPr>
                    <w:t>Guidance</w:t>
                  </w:r>
                  <w:r w:rsidRPr="00BD4F0A">
                    <w:rPr>
                      <w:i/>
                      <w:iCs/>
                      <w:color w:val="808080" w:themeColor="background1" w:themeShade="80"/>
                      <w:sz w:val="16"/>
                      <w:szCs w:val="16"/>
                    </w:rPr>
                    <w:t>:</w:t>
                  </w:r>
                </w:p>
                <w:p w:rsidR="00F62ED5" w:rsidRPr="00E91D92" w:rsidP="00C30529" w14:paraId="093B4AA0" w14:textId="77777777">
                  <w:pPr>
                    <w:pStyle w:val="TableText"/>
                    <w:rPr>
                      <w:sz w:val="16"/>
                      <w:szCs w:val="16"/>
                    </w:rPr>
                  </w:pPr>
                  <w:r w:rsidRPr="00BD4F0A">
                    <w:rPr>
                      <w:i/>
                      <w:iCs/>
                      <w:color w:val="808080" w:themeColor="background1" w:themeShade="80"/>
                      <w:sz w:val="16"/>
                      <w:szCs w:val="16"/>
                    </w:rPr>
                    <w:t>Please copy the line above for each used virus</w:t>
                  </w:r>
                </w:p>
              </w:tc>
              <w:tc>
                <w:tcPr>
                  <w:tcW w:w="851" w:type="dxa"/>
                </w:tcPr>
                <w:p w:rsidR="00F62ED5" w:rsidRPr="00E91D92" w:rsidP="00C30529" w14:paraId="42AA948C" w14:textId="77777777">
                  <w:pPr>
                    <w:pStyle w:val="TableText"/>
                    <w:rPr>
                      <w:sz w:val="16"/>
                      <w:szCs w:val="16"/>
                    </w:rPr>
                  </w:pPr>
                </w:p>
              </w:tc>
              <w:tc>
                <w:tcPr>
                  <w:tcW w:w="992" w:type="dxa"/>
                </w:tcPr>
                <w:p w:rsidR="00F62ED5" w:rsidRPr="00E91D92" w:rsidP="00C30529" w14:paraId="25119015" w14:textId="77777777">
                  <w:pPr>
                    <w:pStyle w:val="TableText"/>
                    <w:rPr>
                      <w:sz w:val="16"/>
                      <w:szCs w:val="16"/>
                    </w:rPr>
                  </w:pPr>
                </w:p>
              </w:tc>
              <w:tc>
                <w:tcPr>
                  <w:tcW w:w="992" w:type="dxa"/>
                </w:tcPr>
                <w:p w:rsidR="00F62ED5" w:rsidRPr="00E91D92" w:rsidP="00C30529" w14:paraId="2DD14B93" w14:textId="77777777">
                  <w:pPr>
                    <w:pStyle w:val="TableText"/>
                    <w:rPr>
                      <w:sz w:val="16"/>
                      <w:szCs w:val="16"/>
                    </w:rPr>
                  </w:pPr>
                </w:p>
              </w:tc>
              <w:tc>
                <w:tcPr>
                  <w:tcW w:w="1134" w:type="dxa"/>
                </w:tcPr>
                <w:p w:rsidR="00F62ED5" w:rsidRPr="00E91D92" w:rsidP="00C30529" w14:paraId="514D06FD" w14:textId="77777777">
                  <w:pPr>
                    <w:pStyle w:val="TableText"/>
                    <w:rPr>
                      <w:sz w:val="16"/>
                      <w:szCs w:val="16"/>
                    </w:rPr>
                  </w:pPr>
                </w:p>
              </w:tc>
              <w:tc>
                <w:tcPr>
                  <w:tcW w:w="709" w:type="dxa"/>
                </w:tcPr>
                <w:p w:rsidR="00F62ED5" w:rsidRPr="00E91D92" w:rsidP="00C30529" w14:paraId="131207C8" w14:textId="77777777">
                  <w:pPr>
                    <w:pStyle w:val="TableText"/>
                    <w:rPr>
                      <w:sz w:val="16"/>
                      <w:szCs w:val="16"/>
                    </w:rPr>
                  </w:pPr>
                </w:p>
              </w:tc>
              <w:tc>
                <w:tcPr>
                  <w:tcW w:w="1134" w:type="dxa"/>
                </w:tcPr>
                <w:p w:rsidR="00F62ED5" w:rsidRPr="00E91D92" w:rsidP="00C30529" w14:paraId="35C13E67" w14:textId="77777777">
                  <w:pPr>
                    <w:pStyle w:val="TableText"/>
                    <w:rPr>
                      <w:sz w:val="16"/>
                      <w:szCs w:val="16"/>
                    </w:rPr>
                  </w:pPr>
                </w:p>
              </w:tc>
              <w:tc>
                <w:tcPr>
                  <w:tcW w:w="1418" w:type="dxa"/>
                </w:tcPr>
                <w:p w:rsidR="00F62ED5" w:rsidRPr="00E91D92" w:rsidP="00C30529" w14:paraId="5183B87A" w14:textId="77777777">
                  <w:pPr>
                    <w:pStyle w:val="TableText"/>
                    <w:rPr>
                      <w:sz w:val="16"/>
                      <w:szCs w:val="16"/>
                    </w:rPr>
                  </w:pPr>
                </w:p>
              </w:tc>
            </w:tr>
          </w:tbl>
          <w:p w:rsidR="00F62ED5" w:rsidRPr="0025247F" w:rsidP="00C30529" w14:paraId="1EF642EF" w14:textId="77777777">
            <w:pPr>
              <w:spacing w:before="120"/>
              <w:rPr>
                <w:i/>
                <w:color w:val="808080" w:themeColor="background1" w:themeShade="80"/>
                <w:sz w:val="18"/>
                <w:szCs w:val="18"/>
                <w:lang w:val="en-GB"/>
              </w:rPr>
            </w:pPr>
            <w:r w:rsidRPr="00C07541">
              <w:rPr>
                <w:i/>
                <w:color w:val="808080" w:themeColor="background1" w:themeShade="80"/>
                <w:sz w:val="18"/>
                <w:szCs w:val="18"/>
                <w:u w:val="single"/>
                <w:lang w:val="en-GB"/>
              </w:rPr>
              <w:t>Guidance</w:t>
            </w:r>
            <w:r w:rsidRPr="0025247F">
              <w:rPr>
                <w:i/>
                <w:color w:val="808080" w:themeColor="background1" w:themeShade="80"/>
                <w:sz w:val="18"/>
                <w:szCs w:val="18"/>
                <w:lang w:val="en-GB"/>
              </w:rPr>
              <w:t>:</w:t>
            </w:r>
          </w:p>
          <w:p w:rsidR="00F62ED5" w:rsidRPr="0025247F" w:rsidP="00C30529" w14:paraId="68729A3F" w14:textId="77777777">
            <w:pPr>
              <w:rPr>
                <w:i/>
                <w:color w:val="808080" w:themeColor="background1" w:themeShade="80"/>
                <w:sz w:val="18"/>
                <w:szCs w:val="18"/>
                <w:lang w:val="en-GB"/>
              </w:rPr>
            </w:pPr>
            <w:r w:rsidRPr="0025247F">
              <w:rPr>
                <w:i/>
                <w:color w:val="808080" w:themeColor="background1" w:themeShade="80"/>
                <w:sz w:val="18"/>
                <w:szCs w:val="18"/>
                <w:lang w:val="en-GB"/>
              </w:rPr>
              <w:t xml:space="preserve">Please provide information on the used model viruses by filling in </w:t>
            </w:r>
            <w:r>
              <w:rPr>
                <w:i/>
                <w:color w:val="808080" w:themeColor="background1" w:themeShade="80"/>
                <w:sz w:val="18"/>
                <w:szCs w:val="18"/>
                <w:lang w:val="en-GB"/>
              </w:rPr>
              <w:t>the</w:t>
            </w:r>
            <w:r w:rsidRPr="0025247F">
              <w:rPr>
                <w:i/>
                <w:color w:val="808080" w:themeColor="background1" w:themeShade="80"/>
                <w:sz w:val="18"/>
                <w:szCs w:val="18"/>
                <w:lang w:val="en-GB"/>
              </w:rPr>
              <w:t xml:space="preserve"> table</w:t>
            </w:r>
            <w:r>
              <w:rPr>
                <w:i/>
                <w:color w:val="808080" w:themeColor="background1" w:themeShade="80"/>
                <w:sz w:val="18"/>
                <w:szCs w:val="18"/>
                <w:lang w:val="en-GB"/>
              </w:rPr>
              <w:t xml:space="preserve"> above</w:t>
            </w:r>
            <w:r w:rsidRPr="0025247F">
              <w:rPr>
                <w:i/>
                <w:color w:val="808080" w:themeColor="background1" w:themeShade="80"/>
                <w:sz w:val="18"/>
                <w:szCs w:val="18"/>
                <w:lang w:val="en-GB"/>
              </w:rPr>
              <w:t xml:space="preserve"> and replacing</w:t>
            </w:r>
            <w:r>
              <w:rPr>
                <w:i/>
                <w:color w:val="808080" w:themeColor="background1" w:themeShade="80"/>
                <w:sz w:val="18"/>
                <w:szCs w:val="18"/>
                <w:lang w:val="en-GB"/>
              </w:rPr>
              <w:t xml:space="preserve"> the</w:t>
            </w:r>
            <w:r w:rsidRPr="0025247F">
              <w:rPr>
                <w:i/>
                <w:color w:val="808080" w:themeColor="background1" w:themeShade="80"/>
                <w:sz w:val="18"/>
                <w:szCs w:val="18"/>
                <w:lang w:val="en-GB"/>
              </w:rPr>
              <w:t xml:space="preserve"> italic text in the table.</w:t>
            </w:r>
            <w:r>
              <w:rPr>
                <w:i/>
                <w:color w:val="808080" w:themeColor="background1" w:themeShade="80"/>
                <w:sz w:val="18"/>
                <w:szCs w:val="18"/>
                <w:lang w:val="en-GB"/>
              </w:rPr>
              <w:t xml:space="preserve"> In any case, a justification on the respective selection of model viruses needs to be provided.</w:t>
            </w:r>
          </w:p>
          <w:p w:rsidR="00F62ED5" w:rsidP="00C30529" w14:paraId="0F945169" w14:textId="77777777">
            <w:pPr>
              <w:rPr>
                <w:iCs/>
                <w:sz w:val="18"/>
                <w:szCs w:val="18"/>
                <w:lang w:val="en-GB"/>
              </w:rPr>
            </w:pPr>
          </w:p>
          <w:p w:rsidR="00F62ED5" w:rsidP="00C30529" w14:paraId="4803D98C" w14:textId="77777777">
            <w:pPr>
              <w:spacing w:after="120"/>
              <w:rPr>
                <w:b/>
                <w:bCs/>
                <w:iCs/>
                <w:sz w:val="18"/>
                <w:szCs w:val="18"/>
                <w:lang w:val="en-GB"/>
              </w:rPr>
            </w:pPr>
            <w:r w:rsidRPr="0025247F">
              <w:rPr>
                <w:b/>
                <w:bCs/>
                <w:iCs/>
                <w:sz w:val="18"/>
                <w:szCs w:val="18"/>
                <w:lang w:val="en-GB"/>
              </w:rPr>
              <w:t>2. Study results:</w:t>
            </w:r>
          </w:p>
          <w:p w:rsidR="00F62ED5" w:rsidP="00C30529" w14:paraId="56BDB6BC" w14:textId="77777777">
            <w:pPr>
              <w:spacing w:after="120"/>
              <w:rPr>
                <w:i/>
                <w:color w:val="808080" w:themeColor="background1" w:themeShade="80"/>
                <w:sz w:val="18"/>
                <w:szCs w:val="18"/>
                <w:lang w:val="en-GB"/>
              </w:rPr>
            </w:pPr>
            <w:r w:rsidRPr="00D26723">
              <w:rPr>
                <w:iCs/>
                <w:sz w:val="18"/>
                <w:szCs w:val="18"/>
                <w:lang w:val="en-GB"/>
              </w:rPr>
              <w:t xml:space="preserve">Summary </w:t>
            </w:r>
            <w:r>
              <w:rPr>
                <w:iCs/>
                <w:sz w:val="18"/>
                <w:szCs w:val="18"/>
                <w:lang w:val="en-GB"/>
              </w:rPr>
              <w:t>of study results (for each used model virus; incl.</w:t>
            </w:r>
            <w:r w:rsidRPr="001153E6">
              <w:rPr>
                <w:iCs/>
                <w:sz w:val="18"/>
                <w:szCs w:val="18"/>
                <w:lang w:val="en-GB"/>
              </w:rPr>
              <w:t xml:space="preserve"> 95% confidence limits</w:t>
            </w:r>
            <w:r>
              <w:rPr>
                <w:iCs/>
                <w:sz w:val="18"/>
                <w:szCs w:val="18"/>
                <w:lang w:val="en-GB"/>
              </w:rPr>
              <w:t xml:space="preserve">): </w:t>
            </w:r>
            <w:r>
              <w:rPr>
                <w:i/>
                <w:color w:val="808080" w:themeColor="background1" w:themeShade="80"/>
                <w:sz w:val="18"/>
                <w:szCs w:val="18"/>
                <w:lang w:val="en-GB"/>
              </w:rPr>
              <w:t xml:space="preserve">[X, </w:t>
            </w:r>
            <w:r>
              <w:rPr>
                <w:i/>
                <w:color w:val="808080" w:themeColor="background1" w:themeShade="80"/>
                <w:sz w:val="18"/>
                <w:szCs w:val="18"/>
                <w:lang w:val="en-GB"/>
              </w:rPr>
              <w:t>p.y</w:t>
            </w:r>
            <w:r>
              <w:rPr>
                <w:i/>
                <w:color w:val="808080" w:themeColor="background1" w:themeShade="80"/>
                <w:sz w:val="18"/>
                <w:szCs w:val="18"/>
                <w:lang w:val="en-GB"/>
              </w:rPr>
              <w:t>]</w:t>
            </w:r>
          </w:p>
          <w:p w:rsidR="00F62ED5" w:rsidP="00C30529" w14:paraId="47183332" w14:textId="77777777">
            <w:pPr>
              <w:spacing w:after="120"/>
              <w:rPr>
                <w:iCs/>
                <w:sz w:val="18"/>
                <w:szCs w:val="18"/>
                <w:lang w:val="en-GB"/>
              </w:rPr>
            </w:pPr>
            <w:r>
              <w:rPr>
                <w:iCs/>
                <w:sz w:val="18"/>
                <w:szCs w:val="18"/>
                <w:lang w:val="en-GB"/>
              </w:rPr>
              <w:t>K</w:t>
            </w:r>
            <w:r w:rsidRPr="00764159">
              <w:rPr>
                <w:iCs/>
                <w:sz w:val="18"/>
                <w:szCs w:val="18"/>
                <w:lang w:val="en-GB"/>
              </w:rPr>
              <w:t>inetics of inactivation of viruses</w:t>
            </w:r>
            <w:r>
              <w:rPr>
                <w:iCs/>
                <w:sz w:val="18"/>
                <w:szCs w:val="18"/>
                <w:lang w:val="en-GB"/>
              </w:rPr>
              <w:t xml:space="preserve">: </w:t>
            </w:r>
            <w:r>
              <w:rPr>
                <w:i/>
                <w:color w:val="808080" w:themeColor="background1" w:themeShade="80"/>
                <w:sz w:val="18"/>
                <w:szCs w:val="18"/>
                <w:lang w:val="en-GB"/>
              </w:rPr>
              <w:t xml:space="preserve">[X, </w:t>
            </w:r>
            <w:r>
              <w:rPr>
                <w:i/>
                <w:color w:val="808080" w:themeColor="background1" w:themeShade="80"/>
                <w:sz w:val="18"/>
                <w:szCs w:val="18"/>
                <w:lang w:val="en-GB"/>
              </w:rPr>
              <w:t>p.y</w:t>
            </w:r>
            <w:r>
              <w:rPr>
                <w:i/>
                <w:color w:val="808080" w:themeColor="background1" w:themeShade="80"/>
                <w:sz w:val="18"/>
                <w:szCs w:val="18"/>
                <w:lang w:val="en-GB"/>
              </w:rPr>
              <w:t>]</w:t>
            </w:r>
          </w:p>
          <w:p w:rsidR="00F62ED5" w:rsidP="00C30529" w14:paraId="0670EA65" w14:textId="77777777">
            <w:pPr>
              <w:spacing w:after="120"/>
              <w:rPr>
                <w:i/>
                <w:color w:val="808080" w:themeColor="background1" w:themeShade="80"/>
                <w:sz w:val="18"/>
                <w:szCs w:val="18"/>
                <w:lang w:val="en-GB"/>
              </w:rPr>
            </w:pPr>
            <w:r>
              <w:rPr>
                <w:iCs/>
                <w:sz w:val="18"/>
                <w:szCs w:val="18"/>
                <w:lang w:val="en-GB"/>
              </w:rPr>
              <w:t>Interpretation of the results:</w:t>
            </w:r>
            <w:r>
              <w:rPr>
                <w:i/>
                <w:color w:val="808080" w:themeColor="background1" w:themeShade="80"/>
                <w:sz w:val="18"/>
                <w:szCs w:val="18"/>
                <w:lang w:val="en-GB"/>
              </w:rPr>
              <w:t xml:space="preserve"> [X, </w:t>
            </w:r>
            <w:r>
              <w:rPr>
                <w:i/>
                <w:color w:val="808080" w:themeColor="background1" w:themeShade="80"/>
                <w:sz w:val="18"/>
                <w:szCs w:val="18"/>
                <w:lang w:val="en-GB"/>
              </w:rPr>
              <w:t>p.y</w:t>
            </w:r>
            <w:r>
              <w:rPr>
                <w:i/>
                <w:color w:val="808080" w:themeColor="background1" w:themeShade="80"/>
                <w:sz w:val="18"/>
                <w:szCs w:val="18"/>
                <w:lang w:val="en-GB"/>
              </w:rPr>
              <w:t>]</w:t>
            </w:r>
          </w:p>
          <w:p w:rsidR="00F62ED5" w:rsidRPr="0025247F" w:rsidP="00C30529" w14:paraId="34DCE761" w14:textId="77777777">
            <w:pPr>
              <w:spacing w:before="120"/>
              <w:rPr>
                <w:i/>
                <w:color w:val="808080" w:themeColor="background1" w:themeShade="80"/>
                <w:sz w:val="18"/>
                <w:szCs w:val="18"/>
                <w:lang w:val="en-GB"/>
              </w:rPr>
            </w:pPr>
            <w:r w:rsidRPr="00C07541">
              <w:rPr>
                <w:i/>
                <w:color w:val="808080" w:themeColor="background1" w:themeShade="80"/>
                <w:sz w:val="18"/>
                <w:szCs w:val="18"/>
                <w:u w:val="single"/>
                <w:lang w:val="en-GB"/>
              </w:rPr>
              <w:t>Guidance</w:t>
            </w:r>
            <w:r w:rsidRPr="0025247F">
              <w:rPr>
                <w:i/>
                <w:color w:val="808080" w:themeColor="background1" w:themeShade="80"/>
                <w:sz w:val="18"/>
                <w:szCs w:val="18"/>
                <w:lang w:val="en-GB"/>
              </w:rPr>
              <w:t>:</w:t>
            </w:r>
          </w:p>
          <w:p w:rsidR="00F62ED5" w:rsidRPr="00DB3EBC" w:rsidP="00C30529" w14:paraId="19A5410B" w14:textId="77777777">
            <w:pPr>
              <w:spacing w:after="120"/>
              <w:rPr>
                <w:iCs/>
                <w:sz w:val="18"/>
                <w:szCs w:val="18"/>
                <w:lang w:val="en-GB"/>
              </w:rPr>
            </w:pPr>
            <w:r w:rsidRPr="0025247F">
              <w:rPr>
                <w:i/>
                <w:color w:val="808080" w:themeColor="background1" w:themeShade="80"/>
                <w:sz w:val="18"/>
                <w:szCs w:val="18"/>
                <w:lang w:val="en-GB"/>
              </w:rPr>
              <w:t xml:space="preserve">Please </w:t>
            </w:r>
            <w:r>
              <w:rPr>
                <w:i/>
                <w:color w:val="808080" w:themeColor="background1" w:themeShade="80"/>
                <w:sz w:val="18"/>
                <w:szCs w:val="18"/>
                <w:lang w:val="en-GB"/>
              </w:rPr>
              <w:t>include references, where in the submitted documentation, the respective information can be found.</w:t>
            </w:r>
          </w:p>
          <w:p w:rsidR="00F62ED5" w:rsidP="00C30529" w14:paraId="73BCFD70" w14:textId="77777777">
            <w:pPr>
              <w:rPr>
                <w:iCs/>
                <w:sz w:val="18"/>
                <w:szCs w:val="18"/>
                <w:lang w:val="en-GB"/>
              </w:rPr>
            </w:pPr>
          </w:p>
          <w:p w:rsidR="00F62ED5" w:rsidP="00C30529" w14:paraId="3453A59A" w14:textId="77777777">
            <w:pPr>
              <w:rPr>
                <w:rFonts w:cs="Arial"/>
                <w:sz w:val="18"/>
                <w:szCs w:val="18"/>
                <w:lang w:val="en-GB"/>
              </w:rPr>
            </w:pPr>
            <w:r>
              <w:rPr>
                <w:iCs/>
                <w:sz w:val="18"/>
                <w:szCs w:val="18"/>
                <w:lang w:val="en-GB"/>
              </w:rPr>
              <w:t xml:space="preserve">Reference </w:t>
            </w:r>
            <w:r w:rsidRPr="00D45009">
              <w:rPr>
                <w:iCs/>
                <w:sz w:val="18"/>
                <w:szCs w:val="18"/>
                <w:lang w:val="en-GB"/>
              </w:rPr>
              <w:t>for Log</w:t>
            </w:r>
            <w:r w:rsidRPr="00D45009">
              <w:rPr>
                <w:iCs/>
                <w:sz w:val="18"/>
                <w:szCs w:val="18"/>
                <w:vertAlign w:val="subscript"/>
                <w:lang w:val="en-GB"/>
              </w:rPr>
              <w:t>10</w:t>
            </w:r>
            <w:r w:rsidRPr="00D45009">
              <w:rPr>
                <w:iCs/>
                <w:sz w:val="18"/>
                <w:szCs w:val="18"/>
                <w:lang w:val="en-GB"/>
              </w:rPr>
              <w:t xml:space="preserve"> reduction calculation: </w:t>
            </w:r>
            <w:r w:rsidRPr="00DB1DF3">
              <w:rPr>
                <w:i/>
                <w:color w:val="808080" w:themeColor="background1" w:themeShade="80"/>
                <w:sz w:val="18"/>
                <w:szCs w:val="18"/>
                <w:lang w:val="en-GB"/>
              </w:rPr>
              <w:t xml:space="preserve">[X, </w:t>
            </w:r>
            <w:r w:rsidRPr="00DB1DF3">
              <w:rPr>
                <w:i/>
                <w:color w:val="808080" w:themeColor="background1" w:themeShade="80"/>
                <w:sz w:val="18"/>
                <w:szCs w:val="18"/>
                <w:lang w:val="en-GB"/>
              </w:rPr>
              <w:t>p.y</w:t>
            </w:r>
            <w:r w:rsidRPr="00DB1DF3">
              <w:rPr>
                <w:i/>
                <w:color w:val="808080" w:themeColor="background1" w:themeShade="80"/>
                <w:sz w:val="18"/>
                <w:szCs w:val="18"/>
                <w:lang w:val="en-GB"/>
              </w:rPr>
              <w:t>]</w:t>
            </w:r>
            <w:r w:rsidRPr="00D45009">
              <w:rPr>
                <w:iCs/>
                <w:sz w:val="18"/>
                <w:szCs w:val="18"/>
                <w:lang w:val="en-GB"/>
              </w:rPr>
              <w:t xml:space="preserve">, which comply with </w:t>
            </w:r>
            <w:r>
              <w:rPr>
                <w:iCs/>
                <w:sz w:val="18"/>
                <w:szCs w:val="18"/>
                <w:lang w:val="en-GB"/>
              </w:rPr>
              <w:t xml:space="preserve">the </w:t>
            </w:r>
            <w:r w:rsidRPr="00D45009">
              <w:rPr>
                <w:iCs/>
                <w:sz w:val="18"/>
                <w:szCs w:val="18"/>
                <w:lang w:val="en-GB"/>
              </w:rPr>
              <w:t>formula F.1 in Annex F of EN ISO 22442-3:2007</w:t>
            </w:r>
            <w:r>
              <w:rPr>
                <w:iCs/>
                <w:sz w:val="18"/>
                <w:szCs w:val="18"/>
                <w:lang w:val="en-GB"/>
              </w:rPr>
              <w:t xml:space="preserve">     </w:t>
            </w:r>
            <w:r w:rsidRPr="00D45009">
              <w:rPr>
                <w:iCs/>
                <w:sz w:val="18"/>
                <w:szCs w:val="18"/>
                <w:lang w:val="en-GB"/>
              </w:rPr>
              <w:t xml:space="preserve"> </w:t>
            </w:r>
            <w:sdt>
              <w:sdtPr>
                <w:rPr>
                  <w:rFonts w:cs="Arial"/>
                  <w:sz w:val="18"/>
                  <w:szCs w:val="18"/>
                  <w:lang w:val="en-GB"/>
                </w:rPr>
                <w:id w:val="158284247"/>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D45009">
              <w:rPr>
                <w:rFonts w:cs="Arial"/>
                <w:sz w:val="18"/>
                <w:szCs w:val="18"/>
                <w:lang w:val="en-GB"/>
              </w:rPr>
              <w:t xml:space="preserve"> Yes    </w:t>
            </w:r>
            <w:sdt>
              <w:sdtPr>
                <w:rPr>
                  <w:rFonts w:cs="Arial"/>
                  <w:sz w:val="18"/>
                  <w:szCs w:val="18"/>
                  <w:lang w:val="en-GB"/>
                </w:rPr>
                <w:id w:val="788166722"/>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D45009">
              <w:rPr>
                <w:rFonts w:cs="Arial"/>
                <w:sz w:val="18"/>
                <w:szCs w:val="18"/>
                <w:lang w:val="en-GB"/>
              </w:rPr>
              <w:t xml:space="preserve"> No</w:t>
            </w:r>
            <w:r>
              <w:rPr>
                <w:rFonts w:cs="Arial"/>
                <w:sz w:val="18"/>
                <w:szCs w:val="18"/>
                <w:lang w:val="en-GB"/>
              </w:rPr>
              <w:t xml:space="preserve">; justification: </w:t>
            </w:r>
            <w:r w:rsidRPr="00390355">
              <w:rPr>
                <w:rFonts w:cs="Arial"/>
                <w:i/>
                <w:iCs/>
                <w:color w:val="808080" w:themeColor="background1" w:themeShade="80"/>
                <w:sz w:val="18"/>
                <w:szCs w:val="18"/>
                <w:lang w:val="en-GB"/>
              </w:rPr>
              <w:t xml:space="preserve">XYZ </w:t>
            </w:r>
            <w:r w:rsidRPr="00DB1DF3">
              <w:rPr>
                <w:rFonts w:cs="Arial"/>
                <w:i/>
                <w:iCs/>
                <w:color w:val="808080" w:themeColor="background1" w:themeShade="80"/>
                <w:sz w:val="18"/>
                <w:szCs w:val="18"/>
                <w:lang w:val="en-GB"/>
              </w:rPr>
              <w:t>[X,</w:t>
            </w:r>
            <w:r>
              <w:rPr>
                <w:rFonts w:cs="Arial"/>
                <w:i/>
                <w:iCs/>
                <w:color w:val="808080" w:themeColor="background1" w:themeShade="80"/>
                <w:sz w:val="18"/>
                <w:szCs w:val="18"/>
                <w:lang w:val="en-GB"/>
              </w:rPr>
              <w:t xml:space="preserve"> </w:t>
            </w:r>
            <w:r w:rsidRPr="00DB1DF3">
              <w:rPr>
                <w:rFonts w:cs="Arial"/>
                <w:i/>
                <w:iCs/>
                <w:color w:val="808080" w:themeColor="background1" w:themeShade="80"/>
                <w:sz w:val="18"/>
                <w:szCs w:val="18"/>
                <w:lang w:val="en-GB"/>
              </w:rPr>
              <w:t>p.y</w:t>
            </w:r>
            <w:r w:rsidRPr="00DB1DF3">
              <w:rPr>
                <w:rFonts w:cs="Arial"/>
                <w:i/>
                <w:iCs/>
                <w:color w:val="808080" w:themeColor="background1" w:themeShade="80"/>
                <w:sz w:val="18"/>
                <w:szCs w:val="18"/>
                <w:lang w:val="en-GB"/>
              </w:rPr>
              <w:t>]</w:t>
            </w:r>
            <w:r>
              <w:rPr>
                <w:rFonts w:cs="Arial"/>
                <w:sz w:val="18"/>
                <w:szCs w:val="18"/>
                <w:lang w:val="en-GB"/>
              </w:rPr>
              <w:t>.</w:t>
            </w:r>
          </w:p>
          <w:p w:rsidR="00F62ED5" w:rsidRPr="00D45009" w:rsidP="00C30529" w14:paraId="0804DECA" w14:textId="77777777">
            <w:pPr>
              <w:rPr>
                <w:iCs/>
                <w:sz w:val="18"/>
                <w:szCs w:val="18"/>
                <w:lang w:val="en-GB"/>
              </w:rPr>
            </w:pPr>
          </w:p>
          <w:p w:rsidR="00F62ED5" w:rsidRPr="00DB1DF3" w:rsidP="00C30529" w14:paraId="3DE396B1" w14:textId="77777777">
            <w:pPr>
              <w:rPr>
                <w:rFonts w:cs="Arial"/>
                <w:bCs/>
                <w:sz w:val="18"/>
                <w:szCs w:val="18"/>
                <w:lang w:val="en-GB"/>
              </w:rPr>
            </w:pPr>
            <w:r w:rsidRPr="00BA19BC">
              <w:rPr>
                <w:rFonts w:cs="Arial"/>
                <w:bCs/>
                <w:sz w:val="18"/>
                <w:szCs w:val="18"/>
                <w:lang w:val="en-GB"/>
              </w:rPr>
              <w:t>Log</w:t>
            </w:r>
            <w:r w:rsidRPr="00DB1DF3">
              <w:rPr>
                <w:rFonts w:cs="Arial"/>
                <w:bCs/>
                <w:sz w:val="18"/>
                <w:szCs w:val="18"/>
                <w:vertAlign w:val="subscript"/>
                <w:lang w:val="en-GB"/>
              </w:rPr>
              <w:t>10</w:t>
            </w:r>
            <w:r w:rsidRPr="00BA19BC">
              <w:rPr>
                <w:rFonts w:cs="Arial"/>
                <w:bCs/>
                <w:sz w:val="18"/>
                <w:szCs w:val="18"/>
                <w:lang w:val="en-GB"/>
              </w:rPr>
              <w:t xml:space="preserve"> reduction</w:t>
            </w:r>
            <w:r>
              <w:rPr>
                <w:rFonts w:cs="Arial"/>
                <w:bCs/>
                <w:sz w:val="18"/>
                <w:szCs w:val="18"/>
                <w:lang w:val="en-GB"/>
              </w:rPr>
              <w:t xml:space="preserve"> is </w:t>
            </w:r>
            <w:r w:rsidRPr="00BA19BC">
              <w:rPr>
                <w:rFonts w:cs="Arial"/>
                <w:bCs/>
                <w:sz w:val="18"/>
                <w:szCs w:val="18"/>
                <w:lang w:val="en-GB"/>
              </w:rPr>
              <w:t>calculated versus</w:t>
            </w:r>
            <w:r>
              <w:rPr>
                <w:rFonts w:cs="Arial"/>
                <w:bCs/>
                <w:sz w:val="18"/>
                <w:szCs w:val="18"/>
                <w:lang w:val="en-GB"/>
              </w:rPr>
              <w:t>:</w:t>
            </w:r>
          </w:p>
          <w:p w:rsidR="00F62ED5" w:rsidRPr="00D40786" w:rsidP="00C30529" w14:paraId="5F18DDB0" w14:textId="77777777">
            <w:pPr>
              <w:rPr>
                <w:rFonts w:cs="Arial"/>
                <w:sz w:val="18"/>
                <w:szCs w:val="18"/>
                <w:lang w:val="en-GB"/>
              </w:rPr>
            </w:pPr>
            <w:r>
              <w:rPr>
                <w:rFonts w:cs="Arial"/>
                <w:lang w:val="en-GB"/>
              </w:rPr>
              <w:t xml:space="preserve">     </w:t>
            </w:r>
            <w:sdt>
              <w:sdtPr>
                <w:rPr>
                  <w:rFonts w:cs="Arial"/>
                  <w:lang w:val="en-GB"/>
                </w:rPr>
                <w:id w:val="-765537019"/>
                <w14:checkbox>
                  <w14:checked w14:val="0"/>
                  <w14:checkedState w14:val="2612" w14:font="MS Gothic"/>
                  <w14:uncheckedState w14:val="2610" w14:font="MS Gothic"/>
                </w14:checkbox>
              </w:sdtPr>
              <w:sdtContent>
                <w:r w:rsidRPr="00D40786">
                  <w:rPr>
                    <w:rFonts w:ascii="Segoe UI Symbol" w:eastAsia="MS Gothic" w:hAnsi="Segoe UI Symbol" w:cs="Segoe UI Symbol"/>
                    <w:lang w:val="en-GB"/>
                  </w:rPr>
                  <w:t>☐</w:t>
                </w:r>
              </w:sdtContent>
            </w:sdt>
            <w:r w:rsidRPr="00DB1DF3">
              <w:rPr>
                <w:rFonts w:cs="Arial"/>
                <w:b/>
                <w:sz w:val="18"/>
                <w:szCs w:val="18"/>
                <w:lang w:val="en-GB"/>
              </w:rPr>
              <w:t xml:space="preserve"> </w:t>
            </w:r>
            <w:r w:rsidRPr="00DB1DF3">
              <w:rPr>
                <w:rFonts w:cs="Arial"/>
                <w:bCs/>
                <w:sz w:val="18"/>
                <w:szCs w:val="18"/>
                <w:lang w:val="en-GB"/>
              </w:rPr>
              <w:t>Homogenate</w:t>
            </w:r>
            <w:r w:rsidRPr="00D0633E">
              <w:rPr>
                <w:rFonts w:cs="Arial"/>
                <w:bCs/>
                <w:sz w:val="18"/>
                <w:szCs w:val="18"/>
                <w:lang w:val="en-GB"/>
              </w:rPr>
              <w:t xml:space="preserve"> viral </w:t>
            </w:r>
            <w:r w:rsidRPr="00DB1DF3">
              <w:rPr>
                <w:rFonts w:cs="Arial"/>
                <w:bCs/>
                <w:sz w:val="18"/>
                <w:szCs w:val="18"/>
                <w:lang w:val="en-GB"/>
              </w:rPr>
              <w:t>titre</w:t>
            </w:r>
            <w:r w:rsidRPr="00D0633E">
              <w:rPr>
                <w:rFonts w:cs="Arial"/>
                <w:b/>
                <w:sz w:val="18"/>
                <w:szCs w:val="18"/>
                <w:lang w:val="en-GB"/>
              </w:rPr>
              <w:t xml:space="preserve"> </w:t>
            </w:r>
            <w:r w:rsidRPr="00DB1DF3">
              <w:rPr>
                <w:rFonts w:cs="Arial"/>
                <w:bCs/>
                <w:sz w:val="18"/>
                <w:szCs w:val="18"/>
                <w:lang w:val="en-GB"/>
              </w:rPr>
              <w:t xml:space="preserve">          </w:t>
            </w:r>
            <w:r w:rsidRPr="00DB1DF3">
              <w:rPr>
                <w:rFonts w:cs="Arial"/>
                <w:bCs/>
                <w:iCs/>
                <w:sz w:val="18"/>
                <w:szCs w:val="18"/>
                <w:lang w:val="en-GB"/>
              </w:rPr>
              <w:t xml:space="preserve"> </w:t>
            </w:r>
            <w:r w:rsidRPr="00D40786">
              <w:rPr>
                <w:rFonts w:cs="Arial"/>
                <w:iCs/>
                <w:sz w:val="18"/>
                <w:szCs w:val="18"/>
                <w:lang w:val="en-GB"/>
              </w:rPr>
              <w:t xml:space="preserve">  </w:t>
            </w:r>
            <w:sdt>
              <w:sdtPr>
                <w:rPr>
                  <w:rFonts w:cs="Arial"/>
                  <w:lang w:val="en-GB"/>
                </w:rPr>
                <w:id w:val="-1662692784"/>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D40786">
              <w:rPr>
                <w:rFonts w:cs="Arial"/>
                <w:sz w:val="18"/>
                <w:szCs w:val="18"/>
                <w:lang w:val="en-GB"/>
              </w:rPr>
              <w:t xml:space="preserve"> </w:t>
            </w:r>
            <w:r w:rsidRPr="00D0633E">
              <w:rPr>
                <w:rFonts w:cs="Arial"/>
                <w:bCs/>
                <w:sz w:val="18"/>
                <w:szCs w:val="18"/>
                <w:lang w:val="en-GB"/>
              </w:rPr>
              <w:t>Hold control</w:t>
            </w:r>
          </w:p>
          <w:p w:rsidR="00F62ED5" w:rsidP="00C30529" w14:paraId="57FD9D86" w14:textId="77777777">
            <w:pPr>
              <w:rPr>
                <w:i/>
                <w:color w:val="808080" w:themeColor="background1" w:themeShade="80"/>
                <w:sz w:val="18"/>
                <w:szCs w:val="18"/>
                <w:lang w:val="en-GB"/>
              </w:rPr>
            </w:pPr>
            <w:r>
              <w:rPr>
                <w:iCs/>
                <w:sz w:val="18"/>
                <w:szCs w:val="18"/>
                <w:lang w:val="en-GB"/>
              </w:rPr>
              <w:t xml:space="preserve">Justification: </w:t>
            </w:r>
            <w:r w:rsidRPr="00C14160">
              <w:rPr>
                <w:i/>
                <w:color w:val="808080" w:themeColor="background1" w:themeShade="80"/>
                <w:sz w:val="18"/>
                <w:szCs w:val="18"/>
                <w:lang w:val="en-GB"/>
              </w:rPr>
              <w:t xml:space="preserve">XYZ </w:t>
            </w:r>
            <w:r w:rsidRPr="00020FF2">
              <w:rPr>
                <w:i/>
                <w:color w:val="808080" w:themeColor="background1" w:themeShade="80"/>
                <w:sz w:val="18"/>
                <w:szCs w:val="18"/>
                <w:lang w:val="en-GB"/>
              </w:rPr>
              <w:t xml:space="preserve">[X, </w:t>
            </w:r>
            <w:r w:rsidRPr="00020FF2">
              <w:rPr>
                <w:i/>
                <w:color w:val="808080" w:themeColor="background1" w:themeShade="80"/>
                <w:sz w:val="18"/>
                <w:szCs w:val="18"/>
                <w:lang w:val="en-GB"/>
              </w:rPr>
              <w:t>p.y</w:t>
            </w:r>
            <w:r w:rsidRPr="00020FF2">
              <w:rPr>
                <w:i/>
                <w:color w:val="808080" w:themeColor="background1" w:themeShade="80"/>
                <w:sz w:val="18"/>
                <w:szCs w:val="18"/>
                <w:lang w:val="en-GB"/>
              </w:rPr>
              <w:t>]</w:t>
            </w:r>
          </w:p>
          <w:p w:rsidR="00F62ED5" w:rsidP="00C30529" w14:paraId="37910FCC" w14:textId="77777777">
            <w:pPr>
              <w:rPr>
                <w:iCs/>
                <w:sz w:val="18"/>
                <w:szCs w:val="18"/>
                <w:lang w:val="en-GB"/>
              </w:rPr>
            </w:pPr>
          </w:p>
          <w:p w:rsidR="00F62ED5" w:rsidRPr="00BF46D1" w:rsidP="00C30529" w14:paraId="5317D116" w14:textId="77777777">
            <w:pPr>
              <w:spacing w:after="120"/>
              <w:rPr>
                <w:b/>
                <w:bCs/>
                <w:iCs/>
                <w:sz w:val="18"/>
                <w:szCs w:val="18"/>
                <w:lang w:val="en-GB"/>
              </w:rPr>
            </w:pPr>
            <w:r w:rsidRPr="00BF46D1">
              <w:rPr>
                <w:b/>
                <w:bCs/>
                <w:iCs/>
                <w:sz w:val="18"/>
                <w:szCs w:val="18"/>
                <w:lang w:val="en-GB"/>
              </w:rPr>
              <w:t>3. Conclusion</w:t>
            </w:r>
          </w:p>
          <w:p w:rsidR="00F62ED5" w:rsidP="00C30529" w14:paraId="53BD19E0" w14:textId="77777777">
            <w:pPr>
              <w:rPr>
                <w:iCs/>
                <w:sz w:val="18"/>
                <w:szCs w:val="18"/>
                <w:lang w:val="en-GB"/>
              </w:rPr>
            </w:pPr>
            <w:r>
              <w:rPr>
                <w:iCs/>
                <w:sz w:val="18"/>
                <w:szCs w:val="18"/>
                <w:lang w:val="en-GB"/>
              </w:rPr>
              <w:t>Final conclusion</w:t>
            </w:r>
            <w:r>
              <w:rPr>
                <w:iCs/>
                <w:sz w:val="18"/>
                <w:szCs w:val="18"/>
                <w:lang w:val="en-GB"/>
              </w:rPr>
              <w:t xml:space="preserve"> on the overall capability of the production process to inactivate and/or eliminate viruses: </w:t>
            </w:r>
          </w:p>
          <w:p w:rsidR="00F62ED5" w:rsidP="00C30529" w14:paraId="18967AE6" w14:textId="77777777">
            <w:pPr>
              <w:rPr>
                <w:i/>
                <w:color w:val="808080" w:themeColor="background1" w:themeShade="80"/>
                <w:sz w:val="18"/>
                <w:szCs w:val="18"/>
                <w:lang w:val="en-GB"/>
              </w:rPr>
            </w:pPr>
            <w:r w:rsidRPr="00C07541">
              <w:rPr>
                <w:i/>
                <w:color w:val="808080" w:themeColor="background1" w:themeShade="80"/>
                <w:sz w:val="18"/>
                <w:szCs w:val="18"/>
                <w:lang w:val="en-GB"/>
              </w:rPr>
              <w:t xml:space="preserve">XYZ [X, </w:t>
            </w:r>
            <w:r w:rsidRPr="00C07541">
              <w:rPr>
                <w:i/>
                <w:color w:val="808080" w:themeColor="background1" w:themeShade="80"/>
                <w:sz w:val="18"/>
                <w:szCs w:val="18"/>
                <w:lang w:val="en-GB"/>
              </w:rPr>
              <w:t>p.y</w:t>
            </w:r>
            <w:r w:rsidRPr="00C07541">
              <w:rPr>
                <w:i/>
                <w:color w:val="808080" w:themeColor="background1" w:themeShade="80"/>
                <w:sz w:val="18"/>
                <w:szCs w:val="18"/>
                <w:lang w:val="en-GB"/>
              </w:rPr>
              <w:t>]</w:t>
            </w:r>
          </w:p>
          <w:p w:rsidR="00F62ED5" w:rsidRPr="00C07541" w:rsidP="00C30529" w14:paraId="5FF578D5" w14:textId="77777777">
            <w:pPr>
              <w:spacing w:before="120"/>
              <w:rPr>
                <w:i/>
                <w:color w:val="808080" w:themeColor="background1" w:themeShade="80"/>
                <w:sz w:val="18"/>
                <w:szCs w:val="18"/>
                <w:lang w:val="en-GB"/>
              </w:rPr>
            </w:pPr>
            <w:r w:rsidRPr="00C07541">
              <w:rPr>
                <w:i/>
                <w:color w:val="808080" w:themeColor="background1" w:themeShade="80"/>
                <w:sz w:val="18"/>
                <w:szCs w:val="18"/>
                <w:u w:val="single"/>
                <w:lang w:val="en-GB"/>
              </w:rPr>
              <w:t>Guidance</w:t>
            </w:r>
            <w:r w:rsidRPr="00C07541">
              <w:rPr>
                <w:i/>
                <w:color w:val="808080" w:themeColor="background1" w:themeShade="80"/>
                <w:sz w:val="18"/>
                <w:szCs w:val="18"/>
                <w:lang w:val="en-GB"/>
              </w:rPr>
              <w:t>:</w:t>
            </w:r>
          </w:p>
          <w:p w:rsidR="00F62ED5" w:rsidRPr="00720F10" w:rsidP="00C30529" w14:paraId="672974D1" w14:textId="77777777">
            <w:pPr>
              <w:rPr>
                <w:iCs/>
                <w:sz w:val="18"/>
                <w:szCs w:val="18"/>
                <w:lang w:val="en-GB"/>
              </w:rPr>
            </w:pPr>
            <w:r>
              <w:rPr>
                <w:i/>
                <w:color w:val="808080" w:themeColor="background1" w:themeShade="80"/>
                <w:sz w:val="18"/>
                <w:szCs w:val="18"/>
                <w:lang w:val="en-GB"/>
              </w:rPr>
              <w:t>In this section the</w:t>
            </w:r>
            <w:r w:rsidRPr="00C07541">
              <w:rPr>
                <w:i/>
                <w:color w:val="808080" w:themeColor="background1" w:themeShade="80"/>
                <w:sz w:val="18"/>
                <w:szCs w:val="18"/>
                <w:lang w:val="en-GB"/>
              </w:rPr>
              <w:t xml:space="preserve"> Legal Manufacturer shall evaluate whether the analysed manufacturing processes </w:t>
            </w:r>
            <w:r>
              <w:rPr>
                <w:i/>
                <w:color w:val="808080" w:themeColor="background1" w:themeShade="80"/>
                <w:sz w:val="18"/>
                <w:szCs w:val="18"/>
                <w:lang w:val="en-GB"/>
              </w:rPr>
              <w:t>has</w:t>
            </w:r>
            <w:r w:rsidRPr="00C07541">
              <w:rPr>
                <w:i/>
                <w:color w:val="808080" w:themeColor="background1" w:themeShade="80"/>
                <w:sz w:val="18"/>
                <w:szCs w:val="18"/>
                <w:lang w:val="en-GB"/>
              </w:rPr>
              <w:t xml:space="preserve"> the capability to inactivate </w:t>
            </w:r>
            <w:r>
              <w:rPr>
                <w:i/>
                <w:color w:val="808080" w:themeColor="background1" w:themeShade="80"/>
                <w:sz w:val="18"/>
                <w:szCs w:val="18"/>
                <w:lang w:val="en-GB"/>
              </w:rPr>
              <w:t>and/</w:t>
            </w:r>
            <w:r w:rsidRPr="00C07541">
              <w:rPr>
                <w:i/>
                <w:color w:val="808080" w:themeColor="background1" w:themeShade="80"/>
                <w:sz w:val="18"/>
                <w:szCs w:val="18"/>
                <w:lang w:val="en-GB"/>
              </w:rPr>
              <w:t>or eliminate viruses.</w:t>
            </w:r>
          </w:p>
        </w:tc>
      </w:tr>
      <w:tr w14:paraId="2EDE7D91" w14:textId="77777777" w:rsidTr="00C30529">
        <w:tblPrEx>
          <w:tblW w:w="0" w:type="auto"/>
          <w:tblLayout w:type="fixed"/>
          <w:tblLook w:val="04A0"/>
        </w:tblPrEx>
        <w:trPr>
          <w:trHeight w:val="340"/>
        </w:trPr>
        <w:tc>
          <w:tcPr>
            <w:tcW w:w="8525" w:type="dxa"/>
            <w:shd w:val="clear" w:color="auto" w:fill="D9D9D9" w:themeFill="background1" w:themeFillShade="D9"/>
            <w:vAlign w:val="center"/>
          </w:tcPr>
          <w:p w:rsidR="00F62ED5" w:rsidRPr="005E6928" w:rsidP="00C30529" w14:paraId="348D6167" w14:textId="77777777">
            <w:pPr>
              <w:spacing w:before="60"/>
              <w:rPr>
                <w:b/>
                <w:bCs/>
                <w:iCs/>
                <w:sz w:val="18"/>
                <w:szCs w:val="18"/>
                <w:lang w:val="en-GB"/>
              </w:rPr>
            </w:pPr>
            <w:r w:rsidRPr="005E6928">
              <w:rPr>
                <w:b/>
                <w:bCs/>
                <w:iCs/>
                <w:sz w:val="18"/>
                <w:szCs w:val="18"/>
                <w:lang w:val="en-GB"/>
              </w:rPr>
              <w:t>TSE log</w:t>
            </w:r>
            <w:r w:rsidRPr="005E6928">
              <w:rPr>
                <w:b/>
                <w:bCs/>
                <w:iCs/>
                <w:sz w:val="18"/>
                <w:szCs w:val="18"/>
                <w:vertAlign w:val="subscript"/>
                <w:lang w:val="en-GB"/>
              </w:rPr>
              <w:t>10</w:t>
            </w:r>
            <w:r w:rsidRPr="005E6928">
              <w:rPr>
                <w:b/>
                <w:bCs/>
                <w:iCs/>
                <w:sz w:val="18"/>
                <w:szCs w:val="18"/>
                <w:lang w:val="en-GB"/>
              </w:rPr>
              <w:t xml:space="preserve"> reduction capacity</w:t>
            </w:r>
          </w:p>
        </w:tc>
      </w:tr>
      <w:tr w14:paraId="4D58E8B5" w14:textId="77777777" w:rsidTr="00C30529">
        <w:tblPrEx>
          <w:tblW w:w="0" w:type="auto"/>
          <w:tblLayout w:type="fixed"/>
          <w:tblLook w:val="04A0"/>
        </w:tblPrEx>
        <w:trPr>
          <w:trHeight w:val="566"/>
        </w:trPr>
        <w:tc>
          <w:tcPr>
            <w:tcW w:w="8525" w:type="dxa"/>
          </w:tcPr>
          <w:p w:rsidR="00890210" w:rsidP="00890210" w14:paraId="2883F2A7" w14:textId="77777777">
            <w:pPr>
              <w:spacing w:after="0"/>
              <w:rPr>
                <w:b/>
                <w:sz w:val="18"/>
                <w:szCs w:val="18"/>
                <w:lang w:val="en-GB"/>
              </w:rPr>
            </w:pPr>
            <w:sdt>
              <w:sdtPr>
                <w:rPr>
                  <w:rFonts w:cs="Arial"/>
                  <w:lang w:val="en-GB"/>
                </w:rPr>
                <w:id w:val="-1281183900"/>
                <w14:checkbox>
                  <w14:checked w14:val="0"/>
                  <w14:checkedState w14:val="2612" w14:font="MS Gothic"/>
                  <w14:uncheckedState w14:val="2610" w14:font="MS Gothic"/>
                </w14:checkbox>
              </w:sdtPr>
              <w:sdtContent>
                <w:r w:rsidRPr="00374A72">
                  <w:rPr>
                    <w:rFonts w:ascii="Segoe UI Symbol" w:eastAsia="MS Gothic" w:hAnsi="Segoe UI Symbol" w:cs="Segoe UI Symbol"/>
                    <w:lang w:val="en-GB"/>
                  </w:rPr>
                  <w:t>☐</w:t>
                </w:r>
              </w:sdtContent>
            </w:sdt>
            <w:r w:rsidRPr="00374A72">
              <w:rPr>
                <w:rFonts w:cs="Arial"/>
                <w:sz w:val="18"/>
                <w:szCs w:val="18"/>
                <w:lang w:val="en-GB"/>
              </w:rPr>
              <w:t xml:space="preserve"> </w:t>
            </w:r>
            <w:r w:rsidRPr="00A415DD">
              <w:rPr>
                <w:b/>
                <w:sz w:val="18"/>
                <w:szCs w:val="18"/>
                <w:lang w:val="en-GB"/>
              </w:rPr>
              <w:t>not applicable</w:t>
            </w:r>
          </w:p>
          <w:p w:rsidR="00F62ED5" w:rsidP="00C30529" w14:paraId="6900B560" w14:textId="77777777">
            <w:pPr>
              <w:spacing w:before="120"/>
              <w:rPr>
                <w:i/>
                <w:color w:val="808080" w:themeColor="background1" w:themeShade="80"/>
                <w:sz w:val="18"/>
                <w:szCs w:val="18"/>
                <w:lang w:val="en-GB"/>
              </w:rPr>
            </w:pPr>
            <w:r w:rsidRPr="00981D97">
              <w:rPr>
                <w:i/>
                <w:color w:val="808080" w:themeColor="background1" w:themeShade="80"/>
                <w:sz w:val="18"/>
                <w:szCs w:val="18"/>
                <w:u w:val="single"/>
                <w:lang w:val="en-GB"/>
              </w:rPr>
              <w:t>Guidance</w:t>
            </w:r>
            <w:r>
              <w:rPr>
                <w:i/>
                <w:color w:val="808080" w:themeColor="background1" w:themeShade="80"/>
                <w:sz w:val="18"/>
                <w:szCs w:val="18"/>
                <w:lang w:val="en-GB"/>
              </w:rPr>
              <w:t>:</w:t>
            </w:r>
          </w:p>
          <w:p w:rsidR="00F62ED5" w:rsidRPr="003072A4" w:rsidP="00C30529" w14:paraId="5B3B135E" w14:textId="77777777">
            <w:pPr>
              <w:spacing w:before="60"/>
              <w:rPr>
                <w:i/>
                <w:color w:val="808080" w:themeColor="background1" w:themeShade="80"/>
                <w:sz w:val="18"/>
                <w:szCs w:val="18"/>
                <w:lang w:val="en-GB"/>
              </w:rPr>
            </w:pPr>
            <w:r w:rsidRPr="003072A4">
              <w:rPr>
                <w:i/>
                <w:color w:val="808080" w:themeColor="background1" w:themeShade="80"/>
                <w:sz w:val="18"/>
                <w:szCs w:val="18"/>
                <w:lang w:val="en-GB"/>
              </w:rPr>
              <w:t>If no validation study</w:t>
            </w:r>
            <w:r>
              <w:rPr>
                <w:i/>
                <w:color w:val="808080" w:themeColor="background1" w:themeShade="80"/>
                <w:sz w:val="18"/>
                <w:szCs w:val="18"/>
                <w:lang w:val="en-GB"/>
              </w:rPr>
              <w:t>(</w:t>
            </w:r>
            <w:r>
              <w:rPr>
                <w:i/>
                <w:color w:val="808080" w:themeColor="background1" w:themeShade="80"/>
                <w:sz w:val="18"/>
                <w:szCs w:val="18"/>
                <w:lang w:val="en-GB"/>
              </w:rPr>
              <w:t>ies</w:t>
            </w:r>
            <w:r>
              <w:rPr>
                <w:i/>
                <w:color w:val="808080" w:themeColor="background1" w:themeShade="80"/>
                <w:sz w:val="18"/>
                <w:szCs w:val="18"/>
                <w:lang w:val="en-GB"/>
              </w:rPr>
              <w:t>)</w:t>
            </w:r>
            <w:r w:rsidRPr="003072A4">
              <w:rPr>
                <w:i/>
                <w:color w:val="808080" w:themeColor="background1" w:themeShade="80"/>
                <w:sz w:val="18"/>
                <w:szCs w:val="18"/>
                <w:lang w:val="en-GB"/>
              </w:rPr>
              <w:t xml:space="preserve"> was</w:t>
            </w:r>
            <w:r>
              <w:rPr>
                <w:i/>
                <w:color w:val="808080" w:themeColor="background1" w:themeShade="80"/>
                <w:sz w:val="18"/>
                <w:szCs w:val="18"/>
                <w:lang w:val="en-GB"/>
              </w:rPr>
              <w:t>/were</w:t>
            </w:r>
            <w:r w:rsidRPr="003072A4">
              <w:rPr>
                <w:i/>
                <w:color w:val="808080" w:themeColor="background1" w:themeShade="80"/>
                <w:sz w:val="18"/>
                <w:szCs w:val="18"/>
                <w:lang w:val="en-GB"/>
              </w:rPr>
              <w:t xml:space="preserve"> performed for </w:t>
            </w:r>
            <w:r>
              <w:rPr>
                <w:i/>
                <w:color w:val="808080" w:themeColor="background1" w:themeShade="80"/>
                <w:sz w:val="18"/>
                <w:szCs w:val="18"/>
                <w:lang w:val="en-GB"/>
              </w:rPr>
              <w:t>the</w:t>
            </w:r>
            <w:r w:rsidRPr="003072A4">
              <w:rPr>
                <w:i/>
                <w:color w:val="808080" w:themeColor="background1" w:themeShade="80"/>
                <w:sz w:val="18"/>
                <w:szCs w:val="18"/>
                <w:lang w:val="en-GB"/>
              </w:rPr>
              <w:t xml:space="preserve"> processing step</w:t>
            </w:r>
            <w:r>
              <w:rPr>
                <w:i/>
                <w:color w:val="808080" w:themeColor="background1" w:themeShade="80"/>
                <w:sz w:val="18"/>
                <w:szCs w:val="18"/>
                <w:lang w:val="en-GB"/>
              </w:rPr>
              <w:t>s</w:t>
            </w:r>
            <w:r w:rsidRPr="003072A4">
              <w:rPr>
                <w:i/>
                <w:color w:val="808080" w:themeColor="background1" w:themeShade="80"/>
                <w:sz w:val="18"/>
                <w:szCs w:val="18"/>
                <w:lang w:val="en-GB"/>
              </w:rPr>
              <w:t>, please</w:t>
            </w:r>
            <w:r w:rsidR="00890210">
              <w:rPr>
                <w:i/>
                <w:color w:val="808080" w:themeColor="background1" w:themeShade="80"/>
                <w:sz w:val="18"/>
                <w:szCs w:val="18"/>
                <w:lang w:val="en-GB"/>
              </w:rPr>
              <w:t xml:space="preserve"> click “not applicable”,</w:t>
            </w:r>
            <w:r w:rsidRPr="003072A4">
              <w:rPr>
                <w:i/>
                <w:color w:val="808080" w:themeColor="background1" w:themeShade="80"/>
                <w:sz w:val="18"/>
                <w:szCs w:val="18"/>
                <w:lang w:val="en-GB"/>
              </w:rPr>
              <w:t xml:space="preserve"> delete all the relevant fields</w:t>
            </w:r>
            <w:r>
              <w:rPr>
                <w:i/>
                <w:color w:val="808080" w:themeColor="background1" w:themeShade="80"/>
                <w:sz w:val="18"/>
                <w:szCs w:val="18"/>
                <w:lang w:val="en-GB"/>
              </w:rPr>
              <w:t xml:space="preserve"> </w:t>
            </w:r>
            <w:r w:rsidR="00890210">
              <w:rPr>
                <w:i/>
                <w:color w:val="808080" w:themeColor="background1" w:themeShade="80"/>
                <w:sz w:val="18"/>
                <w:szCs w:val="18"/>
                <w:lang w:val="en-GB"/>
              </w:rPr>
              <w:t xml:space="preserve">below </w:t>
            </w:r>
            <w:r w:rsidRPr="003072A4">
              <w:rPr>
                <w:i/>
                <w:color w:val="808080" w:themeColor="background1" w:themeShade="80"/>
                <w:sz w:val="18"/>
                <w:szCs w:val="18"/>
                <w:lang w:val="en-GB"/>
              </w:rPr>
              <w:t>and justify the respective choice</w:t>
            </w:r>
            <w:r w:rsidR="00E176D2">
              <w:rPr>
                <w:i/>
                <w:color w:val="808080" w:themeColor="background1" w:themeShade="80"/>
                <w:sz w:val="18"/>
                <w:szCs w:val="18"/>
                <w:lang w:val="en-GB"/>
              </w:rPr>
              <w:t xml:space="preserve"> above in the “</w:t>
            </w:r>
            <w:r w:rsidRPr="00AE6C50" w:rsidR="00E176D2">
              <w:rPr>
                <w:i/>
                <w:color w:val="808080" w:themeColor="background1" w:themeShade="80"/>
                <w:sz w:val="18"/>
                <w:szCs w:val="18"/>
                <w:lang w:val="en-GB"/>
              </w:rPr>
              <w:t>Virus/TSE inactivating</w:t>
            </w:r>
            <w:r w:rsidR="00E176D2">
              <w:rPr>
                <w:i/>
                <w:color w:val="808080" w:themeColor="background1" w:themeShade="80"/>
                <w:sz w:val="18"/>
                <w:szCs w:val="18"/>
                <w:lang w:val="en-GB"/>
              </w:rPr>
              <w:t>/eliminating</w:t>
            </w:r>
            <w:r w:rsidRPr="00AE6C50" w:rsidR="00E176D2">
              <w:rPr>
                <w:i/>
                <w:color w:val="808080" w:themeColor="background1" w:themeShade="80"/>
                <w:sz w:val="18"/>
                <w:szCs w:val="18"/>
                <w:lang w:val="en-GB"/>
              </w:rPr>
              <w:t xml:space="preserve"> steps</w:t>
            </w:r>
            <w:r w:rsidR="00E176D2">
              <w:rPr>
                <w:i/>
                <w:color w:val="808080" w:themeColor="background1" w:themeShade="80"/>
                <w:sz w:val="18"/>
                <w:szCs w:val="18"/>
                <w:lang w:val="en-GB"/>
              </w:rPr>
              <w:t>” section</w:t>
            </w:r>
            <w:r w:rsidRPr="003072A4">
              <w:rPr>
                <w:i/>
                <w:color w:val="808080" w:themeColor="background1" w:themeShade="80"/>
                <w:sz w:val="18"/>
                <w:szCs w:val="18"/>
                <w:lang w:val="en-GB"/>
              </w:rPr>
              <w:t>.</w:t>
            </w:r>
          </w:p>
          <w:p w:rsidR="00F62ED5" w:rsidP="00C30529" w14:paraId="0462E1C8" w14:textId="77777777">
            <w:pPr>
              <w:spacing w:before="60" w:after="120"/>
              <w:rPr>
                <w:b/>
                <w:bCs/>
                <w:iCs/>
                <w:sz w:val="18"/>
                <w:szCs w:val="18"/>
                <w:u w:val="single"/>
                <w:lang w:val="en-GB"/>
              </w:rPr>
            </w:pPr>
          </w:p>
          <w:p w:rsidR="00F62ED5" w:rsidRPr="004B1B9C" w:rsidP="00C30529" w14:paraId="607C66F5" w14:textId="77777777">
            <w:pPr>
              <w:spacing w:before="60" w:after="120"/>
              <w:rPr>
                <w:iCs/>
                <w:sz w:val="18"/>
                <w:szCs w:val="18"/>
                <w:lang w:val="en-GB"/>
              </w:rPr>
            </w:pPr>
            <w:r w:rsidRPr="004B1B9C">
              <w:rPr>
                <w:b/>
                <w:bCs/>
                <w:iCs/>
                <w:sz w:val="18"/>
                <w:szCs w:val="18"/>
                <w:lang w:val="en-GB"/>
              </w:rPr>
              <w:t>1. Selected model TSE agent(s) for the study(</w:t>
            </w:r>
            <w:r w:rsidRPr="004B1B9C">
              <w:rPr>
                <w:b/>
                <w:bCs/>
                <w:iCs/>
                <w:sz w:val="18"/>
                <w:szCs w:val="18"/>
                <w:lang w:val="en-GB"/>
              </w:rPr>
              <w:t>ies</w:t>
            </w:r>
            <w:r w:rsidRPr="004B1B9C">
              <w:rPr>
                <w:b/>
                <w:bCs/>
                <w:iCs/>
                <w:sz w:val="18"/>
                <w:szCs w:val="18"/>
                <w:lang w:val="en-GB"/>
              </w:rPr>
              <w:t>):</w:t>
            </w:r>
          </w:p>
          <w:tbl>
            <w:tblPr>
              <w:tblStyle w:val="TableGrid"/>
              <w:tblW w:w="0" w:type="auto"/>
              <w:tblLayout w:type="fixed"/>
              <w:tblLook w:val="04A0"/>
            </w:tblPr>
            <w:tblGrid>
              <w:gridCol w:w="2074"/>
              <w:gridCol w:w="3046"/>
              <w:gridCol w:w="2977"/>
            </w:tblGrid>
            <w:tr w14:paraId="193A6BC2" w14:textId="77777777" w:rsidTr="00C30529">
              <w:tblPrEx>
                <w:tblW w:w="0" w:type="auto"/>
                <w:tblLayout w:type="fixed"/>
                <w:tblLook w:val="04A0"/>
              </w:tblPrEx>
              <w:tc>
                <w:tcPr>
                  <w:tcW w:w="2074" w:type="dxa"/>
                  <w:shd w:val="clear" w:color="auto" w:fill="D9D9D9" w:themeFill="background1" w:themeFillShade="D9"/>
                  <w:vAlign w:val="center"/>
                </w:tcPr>
                <w:p w:rsidR="00F62ED5" w:rsidRPr="00713103" w:rsidP="00C30529" w14:paraId="1F86B2C7" w14:textId="77777777">
                  <w:pPr>
                    <w:jc w:val="center"/>
                    <w:rPr>
                      <w:b/>
                      <w:bCs/>
                      <w:iCs/>
                      <w:sz w:val="18"/>
                      <w:szCs w:val="18"/>
                      <w:lang w:val="en-GB"/>
                    </w:rPr>
                  </w:pPr>
                  <w:r w:rsidRPr="00713103">
                    <w:rPr>
                      <w:b/>
                      <w:bCs/>
                      <w:iCs/>
                      <w:sz w:val="18"/>
                      <w:szCs w:val="18"/>
                      <w:lang w:val="en-GB"/>
                    </w:rPr>
                    <w:t>Model TSE agent</w:t>
                  </w:r>
                </w:p>
              </w:tc>
              <w:tc>
                <w:tcPr>
                  <w:tcW w:w="3046" w:type="dxa"/>
                  <w:shd w:val="clear" w:color="auto" w:fill="D9D9D9" w:themeFill="background1" w:themeFillShade="D9"/>
                  <w:vAlign w:val="center"/>
                </w:tcPr>
                <w:p w:rsidR="00F62ED5" w:rsidRPr="00713103" w:rsidP="00C30529" w14:paraId="0D8533BE" w14:textId="77777777">
                  <w:pPr>
                    <w:jc w:val="center"/>
                    <w:rPr>
                      <w:b/>
                      <w:bCs/>
                      <w:iCs/>
                      <w:sz w:val="18"/>
                      <w:szCs w:val="18"/>
                      <w:lang w:val="en-GB"/>
                    </w:rPr>
                  </w:pPr>
                  <w:r>
                    <w:rPr>
                      <w:b/>
                      <w:bCs/>
                      <w:iCs/>
                      <w:sz w:val="18"/>
                      <w:szCs w:val="18"/>
                      <w:lang w:val="en-GB"/>
                    </w:rPr>
                    <w:t>Description</w:t>
                  </w:r>
                </w:p>
              </w:tc>
              <w:tc>
                <w:tcPr>
                  <w:tcW w:w="2977" w:type="dxa"/>
                  <w:shd w:val="clear" w:color="auto" w:fill="D9D9D9" w:themeFill="background1" w:themeFillShade="D9"/>
                  <w:vAlign w:val="center"/>
                </w:tcPr>
                <w:p w:rsidR="00F62ED5" w:rsidRPr="00713103" w:rsidP="00C30529" w14:paraId="4A1EC362" w14:textId="77777777">
                  <w:pPr>
                    <w:jc w:val="center"/>
                    <w:rPr>
                      <w:b/>
                      <w:bCs/>
                      <w:iCs/>
                      <w:sz w:val="18"/>
                      <w:szCs w:val="18"/>
                      <w:lang w:val="en-GB"/>
                    </w:rPr>
                  </w:pPr>
                  <w:r w:rsidRPr="007C25F4">
                    <w:rPr>
                      <w:b/>
                      <w:bCs/>
                      <w:iCs/>
                      <w:sz w:val="18"/>
                      <w:szCs w:val="18"/>
                      <w:lang w:val="en-GB"/>
                    </w:rPr>
                    <w:t>Justification for its use</w:t>
                  </w:r>
                </w:p>
              </w:tc>
            </w:tr>
            <w:tr w14:paraId="7D498ABE" w14:textId="77777777" w:rsidTr="00C30529">
              <w:tblPrEx>
                <w:tblW w:w="0" w:type="auto"/>
                <w:tblLayout w:type="fixed"/>
                <w:tblLook w:val="04A0"/>
              </w:tblPrEx>
              <w:tc>
                <w:tcPr>
                  <w:tcW w:w="2074" w:type="dxa"/>
                </w:tcPr>
                <w:p w:rsidR="00F62ED5" w:rsidRPr="00F62ED5" w:rsidP="00C30529" w14:paraId="7144AD31" w14:textId="77777777">
                  <w:pPr>
                    <w:rPr>
                      <w:i/>
                      <w:sz w:val="18"/>
                      <w:szCs w:val="18"/>
                      <w:lang w:val="de-DE"/>
                    </w:rPr>
                  </w:pPr>
                  <w:r w:rsidRPr="00F62ED5">
                    <w:rPr>
                      <w:i/>
                      <w:color w:val="808080" w:themeColor="background1" w:themeShade="80"/>
                      <w:sz w:val="18"/>
                      <w:szCs w:val="18"/>
                      <w:lang w:val="de-DE"/>
                    </w:rPr>
                    <w:t>e.g. Scrapie strain 263K</w:t>
                  </w:r>
                </w:p>
              </w:tc>
              <w:tc>
                <w:tcPr>
                  <w:tcW w:w="3046" w:type="dxa"/>
                </w:tcPr>
                <w:p w:rsidR="00F62ED5" w:rsidRPr="007D236C" w:rsidP="00C30529" w14:paraId="72B52815" w14:textId="77777777">
                  <w:pPr>
                    <w:rPr>
                      <w:i/>
                      <w:sz w:val="18"/>
                      <w:szCs w:val="18"/>
                      <w:lang w:val="en-GB"/>
                    </w:rPr>
                  </w:pPr>
                  <w:r w:rsidRPr="007D236C">
                    <w:rPr>
                      <w:i/>
                      <w:color w:val="808080" w:themeColor="background1" w:themeShade="80"/>
                      <w:sz w:val="18"/>
                      <w:szCs w:val="18"/>
                      <w:lang w:val="en-GB"/>
                    </w:rPr>
                    <w:t xml:space="preserve">Brief description of the used model agent </w:t>
                  </w:r>
                  <w:r>
                    <w:rPr>
                      <w:i/>
                      <w:color w:val="808080" w:themeColor="background1" w:themeShade="80"/>
                      <w:sz w:val="18"/>
                      <w:szCs w:val="18"/>
                      <w:lang w:val="en-GB"/>
                    </w:rPr>
                    <w:t>i</w:t>
                  </w:r>
                  <w:r w:rsidRPr="007D236C">
                    <w:rPr>
                      <w:i/>
                      <w:color w:val="808080" w:themeColor="background1" w:themeShade="80"/>
                      <w:sz w:val="18"/>
                      <w:szCs w:val="18"/>
                      <w:lang w:val="en-GB"/>
                    </w:rPr>
                    <w:t>ncl. natural host, source, etc.</w:t>
                  </w:r>
                </w:p>
              </w:tc>
              <w:tc>
                <w:tcPr>
                  <w:tcW w:w="2977" w:type="dxa"/>
                </w:tcPr>
                <w:p w:rsidR="00F62ED5" w:rsidRPr="007D236C" w:rsidP="00C30529" w14:paraId="2ACFB46D" w14:textId="77777777">
                  <w:pPr>
                    <w:rPr>
                      <w:i/>
                      <w:sz w:val="18"/>
                      <w:szCs w:val="18"/>
                      <w:lang w:val="en-GB"/>
                    </w:rPr>
                  </w:pPr>
                  <w:r w:rsidRPr="007D236C">
                    <w:rPr>
                      <w:i/>
                      <w:color w:val="808080" w:themeColor="background1" w:themeShade="80"/>
                      <w:sz w:val="18"/>
                      <w:szCs w:val="18"/>
                      <w:lang w:val="en-GB"/>
                    </w:rPr>
                    <w:t>XYZ</w:t>
                  </w:r>
                </w:p>
              </w:tc>
            </w:tr>
            <w:tr w14:paraId="50D80B01" w14:textId="77777777" w:rsidTr="00C30529">
              <w:tblPrEx>
                <w:tblW w:w="0" w:type="auto"/>
                <w:tblLayout w:type="fixed"/>
                <w:tblLook w:val="04A0"/>
              </w:tblPrEx>
              <w:tc>
                <w:tcPr>
                  <w:tcW w:w="2074" w:type="dxa"/>
                </w:tcPr>
                <w:p w:rsidR="00F62ED5" w:rsidRPr="007C25F4" w:rsidP="00C30529" w14:paraId="095C905D" w14:textId="77777777">
                  <w:pPr>
                    <w:rPr>
                      <w:iCs/>
                      <w:sz w:val="18"/>
                      <w:szCs w:val="18"/>
                      <w:lang w:val="en-GB"/>
                    </w:rPr>
                  </w:pPr>
                  <w:r>
                    <w:rPr>
                      <w:iCs/>
                      <w:sz w:val="18"/>
                      <w:szCs w:val="18"/>
                      <w:lang w:val="en-GB"/>
                    </w:rPr>
                    <w:t>Please e</w:t>
                  </w:r>
                  <w:r w:rsidRPr="007C25F4">
                    <w:rPr>
                      <w:iCs/>
                      <w:sz w:val="18"/>
                      <w:szCs w:val="18"/>
                      <w:lang w:val="en-GB"/>
                    </w:rPr>
                    <w:t>xpand as needed</w:t>
                  </w:r>
                </w:p>
                <w:p w:rsidR="00F62ED5" w:rsidRPr="007D236C" w:rsidP="00C30529" w14:paraId="3F1B04A5" w14:textId="77777777">
                  <w:pPr>
                    <w:rPr>
                      <w:i/>
                      <w:color w:val="808080" w:themeColor="background1" w:themeShade="80"/>
                      <w:sz w:val="18"/>
                      <w:szCs w:val="18"/>
                      <w:lang w:val="en-GB"/>
                    </w:rPr>
                  </w:pPr>
                  <w:r w:rsidRPr="00981D97">
                    <w:rPr>
                      <w:i/>
                      <w:color w:val="808080" w:themeColor="background1" w:themeShade="80"/>
                      <w:sz w:val="18"/>
                      <w:szCs w:val="18"/>
                      <w:u w:val="single"/>
                      <w:lang w:val="en-GB"/>
                    </w:rPr>
                    <w:t>Guidance</w:t>
                  </w:r>
                  <w:r w:rsidRPr="007D236C">
                    <w:rPr>
                      <w:i/>
                      <w:color w:val="808080" w:themeColor="background1" w:themeShade="80"/>
                      <w:sz w:val="18"/>
                      <w:szCs w:val="18"/>
                      <w:lang w:val="en-GB"/>
                    </w:rPr>
                    <w:t>:</w:t>
                  </w:r>
                </w:p>
                <w:p w:rsidR="00F62ED5" w:rsidRPr="00F65715" w:rsidP="00C30529" w14:paraId="0A8E0503" w14:textId="77777777">
                  <w:pPr>
                    <w:rPr>
                      <w:iCs/>
                      <w:sz w:val="18"/>
                      <w:szCs w:val="18"/>
                      <w:lang w:val="en-GB"/>
                    </w:rPr>
                  </w:pPr>
                  <w:r w:rsidRPr="007D236C">
                    <w:rPr>
                      <w:i/>
                      <w:color w:val="808080" w:themeColor="background1" w:themeShade="80"/>
                      <w:sz w:val="18"/>
                      <w:szCs w:val="18"/>
                      <w:lang w:val="en-GB"/>
                    </w:rPr>
                    <w:t>Please copy the line above if more model TSE agents were used in the study.</w:t>
                  </w:r>
                </w:p>
              </w:tc>
              <w:tc>
                <w:tcPr>
                  <w:tcW w:w="3046" w:type="dxa"/>
                </w:tcPr>
                <w:p w:rsidR="00F62ED5" w:rsidRPr="00F65715" w:rsidP="00C30529" w14:paraId="0562FA1E" w14:textId="77777777">
                  <w:pPr>
                    <w:rPr>
                      <w:iCs/>
                      <w:sz w:val="18"/>
                      <w:szCs w:val="18"/>
                      <w:lang w:val="en-GB"/>
                    </w:rPr>
                  </w:pPr>
                </w:p>
              </w:tc>
              <w:tc>
                <w:tcPr>
                  <w:tcW w:w="2977" w:type="dxa"/>
                </w:tcPr>
                <w:p w:rsidR="00F62ED5" w:rsidRPr="00F65715" w:rsidP="00C30529" w14:paraId="412202F3" w14:textId="77777777">
                  <w:pPr>
                    <w:rPr>
                      <w:iCs/>
                      <w:sz w:val="18"/>
                      <w:szCs w:val="18"/>
                      <w:lang w:val="en-GB"/>
                    </w:rPr>
                  </w:pPr>
                </w:p>
              </w:tc>
            </w:tr>
          </w:tbl>
          <w:p w:rsidR="00F62ED5" w:rsidRPr="0025247F" w:rsidP="00C30529" w14:paraId="0B2B0054" w14:textId="77777777">
            <w:pPr>
              <w:spacing w:before="120"/>
              <w:rPr>
                <w:i/>
                <w:color w:val="808080" w:themeColor="background1" w:themeShade="80"/>
                <w:sz w:val="18"/>
                <w:szCs w:val="18"/>
                <w:lang w:val="en-GB"/>
              </w:rPr>
            </w:pPr>
            <w:r w:rsidRPr="00C07541">
              <w:rPr>
                <w:i/>
                <w:color w:val="808080" w:themeColor="background1" w:themeShade="80"/>
                <w:sz w:val="18"/>
                <w:szCs w:val="18"/>
                <w:u w:val="single"/>
                <w:lang w:val="en-GB"/>
              </w:rPr>
              <w:t>Guidance</w:t>
            </w:r>
            <w:r w:rsidRPr="0025247F">
              <w:rPr>
                <w:i/>
                <w:color w:val="808080" w:themeColor="background1" w:themeShade="80"/>
                <w:sz w:val="18"/>
                <w:szCs w:val="18"/>
                <w:lang w:val="en-GB"/>
              </w:rPr>
              <w:t>:</w:t>
            </w:r>
          </w:p>
          <w:p w:rsidR="00F62ED5" w:rsidRPr="0025247F" w:rsidP="00C30529" w14:paraId="0BB85DA0" w14:textId="77777777">
            <w:pPr>
              <w:rPr>
                <w:i/>
                <w:color w:val="808080" w:themeColor="background1" w:themeShade="80"/>
                <w:sz w:val="18"/>
                <w:szCs w:val="18"/>
                <w:lang w:val="en-GB"/>
              </w:rPr>
            </w:pPr>
            <w:r w:rsidRPr="0025247F">
              <w:rPr>
                <w:i/>
                <w:color w:val="808080" w:themeColor="background1" w:themeShade="80"/>
                <w:sz w:val="18"/>
                <w:szCs w:val="18"/>
                <w:lang w:val="en-GB"/>
              </w:rPr>
              <w:t xml:space="preserve">Please provide information on the used model </w:t>
            </w:r>
            <w:r>
              <w:rPr>
                <w:i/>
                <w:color w:val="808080" w:themeColor="background1" w:themeShade="80"/>
                <w:sz w:val="18"/>
                <w:szCs w:val="18"/>
                <w:lang w:val="en-GB"/>
              </w:rPr>
              <w:t>TSE agent(s)</w:t>
            </w:r>
            <w:r w:rsidRPr="0025247F">
              <w:rPr>
                <w:i/>
                <w:color w:val="808080" w:themeColor="background1" w:themeShade="80"/>
                <w:sz w:val="18"/>
                <w:szCs w:val="18"/>
                <w:lang w:val="en-GB"/>
              </w:rPr>
              <w:t xml:space="preserve"> by filling in </w:t>
            </w:r>
            <w:r>
              <w:rPr>
                <w:i/>
                <w:color w:val="808080" w:themeColor="background1" w:themeShade="80"/>
                <w:sz w:val="18"/>
                <w:szCs w:val="18"/>
                <w:lang w:val="en-GB"/>
              </w:rPr>
              <w:t>the</w:t>
            </w:r>
            <w:r w:rsidRPr="0025247F">
              <w:rPr>
                <w:i/>
                <w:color w:val="808080" w:themeColor="background1" w:themeShade="80"/>
                <w:sz w:val="18"/>
                <w:szCs w:val="18"/>
                <w:lang w:val="en-GB"/>
              </w:rPr>
              <w:t xml:space="preserve"> table</w:t>
            </w:r>
            <w:r>
              <w:rPr>
                <w:i/>
                <w:color w:val="808080" w:themeColor="background1" w:themeShade="80"/>
                <w:sz w:val="18"/>
                <w:szCs w:val="18"/>
                <w:lang w:val="en-GB"/>
              </w:rPr>
              <w:t xml:space="preserve"> above</w:t>
            </w:r>
            <w:r w:rsidRPr="0025247F">
              <w:rPr>
                <w:i/>
                <w:color w:val="808080" w:themeColor="background1" w:themeShade="80"/>
                <w:sz w:val="18"/>
                <w:szCs w:val="18"/>
                <w:lang w:val="en-GB"/>
              </w:rPr>
              <w:t xml:space="preserve"> and replacing</w:t>
            </w:r>
            <w:r>
              <w:rPr>
                <w:i/>
                <w:color w:val="808080" w:themeColor="background1" w:themeShade="80"/>
                <w:sz w:val="18"/>
                <w:szCs w:val="18"/>
                <w:lang w:val="en-GB"/>
              </w:rPr>
              <w:t xml:space="preserve"> the</w:t>
            </w:r>
            <w:r w:rsidRPr="0025247F">
              <w:rPr>
                <w:i/>
                <w:color w:val="808080" w:themeColor="background1" w:themeShade="80"/>
                <w:sz w:val="18"/>
                <w:szCs w:val="18"/>
                <w:lang w:val="en-GB"/>
              </w:rPr>
              <w:t xml:space="preserve"> italic text in the table.</w:t>
            </w:r>
            <w:r>
              <w:rPr>
                <w:i/>
                <w:color w:val="808080" w:themeColor="background1" w:themeShade="80"/>
                <w:sz w:val="18"/>
                <w:szCs w:val="18"/>
                <w:lang w:val="en-GB"/>
              </w:rPr>
              <w:t xml:space="preserve"> In any case, a justification on the respective selection of model TSE agent needs to be provided.</w:t>
            </w:r>
          </w:p>
          <w:p w:rsidR="00F62ED5" w:rsidP="00C30529" w14:paraId="3AEC8510" w14:textId="77777777">
            <w:pPr>
              <w:rPr>
                <w:iCs/>
                <w:sz w:val="18"/>
                <w:szCs w:val="18"/>
                <w:lang w:val="en-GB"/>
              </w:rPr>
            </w:pPr>
          </w:p>
          <w:p w:rsidR="00F62ED5" w:rsidP="00C30529" w14:paraId="1EB98AA9" w14:textId="77777777">
            <w:pPr>
              <w:spacing w:after="120"/>
              <w:rPr>
                <w:b/>
                <w:bCs/>
                <w:iCs/>
                <w:sz w:val="18"/>
                <w:szCs w:val="18"/>
                <w:lang w:val="en-GB"/>
              </w:rPr>
            </w:pPr>
            <w:r w:rsidRPr="0025247F">
              <w:rPr>
                <w:b/>
                <w:bCs/>
                <w:iCs/>
                <w:sz w:val="18"/>
                <w:szCs w:val="18"/>
                <w:lang w:val="en-GB"/>
              </w:rPr>
              <w:t>2. Study results:</w:t>
            </w:r>
          </w:p>
          <w:p w:rsidR="00F62ED5" w:rsidP="00C30529" w14:paraId="4F0932AF" w14:textId="77777777">
            <w:pPr>
              <w:spacing w:after="120"/>
              <w:rPr>
                <w:i/>
                <w:color w:val="808080" w:themeColor="background1" w:themeShade="80"/>
                <w:sz w:val="18"/>
                <w:szCs w:val="18"/>
                <w:lang w:val="en-GB"/>
              </w:rPr>
            </w:pPr>
            <w:r w:rsidRPr="00D26723">
              <w:rPr>
                <w:iCs/>
                <w:sz w:val="18"/>
                <w:szCs w:val="18"/>
                <w:lang w:val="en-GB"/>
              </w:rPr>
              <w:t xml:space="preserve">Summary </w:t>
            </w:r>
            <w:r>
              <w:rPr>
                <w:iCs/>
                <w:sz w:val="18"/>
                <w:szCs w:val="18"/>
                <w:lang w:val="en-GB"/>
              </w:rPr>
              <w:t>of study results (for each used model TSE agent; incl.</w:t>
            </w:r>
            <w:r w:rsidRPr="001153E6">
              <w:rPr>
                <w:iCs/>
                <w:sz w:val="18"/>
                <w:szCs w:val="18"/>
                <w:lang w:val="en-GB"/>
              </w:rPr>
              <w:t xml:space="preserve"> 95% confidence limits</w:t>
            </w:r>
            <w:r>
              <w:rPr>
                <w:iCs/>
                <w:sz w:val="18"/>
                <w:szCs w:val="18"/>
                <w:lang w:val="en-GB"/>
              </w:rPr>
              <w:t xml:space="preserve">): </w:t>
            </w:r>
            <w:r>
              <w:rPr>
                <w:i/>
                <w:color w:val="808080" w:themeColor="background1" w:themeShade="80"/>
                <w:sz w:val="18"/>
                <w:szCs w:val="18"/>
                <w:lang w:val="en-GB"/>
              </w:rPr>
              <w:t xml:space="preserve">[X, </w:t>
            </w:r>
            <w:r>
              <w:rPr>
                <w:i/>
                <w:color w:val="808080" w:themeColor="background1" w:themeShade="80"/>
                <w:sz w:val="18"/>
                <w:szCs w:val="18"/>
                <w:lang w:val="en-GB"/>
              </w:rPr>
              <w:t>p.y</w:t>
            </w:r>
            <w:r>
              <w:rPr>
                <w:i/>
                <w:color w:val="808080" w:themeColor="background1" w:themeShade="80"/>
                <w:sz w:val="18"/>
                <w:szCs w:val="18"/>
                <w:lang w:val="en-GB"/>
              </w:rPr>
              <w:t>]</w:t>
            </w:r>
          </w:p>
          <w:p w:rsidR="00F62ED5" w:rsidP="00C30529" w14:paraId="2EEA53BE" w14:textId="77777777">
            <w:pPr>
              <w:spacing w:after="120"/>
              <w:rPr>
                <w:iCs/>
                <w:sz w:val="18"/>
                <w:szCs w:val="18"/>
                <w:lang w:val="en-GB"/>
              </w:rPr>
            </w:pPr>
            <w:r>
              <w:rPr>
                <w:iCs/>
                <w:sz w:val="18"/>
                <w:szCs w:val="18"/>
                <w:lang w:val="en-GB"/>
              </w:rPr>
              <w:t>K</w:t>
            </w:r>
            <w:r w:rsidRPr="00764159">
              <w:rPr>
                <w:iCs/>
                <w:sz w:val="18"/>
                <w:szCs w:val="18"/>
                <w:lang w:val="en-GB"/>
              </w:rPr>
              <w:t xml:space="preserve">inetics of inactivation of </w:t>
            </w:r>
            <w:r>
              <w:rPr>
                <w:iCs/>
                <w:sz w:val="18"/>
                <w:szCs w:val="18"/>
                <w:lang w:val="en-GB"/>
              </w:rPr>
              <w:t xml:space="preserve">TSE agent: </w:t>
            </w:r>
            <w:r>
              <w:rPr>
                <w:i/>
                <w:color w:val="808080" w:themeColor="background1" w:themeShade="80"/>
                <w:sz w:val="18"/>
                <w:szCs w:val="18"/>
                <w:lang w:val="en-GB"/>
              </w:rPr>
              <w:t xml:space="preserve">[X, </w:t>
            </w:r>
            <w:r>
              <w:rPr>
                <w:i/>
                <w:color w:val="808080" w:themeColor="background1" w:themeShade="80"/>
                <w:sz w:val="18"/>
                <w:szCs w:val="18"/>
                <w:lang w:val="en-GB"/>
              </w:rPr>
              <w:t>p.y</w:t>
            </w:r>
            <w:r>
              <w:rPr>
                <w:i/>
                <w:color w:val="808080" w:themeColor="background1" w:themeShade="80"/>
                <w:sz w:val="18"/>
                <w:szCs w:val="18"/>
                <w:lang w:val="en-GB"/>
              </w:rPr>
              <w:t>]</w:t>
            </w:r>
          </w:p>
          <w:p w:rsidR="00F62ED5" w:rsidP="00C30529" w14:paraId="6E9B76A3" w14:textId="77777777">
            <w:pPr>
              <w:spacing w:after="120"/>
              <w:rPr>
                <w:i/>
                <w:color w:val="808080" w:themeColor="background1" w:themeShade="80"/>
                <w:sz w:val="18"/>
                <w:szCs w:val="18"/>
                <w:lang w:val="en-GB"/>
              </w:rPr>
            </w:pPr>
            <w:r>
              <w:rPr>
                <w:iCs/>
                <w:sz w:val="18"/>
                <w:szCs w:val="18"/>
                <w:lang w:val="en-GB"/>
              </w:rPr>
              <w:t>Interpretation of the results:</w:t>
            </w:r>
            <w:r>
              <w:rPr>
                <w:i/>
                <w:color w:val="808080" w:themeColor="background1" w:themeShade="80"/>
                <w:sz w:val="18"/>
                <w:szCs w:val="18"/>
                <w:lang w:val="en-GB"/>
              </w:rPr>
              <w:t xml:space="preserve"> [X, </w:t>
            </w:r>
            <w:r>
              <w:rPr>
                <w:i/>
                <w:color w:val="808080" w:themeColor="background1" w:themeShade="80"/>
                <w:sz w:val="18"/>
                <w:szCs w:val="18"/>
                <w:lang w:val="en-GB"/>
              </w:rPr>
              <w:t>p.y</w:t>
            </w:r>
            <w:r>
              <w:rPr>
                <w:i/>
                <w:color w:val="808080" w:themeColor="background1" w:themeShade="80"/>
                <w:sz w:val="18"/>
                <w:szCs w:val="18"/>
                <w:lang w:val="en-GB"/>
              </w:rPr>
              <w:t>]</w:t>
            </w:r>
          </w:p>
          <w:p w:rsidR="00F62ED5" w:rsidRPr="0025247F" w:rsidP="00C30529" w14:paraId="5D234A84" w14:textId="77777777">
            <w:pPr>
              <w:spacing w:before="120"/>
              <w:rPr>
                <w:i/>
                <w:color w:val="808080" w:themeColor="background1" w:themeShade="80"/>
                <w:sz w:val="18"/>
                <w:szCs w:val="18"/>
                <w:lang w:val="en-GB"/>
              </w:rPr>
            </w:pPr>
            <w:r w:rsidRPr="00C07541">
              <w:rPr>
                <w:i/>
                <w:color w:val="808080" w:themeColor="background1" w:themeShade="80"/>
                <w:sz w:val="18"/>
                <w:szCs w:val="18"/>
                <w:u w:val="single"/>
                <w:lang w:val="en-GB"/>
              </w:rPr>
              <w:t>Guidance</w:t>
            </w:r>
            <w:r w:rsidRPr="0025247F">
              <w:rPr>
                <w:i/>
                <w:color w:val="808080" w:themeColor="background1" w:themeShade="80"/>
                <w:sz w:val="18"/>
                <w:szCs w:val="18"/>
                <w:lang w:val="en-GB"/>
              </w:rPr>
              <w:t>:</w:t>
            </w:r>
          </w:p>
          <w:p w:rsidR="00F62ED5" w:rsidRPr="00DB3EBC" w:rsidP="00C30529" w14:paraId="2DEE9B2C" w14:textId="77777777">
            <w:pPr>
              <w:spacing w:after="120"/>
              <w:rPr>
                <w:iCs/>
                <w:sz w:val="18"/>
                <w:szCs w:val="18"/>
                <w:lang w:val="en-GB"/>
              </w:rPr>
            </w:pPr>
            <w:r w:rsidRPr="0025247F">
              <w:rPr>
                <w:i/>
                <w:color w:val="808080" w:themeColor="background1" w:themeShade="80"/>
                <w:sz w:val="18"/>
                <w:szCs w:val="18"/>
                <w:lang w:val="en-GB"/>
              </w:rPr>
              <w:t xml:space="preserve">Please </w:t>
            </w:r>
            <w:r>
              <w:rPr>
                <w:i/>
                <w:color w:val="808080" w:themeColor="background1" w:themeShade="80"/>
                <w:sz w:val="18"/>
                <w:szCs w:val="18"/>
                <w:lang w:val="en-GB"/>
              </w:rPr>
              <w:t>include references, where in the submitted documentation, the respective information can be found.</w:t>
            </w:r>
          </w:p>
          <w:p w:rsidR="00F62ED5" w:rsidP="00C30529" w14:paraId="35C3AC12" w14:textId="77777777">
            <w:pPr>
              <w:rPr>
                <w:iCs/>
                <w:sz w:val="18"/>
                <w:szCs w:val="18"/>
                <w:lang w:val="en-GB"/>
              </w:rPr>
            </w:pPr>
          </w:p>
          <w:p w:rsidR="00F62ED5" w:rsidP="00C30529" w14:paraId="2EACF426" w14:textId="77777777">
            <w:pPr>
              <w:rPr>
                <w:rFonts w:cs="Arial"/>
                <w:sz w:val="18"/>
                <w:szCs w:val="18"/>
                <w:lang w:val="en-GB"/>
              </w:rPr>
            </w:pPr>
            <w:r>
              <w:rPr>
                <w:iCs/>
                <w:sz w:val="18"/>
                <w:szCs w:val="18"/>
                <w:lang w:val="en-GB"/>
              </w:rPr>
              <w:t xml:space="preserve">Reference </w:t>
            </w:r>
            <w:r w:rsidRPr="00D45009">
              <w:rPr>
                <w:iCs/>
                <w:sz w:val="18"/>
                <w:szCs w:val="18"/>
                <w:lang w:val="en-GB"/>
              </w:rPr>
              <w:t>for Log</w:t>
            </w:r>
            <w:r w:rsidRPr="00D45009">
              <w:rPr>
                <w:iCs/>
                <w:sz w:val="18"/>
                <w:szCs w:val="18"/>
                <w:vertAlign w:val="subscript"/>
                <w:lang w:val="en-GB"/>
              </w:rPr>
              <w:t>10</w:t>
            </w:r>
            <w:r w:rsidRPr="00D45009">
              <w:rPr>
                <w:iCs/>
                <w:sz w:val="18"/>
                <w:szCs w:val="18"/>
                <w:lang w:val="en-GB"/>
              </w:rPr>
              <w:t xml:space="preserve"> reduction calculation: </w:t>
            </w:r>
            <w:r w:rsidRPr="00DB1DF3">
              <w:rPr>
                <w:i/>
                <w:color w:val="808080" w:themeColor="background1" w:themeShade="80"/>
                <w:sz w:val="18"/>
                <w:szCs w:val="18"/>
                <w:lang w:val="en-GB"/>
              </w:rPr>
              <w:t xml:space="preserve">[X, </w:t>
            </w:r>
            <w:r w:rsidRPr="00DB1DF3">
              <w:rPr>
                <w:i/>
                <w:color w:val="808080" w:themeColor="background1" w:themeShade="80"/>
                <w:sz w:val="18"/>
                <w:szCs w:val="18"/>
                <w:lang w:val="en-GB"/>
              </w:rPr>
              <w:t>p.y</w:t>
            </w:r>
            <w:r w:rsidRPr="00DB1DF3">
              <w:rPr>
                <w:i/>
                <w:color w:val="808080" w:themeColor="background1" w:themeShade="80"/>
                <w:sz w:val="18"/>
                <w:szCs w:val="18"/>
                <w:lang w:val="en-GB"/>
              </w:rPr>
              <w:t>]</w:t>
            </w:r>
            <w:r w:rsidRPr="00D45009">
              <w:rPr>
                <w:iCs/>
                <w:sz w:val="18"/>
                <w:szCs w:val="18"/>
                <w:lang w:val="en-GB"/>
              </w:rPr>
              <w:t xml:space="preserve">, which comply with </w:t>
            </w:r>
            <w:r>
              <w:rPr>
                <w:iCs/>
                <w:sz w:val="18"/>
                <w:szCs w:val="18"/>
                <w:lang w:val="en-GB"/>
              </w:rPr>
              <w:t xml:space="preserve">the </w:t>
            </w:r>
            <w:r w:rsidRPr="00D45009">
              <w:rPr>
                <w:iCs/>
                <w:sz w:val="18"/>
                <w:szCs w:val="18"/>
                <w:lang w:val="en-GB"/>
              </w:rPr>
              <w:t>formula F.1 in Annex F of EN ISO 22442-3: 2007</w:t>
            </w:r>
            <w:r>
              <w:rPr>
                <w:iCs/>
                <w:sz w:val="18"/>
                <w:szCs w:val="18"/>
                <w:lang w:val="en-GB"/>
              </w:rPr>
              <w:t xml:space="preserve">     </w:t>
            </w:r>
            <w:r w:rsidRPr="00D45009">
              <w:rPr>
                <w:iCs/>
                <w:sz w:val="18"/>
                <w:szCs w:val="18"/>
                <w:lang w:val="en-GB"/>
              </w:rPr>
              <w:t xml:space="preserve"> </w:t>
            </w:r>
            <w:sdt>
              <w:sdtPr>
                <w:rPr>
                  <w:rFonts w:cs="Arial"/>
                  <w:sz w:val="18"/>
                  <w:szCs w:val="18"/>
                  <w:lang w:val="en-GB"/>
                </w:rPr>
                <w:id w:val="-1309238059"/>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D45009">
              <w:rPr>
                <w:rFonts w:cs="Arial"/>
                <w:sz w:val="18"/>
                <w:szCs w:val="18"/>
                <w:lang w:val="en-GB"/>
              </w:rPr>
              <w:t xml:space="preserve"> Yes    </w:t>
            </w:r>
            <w:sdt>
              <w:sdtPr>
                <w:rPr>
                  <w:rFonts w:cs="Arial"/>
                  <w:sz w:val="18"/>
                  <w:szCs w:val="18"/>
                  <w:lang w:val="en-GB"/>
                </w:rPr>
                <w:id w:val="-307708365"/>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D45009">
              <w:rPr>
                <w:rFonts w:cs="Arial"/>
                <w:sz w:val="18"/>
                <w:szCs w:val="18"/>
                <w:lang w:val="en-GB"/>
              </w:rPr>
              <w:t xml:space="preserve"> No</w:t>
            </w:r>
            <w:r>
              <w:rPr>
                <w:rFonts w:cs="Arial"/>
                <w:sz w:val="18"/>
                <w:szCs w:val="18"/>
                <w:lang w:val="en-GB"/>
              </w:rPr>
              <w:t xml:space="preserve">; justification: </w:t>
            </w:r>
            <w:r w:rsidRPr="006E6F0F">
              <w:rPr>
                <w:rFonts w:cs="Arial"/>
                <w:i/>
                <w:iCs/>
                <w:color w:val="808080" w:themeColor="background1" w:themeShade="80"/>
                <w:sz w:val="18"/>
                <w:szCs w:val="18"/>
                <w:lang w:val="en-GB"/>
              </w:rPr>
              <w:t>XYZ</w:t>
            </w:r>
            <w:r w:rsidRPr="006E6F0F">
              <w:rPr>
                <w:rFonts w:cs="Arial"/>
                <w:color w:val="808080" w:themeColor="background1" w:themeShade="80"/>
                <w:sz w:val="18"/>
                <w:szCs w:val="18"/>
                <w:lang w:val="en-GB"/>
              </w:rPr>
              <w:t xml:space="preserve"> </w:t>
            </w:r>
            <w:r w:rsidRPr="00DB1DF3">
              <w:rPr>
                <w:rFonts w:cs="Arial"/>
                <w:i/>
                <w:iCs/>
                <w:color w:val="808080" w:themeColor="background1" w:themeShade="80"/>
                <w:sz w:val="18"/>
                <w:szCs w:val="18"/>
                <w:lang w:val="en-GB"/>
              </w:rPr>
              <w:t>[X,</w:t>
            </w:r>
            <w:r>
              <w:rPr>
                <w:rFonts w:cs="Arial"/>
                <w:i/>
                <w:iCs/>
                <w:color w:val="808080" w:themeColor="background1" w:themeShade="80"/>
                <w:sz w:val="18"/>
                <w:szCs w:val="18"/>
                <w:lang w:val="en-GB"/>
              </w:rPr>
              <w:t xml:space="preserve"> </w:t>
            </w:r>
            <w:r w:rsidRPr="00DB1DF3">
              <w:rPr>
                <w:rFonts w:cs="Arial"/>
                <w:i/>
                <w:iCs/>
                <w:color w:val="808080" w:themeColor="background1" w:themeShade="80"/>
                <w:sz w:val="18"/>
                <w:szCs w:val="18"/>
                <w:lang w:val="en-GB"/>
              </w:rPr>
              <w:t>p.y</w:t>
            </w:r>
            <w:r w:rsidRPr="00DB1DF3">
              <w:rPr>
                <w:rFonts w:cs="Arial"/>
                <w:i/>
                <w:iCs/>
                <w:color w:val="808080" w:themeColor="background1" w:themeShade="80"/>
                <w:sz w:val="18"/>
                <w:szCs w:val="18"/>
                <w:lang w:val="en-GB"/>
              </w:rPr>
              <w:t>]</w:t>
            </w:r>
            <w:r>
              <w:rPr>
                <w:rFonts w:cs="Arial"/>
                <w:sz w:val="18"/>
                <w:szCs w:val="18"/>
                <w:lang w:val="en-GB"/>
              </w:rPr>
              <w:t xml:space="preserve">. </w:t>
            </w:r>
          </w:p>
          <w:p w:rsidR="00F62ED5" w:rsidRPr="00D45009" w:rsidP="00C30529" w14:paraId="3C1F25D4" w14:textId="77777777">
            <w:pPr>
              <w:rPr>
                <w:iCs/>
                <w:sz w:val="18"/>
                <w:szCs w:val="18"/>
                <w:lang w:val="en-GB"/>
              </w:rPr>
            </w:pPr>
          </w:p>
          <w:p w:rsidR="00F62ED5" w:rsidRPr="00DB1DF3" w:rsidP="00C30529" w14:paraId="11FB0F8F" w14:textId="77777777">
            <w:pPr>
              <w:rPr>
                <w:rFonts w:cs="Arial"/>
                <w:bCs/>
                <w:sz w:val="18"/>
                <w:szCs w:val="18"/>
                <w:lang w:val="en-GB"/>
              </w:rPr>
            </w:pPr>
            <w:r w:rsidRPr="00BA19BC">
              <w:rPr>
                <w:rFonts w:cs="Arial"/>
                <w:bCs/>
                <w:sz w:val="18"/>
                <w:szCs w:val="18"/>
                <w:lang w:val="en-GB"/>
              </w:rPr>
              <w:t>Log</w:t>
            </w:r>
            <w:r w:rsidRPr="00DB1DF3">
              <w:rPr>
                <w:rFonts w:cs="Arial"/>
                <w:bCs/>
                <w:sz w:val="18"/>
                <w:szCs w:val="18"/>
                <w:vertAlign w:val="subscript"/>
                <w:lang w:val="en-GB"/>
              </w:rPr>
              <w:t>10</w:t>
            </w:r>
            <w:r w:rsidRPr="00BA19BC">
              <w:rPr>
                <w:rFonts w:cs="Arial"/>
                <w:bCs/>
                <w:sz w:val="18"/>
                <w:szCs w:val="18"/>
                <w:lang w:val="en-GB"/>
              </w:rPr>
              <w:t xml:space="preserve"> reduction</w:t>
            </w:r>
            <w:r>
              <w:rPr>
                <w:rFonts w:cs="Arial"/>
                <w:bCs/>
                <w:sz w:val="18"/>
                <w:szCs w:val="18"/>
                <w:lang w:val="en-GB"/>
              </w:rPr>
              <w:t xml:space="preserve"> is </w:t>
            </w:r>
            <w:r w:rsidRPr="00BA19BC">
              <w:rPr>
                <w:rFonts w:cs="Arial"/>
                <w:bCs/>
                <w:sz w:val="18"/>
                <w:szCs w:val="18"/>
                <w:lang w:val="en-GB"/>
              </w:rPr>
              <w:t>calculated versus</w:t>
            </w:r>
            <w:r>
              <w:rPr>
                <w:rFonts w:cs="Arial"/>
                <w:bCs/>
                <w:sz w:val="18"/>
                <w:szCs w:val="18"/>
                <w:lang w:val="en-GB"/>
              </w:rPr>
              <w:t>:</w:t>
            </w:r>
          </w:p>
          <w:p w:rsidR="00F62ED5" w:rsidRPr="00D40786" w:rsidP="00C30529" w14:paraId="679096BF" w14:textId="77777777">
            <w:pPr>
              <w:rPr>
                <w:rFonts w:cs="Arial"/>
                <w:sz w:val="18"/>
                <w:szCs w:val="18"/>
                <w:lang w:val="en-GB"/>
              </w:rPr>
            </w:pPr>
            <w:r>
              <w:rPr>
                <w:rFonts w:cs="Arial"/>
                <w:lang w:val="en-GB"/>
              </w:rPr>
              <w:t xml:space="preserve">     </w:t>
            </w:r>
            <w:sdt>
              <w:sdtPr>
                <w:rPr>
                  <w:rFonts w:cs="Arial"/>
                  <w:lang w:val="en-GB"/>
                </w:rPr>
                <w:id w:val="265199304"/>
                <w14:checkbox>
                  <w14:checked w14:val="0"/>
                  <w14:checkedState w14:val="2612" w14:font="MS Gothic"/>
                  <w14:uncheckedState w14:val="2610" w14:font="MS Gothic"/>
                </w14:checkbox>
              </w:sdtPr>
              <w:sdtContent>
                <w:r w:rsidRPr="00D40786">
                  <w:rPr>
                    <w:rFonts w:ascii="Segoe UI Symbol" w:eastAsia="MS Gothic" w:hAnsi="Segoe UI Symbol" w:cs="Segoe UI Symbol"/>
                    <w:lang w:val="en-GB"/>
                  </w:rPr>
                  <w:t>☐</w:t>
                </w:r>
              </w:sdtContent>
            </w:sdt>
            <w:r w:rsidRPr="00DB1DF3">
              <w:rPr>
                <w:rFonts w:cs="Arial"/>
                <w:b/>
                <w:sz w:val="18"/>
                <w:szCs w:val="18"/>
                <w:lang w:val="en-GB"/>
              </w:rPr>
              <w:t xml:space="preserve"> </w:t>
            </w:r>
            <w:r w:rsidRPr="00DB1DF3">
              <w:rPr>
                <w:rFonts w:cs="Arial"/>
                <w:bCs/>
                <w:sz w:val="18"/>
                <w:szCs w:val="18"/>
                <w:lang w:val="en-GB"/>
              </w:rPr>
              <w:t>Homogenate</w:t>
            </w:r>
            <w:r w:rsidRPr="00D0633E">
              <w:rPr>
                <w:rFonts w:cs="Arial"/>
                <w:bCs/>
                <w:sz w:val="18"/>
                <w:szCs w:val="18"/>
                <w:lang w:val="en-GB"/>
              </w:rPr>
              <w:t xml:space="preserve"> </w:t>
            </w:r>
            <w:r>
              <w:rPr>
                <w:rFonts w:cs="Arial"/>
                <w:bCs/>
                <w:sz w:val="18"/>
                <w:szCs w:val="18"/>
                <w:lang w:val="en-GB"/>
              </w:rPr>
              <w:t>TSE</w:t>
            </w:r>
            <w:r w:rsidRPr="00D0633E">
              <w:rPr>
                <w:rFonts w:cs="Arial"/>
                <w:bCs/>
                <w:sz w:val="18"/>
                <w:szCs w:val="18"/>
                <w:lang w:val="en-GB"/>
              </w:rPr>
              <w:t xml:space="preserve"> </w:t>
            </w:r>
            <w:r w:rsidRPr="00DB1DF3">
              <w:rPr>
                <w:rFonts w:cs="Arial"/>
                <w:bCs/>
                <w:sz w:val="18"/>
                <w:szCs w:val="18"/>
                <w:lang w:val="en-GB"/>
              </w:rPr>
              <w:t>titre</w:t>
            </w:r>
            <w:r w:rsidRPr="00D0633E">
              <w:rPr>
                <w:rFonts w:cs="Arial"/>
                <w:b/>
                <w:sz w:val="18"/>
                <w:szCs w:val="18"/>
                <w:lang w:val="en-GB"/>
              </w:rPr>
              <w:t xml:space="preserve"> </w:t>
            </w:r>
            <w:r w:rsidRPr="00DB1DF3">
              <w:rPr>
                <w:rFonts w:cs="Arial"/>
                <w:bCs/>
                <w:sz w:val="18"/>
                <w:szCs w:val="18"/>
                <w:lang w:val="en-GB"/>
              </w:rPr>
              <w:t xml:space="preserve">          </w:t>
            </w:r>
            <w:r w:rsidRPr="00DB1DF3">
              <w:rPr>
                <w:rFonts w:cs="Arial"/>
                <w:bCs/>
                <w:iCs/>
                <w:sz w:val="18"/>
                <w:szCs w:val="18"/>
                <w:lang w:val="en-GB"/>
              </w:rPr>
              <w:t xml:space="preserve"> </w:t>
            </w:r>
            <w:r w:rsidRPr="00D40786">
              <w:rPr>
                <w:rFonts w:cs="Arial"/>
                <w:iCs/>
                <w:sz w:val="18"/>
                <w:szCs w:val="18"/>
                <w:lang w:val="en-GB"/>
              </w:rPr>
              <w:t xml:space="preserve">  </w:t>
            </w:r>
            <w:sdt>
              <w:sdtPr>
                <w:rPr>
                  <w:rFonts w:cs="Arial"/>
                  <w:lang w:val="en-GB"/>
                </w:rPr>
                <w:id w:val="-928882867"/>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D40786">
              <w:rPr>
                <w:rFonts w:cs="Arial"/>
                <w:sz w:val="18"/>
                <w:szCs w:val="18"/>
                <w:lang w:val="en-GB"/>
              </w:rPr>
              <w:t xml:space="preserve"> </w:t>
            </w:r>
            <w:r w:rsidRPr="00D0633E">
              <w:rPr>
                <w:rFonts w:cs="Arial"/>
                <w:bCs/>
                <w:sz w:val="18"/>
                <w:szCs w:val="18"/>
                <w:lang w:val="en-GB"/>
              </w:rPr>
              <w:t>Hold control</w:t>
            </w:r>
          </w:p>
          <w:p w:rsidR="00F62ED5" w:rsidP="00C30529" w14:paraId="30F40743" w14:textId="77777777">
            <w:pPr>
              <w:rPr>
                <w:i/>
                <w:color w:val="808080" w:themeColor="background1" w:themeShade="80"/>
                <w:sz w:val="18"/>
                <w:szCs w:val="18"/>
                <w:lang w:val="en-GB"/>
              </w:rPr>
            </w:pPr>
            <w:r>
              <w:rPr>
                <w:iCs/>
                <w:sz w:val="18"/>
                <w:szCs w:val="18"/>
                <w:lang w:val="en-GB"/>
              </w:rPr>
              <w:t xml:space="preserve">Justification: </w:t>
            </w:r>
            <w:r w:rsidRPr="00043C07">
              <w:rPr>
                <w:i/>
                <w:color w:val="808080" w:themeColor="background1" w:themeShade="80"/>
                <w:sz w:val="18"/>
                <w:szCs w:val="18"/>
                <w:lang w:val="en-GB"/>
              </w:rPr>
              <w:t>XYZ</w:t>
            </w:r>
            <w:r w:rsidRPr="00043C07">
              <w:rPr>
                <w:iCs/>
                <w:color w:val="808080" w:themeColor="background1" w:themeShade="80"/>
                <w:sz w:val="18"/>
                <w:szCs w:val="18"/>
                <w:lang w:val="en-GB"/>
              </w:rPr>
              <w:t xml:space="preserve"> </w:t>
            </w:r>
            <w:r w:rsidRPr="00020FF2">
              <w:rPr>
                <w:i/>
                <w:color w:val="808080" w:themeColor="background1" w:themeShade="80"/>
                <w:sz w:val="18"/>
                <w:szCs w:val="18"/>
                <w:lang w:val="en-GB"/>
              </w:rPr>
              <w:t xml:space="preserve">[X, </w:t>
            </w:r>
            <w:r w:rsidRPr="00020FF2">
              <w:rPr>
                <w:i/>
                <w:color w:val="808080" w:themeColor="background1" w:themeShade="80"/>
                <w:sz w:val="18"/>
                <w:szCs w:val="18"/>
                <w:lang w:val="en-GB"/>
              </w:rPr>
              <w:t>p.y</w:t>
            </w:r>
            <w:r w:rsidRPr="00020FF2">
              <w:rPr>
                <w:i/>
                <w:color w:val="808080" w:themeColor="background1" w:themeShade="80"/>
                <w:sz w:val="18"/>
                <w:szCs w:val="18"/>
                <w:lang w:val="en-GB"/>
              </w:rPr>
              <w:t>]</w:t>
            </w:r>
          </w:p>
          <w:p w:rsidR="00F62ED5" w:rsidP="00C30529" w14:paraId="1CC76212" w14:textId="77777777">
            <w:pPr>
              <w:rPr>
                <w:iCs/>
                <w:sz w:val="18"/>
                <w:szCs w:val="18"/>
                <w:lang w:val="en-GB"/>
              </w:rPr>
            </w:pPr>
          </w:p>
          <w:p w:rsidR="00F62ED5" w:rsidRPr="00BF46D1" w:rsidP="00C30529" w14:paraId="280A0004" w14:textId="77777777">
            <w:pPr>
              <w:spacing w:after="120"/>
              <w:rPr>
                <w:b/>
                <w:bCs/>
                <w:iCs/>
                <w:sz w:val="18"/>
                <w:szCs w:val="18"/>
                <w:lang w:val="en-GB"/>
              </w:rPr>
            </w:pPr>
            <w:r w:rsidRPr="00BF46D1">
              <w:rPr>
                <w:b/>
                <w:bCs/>
                <w:iCs/>
                <w:sz w:val="18"/>
                <w:szCs w:val="18"/>
                <w:lang w:val="en-GB"/>
              </w:rPr>
              <w:t>3. Conclusion</w:t>
            </w:r>
          </w:p>
          <w:p w:rsidR="00F62ED5" w:rsidP="00C30529" w14:paraId="22AF6B21" w14:textId="77777777">
            <w:pPr>
              <w:rPr>
                <w:iCs/>
                <w:sz w:val="18"/>
                <w:szCs w:val="18"/>
                <w:lang w:val="en-GB"/>
              </w:rPr>
            </w:pPr>
            <w:r>
              <w:rPr>
                <w:iCs/>
                <w:sz w:val="18"/>
                <w:szCs w:val="18"/>
                <w:lang w:val="en-GB"/>
              </w:rPr>
              <w:t>Final conclusion</w:t>
            </w:r>
            <w:r>
              <w:rPr>
                <w:iCs/>
                <w:sz w:val="18"/>
                <w:szCs w:val="18"/>
                <w:lang w:val="en-GB"/>
              </w:rPr>
              <w:t xml:space="preserve"> on the overall capability of the production process to inactivate and/or eliminate TSE agents: </w:t>
            </w:r>
          </w:p>
          <w:p w:rsidR="00F62ED5" w:rsidRPr="006E6F0F" w:rsidP="00C30529" w14:paraId="3EAD8404" w14:textId="77777777">
            <w:pPr>
              <w:rPr>
                <w:i/>
                <w:color w:val="808080" w:themeColor="background1" w:themeShade="80"/>
                <w:sz w:val="18"/>
                <w:szCs w:val="18"/>
                <w:lang w:val="en-GB"/>
              </w:rPr>
            </w:pPr>
            <w:r w:rsidRPr="006E6F0F">
              <w:rPr>
                <w:i/>
                <w:color w:val="808080" w:themeColor="background1" w:themeShade="80"/>
                <w:sz w:val="18"/>
                <w:szCs w:val="18"/>
                <w:lang w:val="en-GB"/>
              </w:rPr>
              <w:t xml:space="preserve">XYZ [X, </w:t>
            </w:r>
            <w:r w:rsidRPr="006E6F0F">
              <w:rPr>
                <w:i/>
                <w:color w:val="808080" w:themeColor="background1" w:themeShade="80"/>
                <w:sz w:val="18"/>
                <w:szCs w:val="18"/>
                <w:lang w:val="en-GB"/>
              </w:rPr>
              <w:t>p.y</w:t>
            </w:r>
            <w:r w:rsidRPr="006E6F0F">
              <w:rPr>
                <w:i/>
                <w:color w:val="808080" w:themeColor="background1" w:themeShade="80"/>
                <w:sz w:val="18"/>
                <w:szCs w:val="18"/>
                <w:lang w:val="en-GB"/>
              </w:rPr>
              <w:t>]</w:t>
            </w:r>
          </w:p>
          <w:p w:rsidR="00F62ED5" w:rsidRPr="00830D54" w:rsidP="00C30529" w14:paraId="21AE5BAE" w14:textId="77777777">
            <w:pPr>
              <w:spacing w:before="120"/>
              <w:rPr>
                <w:i/>
                <w:color w:val="808080" w:themeColor="background1" w:themeShade="80"/>
                <w:sz w:val="18"/>
                <w:szCs w:val="18"/>
                <w:lang w:val="en-GB"/>
              </w:rPr>
            </w:pPr>
            <w:r w:rsidRPr="00830D54">
              <w:rPr>
                <w:i/>
                <w:color w:val="808080" w:themeColor="background1" w:themeShade="80"/>
                <w:sz w:val="18"/>
                <w:szCs w:val="18"/>
                <w:u w:val="single"/>
                <w:lang w:val="en-GB"/>
              </w:rPr>
              <w:t>Guidance</w:t>
            </w:r>
            <w:r w:rsidRPr="00830D54">
              <w:rPr>
                <w:i/>
                <w:color w:val="808080" w:themeColor="background1" w:themeShade="80"/>
                <w:sz w:val="18"/>
                <w:szCs w:val="18"/>
                <w:lang w:val="en-GB"/>
              </w:rPr>
              <w:t>:</w:t>
            </w:r>
          </w:p>
          <w:p w:rsidR="00F62ED5" w:rsidRPr="00830D54" w:rsidP="00C30529" w14:paraId="38FFEDF7" w14:textId="77777777">
            <w:pPr>
              <w:rPr>
                <w:iCs/>
                <w:sz w:val="18"/>
                <w:szCs w:val="18"/>
                <w:lang w:val="en-GB"/>
              </w:rPr>
            </w:pPr>
            <w:r w:rsidRPr="00830D54">
              <w:rPr>
                <w:i/>
                <w:color w:val="808080" w:themeColor="background1" w:themeShade="80"/>
                <w:sz w:val="18"/>
                <w:szCs w:val="18"/>
                <w:lang w:val="en-GB"/>
              </w:rPr>
              <w:t>In this section the Legal Manufacturer shall evaluate whether the analysed manufacturing processes has the capability to inactivate or eliminate TSE agents.</w:t>
            </w:r>
          </w:p>
        </w:tc>
      </w:tr>
      <w:tr w14:paraId="5EC369BB" w14:textId="77777777" w:rsidTr="00C30529">
        <w:tblPrEx>
          <w:tblW w:w="0" w:type="auto"/>
          <w:tblLayout w:type="fixed"/>
          <w:tblLook w:val="04A0"/>
        </w:tblPrEx>
        <w:trPr>
          <w:trHeight w:val="340"/>
        </w:trPr>
        <w:tc>
          <w:tcPr>
            <w:tcW w:w="8525" w:type="dxa"/>
            <w:shd w:val="clear" w:color="auto" w:fill="D9D9D9" w:themeFill="background1" w:themeFillShade="D9"/>
          </w:tcPr>
          <w:p w:rsidR="00F62ED5" w:rsidRPr="005E6928" w:rsidP="00C30529" w14:paraId="66E448A2" w14:textId="77777777">
            <w:pPr>
              <w:spacing w:before="60"/>
              <w:rPr>
                <w:b/>
                <w:bCs/>
                <w:iCs/>
                <w:sz w:val="18"/>
                <w:szCs w:val="18"/>
                <w:lang w:val="en-GB"/>
              </w:rPr>
            </w:pPr>
            <w:r w:rsidRPr="005E6928">
              <w:rPr>
                <w:b/>
                <w:bCs/>
                <w:iCs/>
                <w:sz w:val="18"/>
                <w:szCs w:val="18"/>
                <w:lang w:val="en-GB"/>
              </w:rPr>
              <w:t>Final Report</w:t>
            </w:r>
          </w:p>
        </w:tc>
      </w:tr>
      <w:tr w14:paraId="44CCA08B" w14:textId="77777777" w:rsidTr="00C30529">
        <w:tblPrEx>
          <w:tblW w:w="0" w:type="auto"/>
          <w:tblLayout w:type="fixed"/>
          <w:tblLook w:val="04A0"/>
        </w:tblPrEx>
        <w:trPr>
          <w:trHeight w:val="566"/>
        </w:trPr>
        <w:tc>
          <w:tcPr>
            <w:tcW w:w="8525" w:type="dxa"/>
            <w:shd w:val="clear" w:color="auto" w:fill="auto"/>
          </w:tcPr>
          <w:p w:rsidR="00F62ED5" w:rsidP="00C30529" w14:paraId="09BC26F2" w14:textId="77777777">
            <w:pPr>
              <w:spacing w:before="60"/>
              <w:rPr>
                <w:iCs/>
                <w:sz w:val="18"/>
                <w:szCs w:val="18"/>
                <w:lang w:val="en-GB"/>
              </w:rPr>
            </w:pPr>
            <w:r>
              <w:rPr>
                <w:iCs/>
                <w:sz w:val="18"/>
                <w:szCs w:val="18"/>
                <w:lang w:val="en-GB"/>
              </w:rPr>
              <w:t xml:space="preserve">Per sections 7 and 8 of EN ISO 22442-3:2007 a dated and signed Final Report shall be compiled, evaluating the overall virus / TSE risks incorporating all points outlined in sections 7 and 8 of the mentioned </w:t>
            </w:r>
            <w:r>
              <w:rPr>
                <w:iCs/>
                <w:sz w:val="18"/>
                <w:szCs w:val="18"/>
                <w:lang w:val="en-GB"/>
              </w:rPr>
              <w:t>standard</w:t>
            </w:r>
            <w:r>
              <w:rPr>
                <w:iCs/>
                <w:sz w:val="18"/>
                <w:szCs w:val="18"/>
                <w:lang w:val="en-GB"/>
              </w:rPr>
              <w:t>.</w:t>
            </w:r>
          </w:p>
          <w:p w:rsidR="00F62ED5" w:rsidP="00C30529" w14:paraId="122EB6A2" w14:textId="77777777">
            <w:pPr>
              <w:spacing w:before="60"/>
              <w:rPr>
                <w:iCs/>
                <w:sz w:val="18"/>
                <w:szCs w:val="18"/>
                <w:lang w:val="en-GB"/>
              </w:rPr>
            </w:pPr>
            <w:r>
              <w:rPr>
                <w:iCs/>
                <w:sz w:val="18"/>
                <w:szCs w:val="18"/>
                <w:lang w:val="en-GB"/>
              </w:rPr>
              <w:t xml:space="preserve">Final (signed and dated) Report is provided and can be found in </w:t>
            </w:r>
            <w:r w:rsidRPr="004970D5">
              <w:rPr>
                <w:i/>
                <w:color w:val="808080" w:themeColor="background1" w:themeShade="80"/>
                <w:sz w:val="18"/>
                <w:szCs w:val="18"/>
                <w:lang w:val="en-GB"/>
              </w:rPr>
              <w:t xml:space="preserve">[X, </w:t>
            </w:r>
            <w:r w:rsidRPr="004970D5">
              <w:rPr>
                <w:i/>
                <w:color w:val="808080" w:themeColor="background1" w:themeShade="80"/>
                <w:sz w:val="18"/>
                <w:szCs w:val="18"/>
                <w:lang w:val="en-GB"/>
              </w:rPr>
              <w:t>p.y</w:t>
            </w:r>
            <w:r w:rsidRPr="004970D5">
              <w:rPr>
                <w:i/>
                <w:color w:val="808080" w:themeColor="background1" w:themeShade="80"/>
                <w:sz w:val="18"/>
                <w:szCs w:val="18"/>
                <w:lang w:val="en-GB"/>
              </w:rPr>
              <w:t>]</w:t>
            </w:r>
            <w:r>
              <w:rPr>
                <w:iCs/>
                <w:sz w:val="18"/>
                <w:szCs w:val="18"/>
                <w:lang w:val="en-GB"/>
              </w:rPr>
              <w:t>.</w:t>
            </w:r>
          </w:p>
          <w:p w:rsidR="00F62ED5" w:rsidRPr="004970D5" w:rsidP="00C30529" w14:paraId="2521187B" w14:textId="77777777">
            <w:pPr>
              <w:spacing w:before="60"/>
              <w:rPr>
                <w:i/>
                <w:color w:val="808080" w:themeColor="background1" w:themeShade="80"/>
                <w:sz w:val="18"/>
                <w:szCs w:val="18"/>
                <w:lang w:val="en-GB"/>
              </w:rPr>
            </w:pPr>
            <w:r w:rsidRPr="004970D5">
              <w:rPr>
                <w:i/>
                <w:color w:val="808080" w:themeColor="background1" w:themeShade="80"/>
                <w:sz w:val="18"/>
                <w:szCs w:val="18"/>
                <w:u w:val="single"/>
                <w:lang w:val="en-GB"/>
              </w:rPr>
              <w:t>Guidance</w:t>
            </w:r>
            <w:r w:rsidRPr="004970D5">
              <w:rPr>
                <w:i/>
                <w:color w:val="808080" w:themeColor="background1" w:themeShade="80"/>
                <w:sz w:val="18"/>
                <w:szCs w:val="18"/>
                <w:lang w:val="en-GB"/>
              </w:rPr>
              <w:t>:</w:t>
            </w:r>
          </w:p>
          <w:p w:rsidR="00F62ED5" w:rsidRPr="004970D5" w:rsidP="00F62ED5" w14:paraId="01B4DFEF" w14:textId="77777777">
            <w:pPr>
              <w:pStyle w:val="ListParagraph"/>
              <w:numPr>
                <w:ilvl w:val="0"/>
                <w:numId w:val="16"/>
              </w:numPr>
              <w:spacing w:before="60"/>
              <w:ind w:left="442" w:hanging="357"/>
              <w:contextualSpacing w:val="0"/>
              <w:rPr>
                <w:i/>
                <w:color w:val="808080" w:themeColor="background1" w:themeShade="80"/>
                <w:sz w:val="18"/>
                <w:szCs w:val="18"/>
                <w:lang w:val="en-GB"/>
              </w:rPr>
            </w:pPr>
            <w:r w:rsidRPr="004970D5">
              <w:rPr>
                <w:i/>
                <w:color w:val="808080" w:themeColor="background1" w:themeShade="80"/>
                <w:sz w:val="18"/>
                <w:szCs w:val="18"/>
                <w:lang w:val="en-GB"/>
              </w:rPr>
              <w:t xml:space="preserve">Please provide us the final signed report evaluating all the data referenced in this </w:t>
            </w:r>
            <w:r>
              <w:rPr>
                <w:i/>
                <w:color w:val="808080" w:themeColor="background1" w:themeShade="80"/>
                <w:sz w:val="18"/>
                <w:szCs w:val="18"/>
                <w:lang w:val="en-GB"/>
              </w:rPr>
              <w:t>checklist</w:t>
            </w:r>
            <w:r w:rsidRPr="004970D5">
              <w:rPr>
                <w:i/>
                <w:color w:val="808080" w:themeColor="background1" w:themeShade="80"/>
                <w:sz w:val="18"/>
                <w:szCs w:val="18"/>
                <w:lang w:val="en-GB"/>
              </w:rPr>
              <w:t xml:space="preserve"> and addressing all points mentioned in section 7 of EN ISO 22442-3, containing a conclusion as well.</w:t>
            </w:r>
          </w:p>
          <w:p w:rsidR="00F62ED5" w:rsidRPr="004970D5" w:rsidP="00F62ED5" w14:paraId="12FF7E9D" w14:textId="77777777">
            <w:pPr>
              <w:pStyle w:val="ListParagraph"/>
              <w:numPr>
                <w:ilvl w:val="0"/>
                <w:numId w:val="16"/>
              </w:numPr>
              <w:spacing w:before="60"/>
              <w:ind w:left="442" w:hanging="357"/>
              <w:contextualSpacing w:val="0"/>
              <w:rPr>
                <w:i/>
                <w:color w:val="808080" w:themeColor="background1" w:themeShade="80"/>
                <w:sz w:val="18"/>
                <w:szCs w:val="18"/>
                <w:lang w:val="en-GB"/>
              </w:rPr>
            </w:pPr>
            <w:r w:rsidRPr="004970D5">
              <w:rPr>
                <w:i/>
                <w:color w:val="808080" w:themeColor="background1" w:themeShade="80"/>
                <w:sz w:val="18"/>
                <w:szCs w:val="18"/>
                <w:lang w:val="en-GB"/>
              </w:rPr>
              <w:t xml:space="preserve">Please describe the procedure </w:t>
            </w:r>
            <w:r>
              <w:rPr>
                <w:i/>
                <w:color w:val="808080" w:themeColor="background1" w:themeShade="80"/>
                <w:sz w:val="18"/>
                <w:szCs w:val="18"/>
                <w:lang w:val="en-GB"/>
              </w:rPr>
              <w:t>for</w:t>
            </w:r>
            <w:r w:rsidRPr="004970D5">
              <w:rPr>
                <w:i/>
                <w:color w:val="808080" w:themeColor="background1" w:themeShade="80"/>
                <w:sz w:val="18"/>
                <w:szCs w:val="18"/>
                <w:lang w:val="en-GB"/>
              </w:rPr>
              <w:t xml:space="preserve"> updating this report in case of changes.</w:t>
            </w:r>
          </w:p>
          <w:p w:rsidR="00F62ED5" w:rsidRPr="00451514" w:rsidP="00F62ED5" w14:paraId="6EA8F5A5" w14:textId="77777777">
            <w:pPr>
              <w:pStyle w:val="ListParagraph"/>
              <w:numPr>
                <w:ilvl w:val="0"/>
                <w:numId w:val="16"/>
              </w:numPr>
              <w:spacing w:before="60"/>
              <w:ind w:left="442" w:hanging="357"/>
              <w:contextualSpacing w:val="0"/>
              <w:rPr>
                <w:iCs/>
                <w:sz w:val="18"/>
                <w:szCs w:val="18"/>
                <w:lang w:val="en-GB"/>
              </w:rPr>
            </w:pPr>
            <w:r w:rsidRPr="004970D5">
              <w:rPr>
                <w:i/>
                <w:color w:val="808080" w:themeColor="background1" w:themeShade="80"/>
                <w:sz w:val="18"/>
                <w:szCs w:val="18"/>
                <w:lang w:val="en-GB"/>
              </w:rPr>
              <w:t xml:space="preserve">In case the </w:t>
            </w:r>
            <w:r>
              <w:rPr>
                <w:i/>
                <w:color w:val="808080" w:themeColor="background1" w:themeShade="80"/>
                <w:sz w:val="18"/>
                <w:szCs w:val="18"/>
                <w:lang w:val="en-GB"/>
              </w:rPr>
              <w:t xml:space="preserve">validation </w:t>
            </w:r>
            <w:r w:rsidRPr="004970D5">
              <w:rPr>
                <w:i/>
                <w:color w:val="808080" w:themeColor="background1" w:themeShade="80"/>
                <w:sz w:val="18"/>
                <w:szCs w:val="18"/>
                <w:lang w:val="en-GB"/>
              </w:rPr>
              <w:t>study</w:t>
            </w:r>
            <w:r>
              <w:rPr>
                <w:i/>
                <w:color w:val="808080" w:themeColor="background1" w:themeShade="80"/>
                <w:sz w:val="18"/>
                <w:szCs w:val="18"/>
                <w:lang w:val="en-GB"/>
              </w:rPr>
              <w:t>(</w:t>
            </w:r>
            <w:r>
              <w:rPr>
                <w:i/>
                <w:color w:val="808080" w:themeColor="background1" w:themeShade="80"/>
                <w:sz w:val="18"/>
                <w:szCs w:val="18"/>
                <w:lang w:val="en-GB"/>
              </w:rPr>
              <w:t>ies</w:t>
            </w:r>
            <w:r>
              <w:rPr>
                <w:i/>
                <w:color w:val="808080" w:themeColor="background1" w:themeShade="80"/>
                <w:sz w:val="18"/>
                <w:szCs w:val="18"/>
                <w:lang w:val="en-GB"/>
              </w:rPr>
              <w:t>)</w:t>
            </w:r>
            <w:r w:rsidRPr="004970D5">
              <w:rPr>
                <w:i/>
                <w:color w:val="808080" w:themeColor="background1" w:themeShade="80"/>
                <w:sz w:val="18"/>
                <w:szCs w:val="18"/>
                <w:lang w:val="en-GB"/>
              </w:rPr>
              <w:t xml:space="preserve"> was</w:t>
            </w:r>
            <w:r>
              <w:rPr>
                <w:i/>
                <w:color w:val="808080" w:themeColor="background1" w:themeShade="80"/>
                <w:sz w:val="18"/>
                <w:szCs w:val="18"/>
                <w:lang w:val="en-GB"/>
              </w:rPr>
              <w:t>/were</w:t>
            </w:r>
            <w:r w:rsidRPr="004970D5">
              <w:rPr>
                <w:i/>
                <w:color w:val="808080" w:themeColor="background1" w:themeShade="80"/>
                <w:sz w:val="18"/>
                <w:szCs w:val="18"/>
                <w:lang w:val="en-GB"/>
              </w:rPr>
              <w:t xml:space="preserve"> conducted by an external laboratory, please provide respective evidence that the study</w:t>
            </w:r>
            <w:r>
              <w:rPr>
                <w:i/>
                <w:color w:val="808080" w:themeColor="background1" w:themeShade="80"/>
                <w:sz w:val="18"/>
                <w:szCs w:val="18"/>
                <w:lang w:val="en-GB"/>
              </w:rPr>
              <w:t>(</w:t>
            </w:r>
            <w:r>
              <w:rPr>
                <w:i/>
                <w:color w:val="808080" w:themeColor="background1" w:themeShade="80"/>
                <w:sz w:val="18"/>
                <w:szCs w:val="18"/>
                <w:lang w:val="en-GB"/>
              </w:rPr>
              <w:t>ies</w:t>
            </w:r>
            <w:r>
              <w:rPr>
                <w:i/>
                <w:color w:val="808080" w:themeColor="background1" w:themeShade="80"/>
                <w:sz w:val="18"/>
                <w:szCs w:val="18"/>
                <w:lang w:val="en-GB"/>
              </w:rPr>
              <w:t>)</w:t>
            </w:r>
            <w:r w:rsidRPr="004970D5">
              <w:rPr>
                <w:i/>
                <w:color w:val="808080" w:themeColor="background1" w:themeShade="80"/>
                <w:sz w:val="18"/>
                <w:szCs w:val="18"/>
                <w:lang w:val="en-GB"/>
              </w:rPr>
              <w:t xml:space="preserve"> was</w:t>
            </w:r>
            <w:r>
              <w:rPr>
                <w:i/>
                <w:color w:val="808080" w:themeColor="background1" w:themeShade="80"/>
                <w:sz w:val="18"/>
                <w:szCs w:val="18"/>
                <w:lang w:val="en-GB"/>
              </w:rPr>
              <w:t>/were</w:t>
            </w:r>
            <w:r w:rsidRPr="004970D5">
              <w:rPr>
                <w:i/>
                <w:color w:val="808080" w:themeColor="background1" w:themeShade="80"/>
                <w:sz w:val="18"/>
                <w:szCs w:val="18"/>
                <w:lang w:val="en-GB"/>
              </w:rPr>
              <w:t xml:space="preserve"> reviewed and approved by </w:t>
            </w:r>
            <w:r>
              <w:rPr>
                <w:i/>
                <w:color w:val="808080" w:themeColor="background1" w:themeShade="80"/>
                <w:sz w:val="18"/>
                <w:szCs w:val="18"/>
                <w:lang w:val="en-GB"/>
              </w:rPr>
              <w:t>Legal M</w:t>
            </w:r>
            <w:r w:rsidRPr="004970D5">
              <w:rPr>
                <w:i/>
                <w:color w:val="808080" w:themeColor="background1" w:themeShade="80"/>
                <w:sz w:val="18"/>
                <w:szCs w:val="18"/>
                <w:lang w:val="en-GB"/>
              </w:rPr>
              <w:t>anufacturers’ representative</w:t>
            </w:r>
            <w:r>
              <w:rPr>
                <w:i/>
                <w:color w:val="808080" w:themeColor="background1" w:themeShade="80"/>
                <w:sz w:val="18"/>
                <w:szCs w:val="18"/>
                <w:lang w:val="en-GB"/>
              </w:rPr>
              <w:t>s</w:t>
            </w:r>
            <w:r w:rsidRPr="004970D5">
              <w:rPr>
                <w:i/>
                <w:color w:val="808080" w:themeColor="background1" w:themeShade="80"/>
                <w:sz w:val="18"/>
                <w:szCs w:val="18"/>
                <w:lang w:val="en-GB"/>
              </w:rPr>
              <w:t>.</w:t>
            </w:r>
          </w:p>
          <w:p w:rsidR="00F62ED5" w:rsidP="00C30529" w14:paraId="62E4BD04" w14:textId="77777777">
            <w:pPr>
              <w:spacing w:before="60"/>
              <w:rPr>
                <w:iCs/>
                <w:sz w:val="18"/>
                <w:szCs w:val="18"/>
                <w:lang w:val="en-GB"/>
              </w:rPr>
            </w:pPr>
          </w:p>
          <w:p w:rsidR="00F62ED5" w:rsidP="00C30529" w14:paraId="7C3428E0" w14:textId="77777777">
            <w:pPr>
              <w:spacing w:before="60"/>
              <w:rPr>
                <w:iCs/>
                <w:sz w:val="18"/>
                <w:szCs w:val="18"/>
                <w:lang w:val="en-GB"/>
              </w:rPr>
            </w:pPr>
            <w:r>
              <w:rPr>
                <w:iCs/>
                <w:sz w:val="18"/>
                <w:szCs w:val="18"/>
                <w:lang w:val="en-GB"/>
              </w:rPr>
              <w:t>Documented evidence that all critical parameters</w:t>
            </w:r>
            <w:r w:rsidR="00C86F0D">
              <w:rPr>
                <w:iCs/>
                <w:sz w:val="18"/>
                <w:szCs w:val="18"/>
                <w:lang w:val="en-GB"/>
              </w:rPr>
              <w:t xml:space="preserve"> (incl. limits)</w:t>
            </w:r>
            <w:r>
              <w:rPr>
                <w:iCs/>
                <w:sz w:val="18"/>
                <w:szCs w:val="18"/>
                <w:lang w:val="en-GB"/>
              </w:rPr>
              <w:t xml:space="preserve"> identified in the final report are monitored and controlled during manufacturing (per section 9 of EN ISO 22442-3:2007) can be found in </w:t>
            </w:r>
            <w:r w:rsidRPr="004970D5">
              <w:rPr>
                <w:i/>
                <w:color w:val="808080" w:themeColor="background1" w:themeShade="80"/>
                <w:sz w:val="18"/>
                <w:szCs w:val="18"/>
                <w:lang w:val="en-GB"/>
              </w:rPr>
              <w:t xml:space="preserve">[X, </w:t>
            </w:r>
            <w:r w:rsidRPr="004970D5">
              <w:rPr>
                <w:i/>
                <w:color w:val="808080" w:themeColor="background1" w:themeShade="80"/>
                <w:sz w:val="18"/>
                <w:szCs w:val="18"/>
                <w:lang w:val="en-GB"/>
              </w:rPr>
              <w:t>p.y</w:t>
            </w:r>
            <w:r w:rsidRPr="004970D5">
              <w:rPr>
                <w:i/>
                <w:color w:val="808080" w:themeColor="background1" w:themeShade="80"/>
                <w:sz w:val="18"/>
                <w:szCs w:val="18"/>
                <w:lang w:val="en-GB"/>
              </w:rPr>
              <w:t>]</w:t>
            </w:r>
            <w:r>
              <w:rPr>
                <w:iCs/>
                <w:sz w:val="18"/>
                <w:szCs w:val="18"/>
                <w:lang w:val="en-GB"/>
              </w:rPr>
              <w:t>.</w:t>
            </w:r>
          </w:p>
          <w:p w:rsidR="00F62ED5" w:rsidRPr="00451514" w:rsidP="00C30529" w14:paraId="78112530" w14:textId="77777777">
            <w:pPr>
              <w:spacing w:before="60"/>
              <w:rPr>
                <w:iCs/>
                <w:sz w:val="18"/>
                <w:szCs w:val="18"/>
                <w:lang w:val="en-GB"/>
              </w:rPr>
            </w:pPr>
          </w:p>
        </w:tc>
      </w:tr>
    </w:tbl>
    <w:p w:rsidR="00F62ED5" w:rsidP="002D1D8E" w14:paraId="7937C2F1" w14:textId="77777777">
      <w:pPr>
        <w:rPr>
          <w:lang w:val="en-GB"/>
        </w:rPr>
      </w:pPr>
    </w:p>
    <w:p w:rsidR="00F62ED5" w:rsidP="002D1D8E" w14:paraId="6B3E9E92" w14:textId="77777777">
      <w:pPr>
        <w:rPr>
          <w:lang w:val="en-GB"/>
        </w:rPr>
      </w:pPr>
    </w:p>
    <w:p w:rsidR="002D1D8E" w:rsidP="002D1D8E" w14:paraId="5C562D2A" w14:textId="77777777">
      <w:pPr>
        <w:pStyle w:val="Heading1"/>
        <w:rPr>
          <w:lang w:val="en-GB"/>
        </w:rPr>
      </w:pPr>
      <w:r>
        <w:rPr>
          <w:lang w:val="en-GB"/>
        </w:rPr>
        <w:t>Release by Legal Manufacturer</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95"/>
        <w:gridCol w:w="654"/>
        <w:gridCol w:w="112"/>
        <w:gridCol w:w="2903"/>
        <w:gridCol w:w="96"/>
        <w:gridCol w:w="4115"/>
      </w:tblGrid>
      <w:tr w14:paraId="226874C1" w14:textId="77777777" w:rsidTr="00BA164D">
        <w:tblPrEx>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0"/>
        </w:trPr>
        <w:tc>
          <w:tcPr>
            <w:tcW w:w="1740" w:type="dxa"/>
            <w:gridSpan w:val="2"/>
            <w:tcBorders>
              <w:top w:val="nil"/>
              <w:left w:val="nil"/>
              <w:bottom w:val="single" w:sz="6" w:space="0" w:color="auto"/>
              <w:right w:val="nil"/>
            </w:tcBorders>
            <w:shd w:val="clear" w:color="auto" w:fill="auto"/>
            <w:vAlign w:val="bottom"/>
            <w:hideMark/>
          </w:tcPr>
          <w:p w:rsidR="002D1D8E" w:rsidRPr="007134E8" w:rsidP="00BA164D" w14:paraId="710F9446" w14:textId="77777777">
            <w:pPr>
              <w:overflowPunct/>
              <w:autoSpaceDE/>
              <w:autoSpaceDN/>
              <w:adjustRightInd/>
              <w:spacing w:beforeAutospacing="1" w:after="0"/>
              <w:rPr>
                <w:rFonts w:cs="Arial"/>
                <w:i/>
                <w:iCs/>
                <w:sz w:val="18"/>
                <w:szCs w:val="18"/>
              </w:rPr>
            </w:pPr>
            <w:r w:rsidRPr="007134E8">
              <w:rPr>
                <w:rFonts w:cs="Arial"/>
                <w:i/>
                <w:iCs/>
                <w:color w:val="808080"/>
                <w:sz w:val="18"/>
                <w:szCs w:val="18"/>
              </w:rPr>
              <w:t>YYYY-MM-DD </w:t>
            </w:r>
          </w:p>
        </w:tc>
        <w:tc>
          <w:tcPr>
            <w:tcW w:w="105" w:type="dxa"/>
            <w:tcBorders>
              <w:top w:val="nil"/>
              <w:left w:val="nil"/>
              <w:bottom w:val="nil"/>
              <w:right w:val="nil"/>
            </w:tcBorders>
            <w:shd w:val="clear" w:color="auto" w:fill="auto"/>
            <w:hideMark/>
          </w:tcPr>
          <w:p w:rsidR="002D1D8E" w:rsidRPr="000D4600" w:rsidP="00BA164D" w14:paraId="7DB83078" w14:textId="77777777">
            <w:pPr>
              <w:overflowPunct/>
              <w:autoSpaceDE/>
              <w:autoSpaceDN/>
              <w:adjustRightInd/>
              <w:spacing w:after="0"/>
              <w:rPr>
                <w:rFonts w:ascii="Segoe UI" w:hAnsi="Segoe UI" w:cs="Segoe UI"/>
                <w:sz w:val="18"/>
                <w:szCs w:val="18"/>
              </w:rPr>
            </w:pPr>
            <w:r w:rsidRPr="000D4600">
              <w:rPr>
                <w:rFonts w:cs="Arial"/>
                <w:color w:val="808080"/>
                <w:sz w:val="18"/>
                <w:szCs w:val="18"/>
              </w:rPr>
              <w:t> </w:t>
            </w:r>
          </w:p>
        </w:tc>
        <w:tc>
          <w:tcPr>
            <w:tcW w:w="2730" w:type="dxa"/>
            <w:tcBorders>
              <w:top w:val="nil"/>
              <w:left w:val="nil"/>
              <w:bottom w:val="single" w:sz="6" w:space="0" w:color="auto"/>
              <w:right w:val="nil"/>
            </w:tcBorders>
            <w:shd w:val="clear" w:color="auto" w:fill="auto"/>
            <w:vAlign w:val="bottom"/>
            <w:hideMark/>
          </w:tcPr>
          <w:p w:rsidR="002D1D8E" w:rsidRPr="0097309F" w:rsidP="00BA164D" w14:paraId="1E28734B" w14:textId="77777777">
            <w:pPr>
              <w:overflowPunct/>
              <w:autoSpaceDE/>
              <w:autoSpaceDN/>
              <w:adjustRightInd/>
              <w:spacing w:after="0"/>
              <w:rPr>
                <w:rFonts w:ascii="Segoe UI" w:hAnsi="Segoe UI" w:cs="Segoe UI"/>
                <w:sz w:val="18"/>
                <w:szCs w:val="18"/>
                <w:lang w:val="en-GB"/>
              </w:rPr>
            </w:pPr>
            <w:r w:rsidRPr="000D4600">
              <w:rPr>
                <w:rFonts w:cs="Arial"/>
                <w:i/>
                <w:iCs/>
                <w:color w:val="808080"/>
                <w:sz w:val="18"/>
                <w:szCs w:val="18"/>
                <w:lang w:val="en-GB"/>
              </w:rPr>
              <w:t>Please sign the document so the provided rationales and data herein can be officially used by the reviewer</w:t>
            </w:r>
            <w:r w:rsidRPr="0097309F">
              <w:rPr>
                <w:rFonts w:cs="Arial"/>
                <w:color w:val="808080"/>
                <w:sz w:val="18"/>
                <w:szCs w:val="18"/>
                <w:lang w:val="en-GB"/>
              </w:rPr>
              <w:t> </w:t>
            </w:r>
          </w:p>
        </w:tc>
        <w:tc>
          <w:tcPr>
            <w:tcW w:w="90" w:type="dxa"/>
            <w:tcBorders>
              <w:top w:val="nil"/>
              <w:left w:val="nil"/>
              <w:bottom w:val="nil"/>
              <w:right w:val="nil"/>
            </w:tcBorders>
            <w:shd w:val="clear" w:color="auto" w:fill="auto"/>
            <w:hideMark/>
          </w:tcPr>
          <w:p w:rsidR="002D1D8E" w:rsidRPr="0097309F" w:rsidP="00BA164D" w14:paraId="10DBB5ED" w14:textId="77777777">
            <w:pPr>
              <w:overflowPunct/>
              <w:autoSpaceDE/>
              <w:autoSpaceDN/>
              <w:adjustRightInd/>
              <w:spacing w:after="0"/>
              <w:rPr>
                <w:rFonts w:ascii="Segoe UI" w:hAnsi="Segoe UI" w:cs="Segoe UI"/>
                <w:sz w:val="18"/>
                <w:szCs w:val="18"/>
                <w:lang w:val="en-GB"/>
              </w:rPr>
            </w:pPr>
            <w:r w:rsidRPr="0097309F">
              <w:rPr>
                <w:rFonts w:cs="Arial"/>
                <w:color w:val="808080"/>
                <w:sz w:val="18"/>
                <w:szCs w:val="18"/>
                <w:lang w:val="en-GB"/>
              </w:rPr>
              <w:t> </w:t>
            </w:r>
          </w:p>
        </w:tc>
        <w:tc>
          <w:tcPr>
            <w:tcW w:w="3870" w:type="dxa"/>
            <w:tcBorders>
              <w:top w:val="nil"/>
              <w:left w:val="nil"/>
              <w:bottom w:val="single" w:sz="6" w:space="0" w:color="auto"/>
              <w:right w:val="nil"/>
            </w:tcBorders>
            <w:shd w:val="clear" w:color="auto" w:fill="auto"/>
            <w:vAlign w:val="bottom"/>
            <w:hideMark/>
          </w:tcPr>
          <w:p w:rsidR="002D1D8E" w:rsidRPr="0097309F" w:rsidP="00BA164D" w14:paraId="57DF08FB" w14:textId="77777777">
            <w:pPr>
              <w:overflowPunct/>
              <w:autoSpaceDE/>
              <w:autoSpaceDN/>
              <w:adjustRightInd/>
              <w:spacing w:after="0"/>
              <w:rPr>
                <w:rFonts w:ascii="Segoe UI" w:hAnsi="Segoe UI" w:cs="Segoe UI"/>
                <w:sz w:val="18"/>
                <w:szCs w:val="18"/>
                <w:lang w:val="en-GB"/>
              </w:rPr>
            </w:pPr>
            <w:r w:rsidRPr="0097309F">
              <w:rPr>
                <w:rFonts w:cs="Arial"/>
                <w:color w:val="808080"/>
                <w:sz w:val="18"/>
                <w:szCs w:val="18"/>
                <w:lang w:val="en-GB"/>
              </w:rPr>
              <w:t> </w:t>
            </w:r>
          </w:p>
        </w:tc>
      </w:tr>
      <w:tr w14:paraId="68D8DC9F" w14:textId="77777777" w:rsidTr="00BA164D">
        <w:tblPrEx>
          <w:tblW w:w="9075" w:type="dxa"/>
          <w:tblCellMar>
            <w:left w:w="0" w:type="dxa"/>
            <w:right w:w="0" w:type="dxa"/>
          </w:tblCellMar>
          <w:tblLook w:val="04A0"/>
        </w:tblPrEx>
        <w:trPr>
          <w:trHeight w:val="270"/>
        </w:trPr>
        <w:tc>
          <w:tcPr>
            <w:tcW w:w="1740" w:type="dxa"/>
            <w:gridSpan w:val="2"/>
            <w:tcBorders>
              <w:top w:val="single" w:sz="6" w:space="0" w:color="auto"/>
              <w:left w:val="nil"/>
              <w:bottom w:val="nil"/>
              <w:right w:val="nil"/>
            </w:tcBorders>
            <w:shd w:val="clear" w:color="auto" w:fill="auto"/>
            <w:hideMark/>
          </w:tcPr>
          <w:p w:rsidR="002D1D8E" w:rsidRPr="000D4600" w:rsidP="00BA164D" w14:paraId="1C53D559"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Date</w:t>
            </w:r>
            <w:r w:rsidRPr="000D4600">
              <w:rPr>
                <w:rFonts w:cs="Arial"/>
                <w:sz w:val="18"/>
                <w:szCs w:val="18"/>
              </w:rPr>
              <w:t> </w:t>
            </w:r>
          </w:p>
        </w:tc>
        <w:tc>
          <w:tcPr>
            <w:tcW w:w="105" w:type="dxa"/>
            <w:tcBorders>
              <w:top w:val="nil"/>
              <w:left w:val="nil"/>
              <w:bottom w:val="nil"/>
              <w:right w:val="nil"/>
            </w:tcBorders>
            <w:shd w:val="clear" w:color="auto" w:fill="auto"/>
            <w:hideMark/>
          </w:tcPr>
          <w:p w:rsidR="002D1D8E" w:rsidRPr="000D4600" w:rsidP="00BA164D" w14:paraId="572C8AE0"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2730" w:type="dxa"/>
            <w:tcBorders>
              <w:top w:val="single" w:sz="6" w:space="0" w:color="auto"/>
              <w:left w:val="nil"/>
              <w:bottom w:val="nil"/>
              <w:right w:val="nil"/>
            </w:tcBorders>
            <w:shd w:val="clear" w:color="auto" w:fill="auto"/>
            <w:hideMark/>
          </w:tcPr>
          <w:p w:rsidR="002D1D8E" w:rsidRPr="000D4600" w:rsidP="00BA164D" w14:paraId="62D8A185"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Signature</w:t>
            </w:r>
            <w:r w:rsidRPr="000D4600">
              <w:rPr>
                <w:rFonts w:cs="Arial"/>
                <w:sz w:val="18"/>
                <w:szCs w:val="18"/>
              </w:rPr>
              <w:t> </w:t>
            </w:r>
          </w:p>
        </w:tc>
        <w:tc>
          <w:tcPr>
            <w:tcW w:w="90" w:type="dxa"/>
            <w:tcBorders>
              <w:top w:val="nil"/>
              <w:left w:val="nil"/>
              <w:bottom w:val="nil"/>
              <w:right w:val="nil"/>
            </w:tcBorders>
            <w:shd w:val="clear" w:color="auto" w:fill="auto"/>
            <w:hideMark/>
          </w:tcPr>
          <w:p w:rsidR="002D1D8E" w:rsidRPr="000D4600" w:rsidP="00BA164D" w14:paraId="2BB9459B"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3870" w:type="dxa"/>
            <w:tcBorders>
              <w:top w:val="single" w:sz="6" w:space="0" w:color="auto"/>
              <w:left w:val="nil"/>
              <w:bottom w:val="nil"/>
              <w:right w:val="nil"/>
            </w:tcBorders>
            <w:shd w:val="clear" w:color="auto" w:fill="auto"/>
            <w:hideMark/>
          </w:tcPr>
          <w:p w:rsidR="002D1D8E" w:rsidRPr="000D4600" w:rsidP="00BA164D" w14:paraId="7DB0206C"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Name / Title. Position</w:t>
            </w:r>
            <w:r w:rsidRPr="000D4600">
              <w:rPr>
                <w:rFonts w:cs="Arial"/>
                <w:sz w:val="18"/>
                <w:szCs w:val="18"/>
              </w:rPr>
              <w:t> </w:t>
            </w:r>
          </w:p>
        </w:tc>
      </w:tr>
      <w:tr w14:paraId="1CE4B46B" w14:textId="77777777" w:rsidTr="00BA164D">
        <w:tblPrEx>
          <w:tblW w:w="9075" w:type="dxa"/>
          <w:tblCellMar>
            <w:left w:w="0" w:type="dxa"/>
            <w:right w:w="0" w:type="dxa"/>
          </w:tblCellMar>
          <w:tblLook w:val="04A0"/>
        </w:tblPrEx>
        <w:trPr>
          <w:trHeight w:val="270"/>
        </w:trPr>
        <w:tc>
          <w:tcPr>
            <w:tcW w:w="1125" w:type="dxa"/>
            <w:tcBorders>
              <w:top w:val="nil"/>
              <w:left w:val="nil"/>
              <w:bottom w:val="nil"/>
              <w:right w:val="nil"/>
            </w:tcBorders>
            <w:shd w:val="clear" w:color="auto" w:fill="auto"/>
            <w:hideMark/>
          </w:tcPr>
          <w:p w:rsidR="002D1D8E" w:rsidRPr="000D4600" w:rsidP="00BA164D" w14:paraId="6294B6AC" w14:textId="77777777">
            <w:pPr>
              <w:overflowPunct/>
              <w:autoSpaceDE/>
              <w:autoSpaceDN/>
              <w:adjustRightInd/>
              <w:spacing w:beforeAutospacing="1" w:after="0"/>
              <w:rPr>
                <w:rFonts w:ascii="Segoe UI" w:hAnsi="Segoe UI" w:cs="Segoe UI"/>
                <w:sz w:val="18"/>
                <w:szCs w:val="18"/>
              </w:rPr>
            </w:pPr>
            <w:r w:rsidRPr="000D4600">
              <w:rPr>
                <w:rFonts w:cs="Arial"/>
                <w:b/>
                <w:bCs/>
                <w:sz w:val="18"/>
                <w:szCs w:val="18"/>
                <w:lang w:val="en-GB"/>
              </w:rPr>
              <w:t> </w:t>
            </w:r>
            <w:r w:rsidRPr="000D4600">
              <w:rPr>
                <w:rFonts w:cs="Arial"/>
                <w:sz w:val="18"/>
                <w:szCs w:val="18"/>
              </w:rPr>
              <w:t> </w:t>
            </w:r>
          </w:p>
        </w:tc>
        <w:tc>
          <w:tcPr>
            <w:tcW w:w="615" w:type="dxa"/>
            <w:tcBorders>
              <w:top w:val="nil"/>
              <w:left w:val="nil"/>
              <w:bottom w:val="nil"/>
              <w:right w:val="nil"/>
            </w:tcBorders>
            <w:shd w:val="clear" w:color="auto" w:fill="auto"/>
            <w:hideMark/>
          </w:tcPr>
          <w:p w:rsidR="002D1D8E" w:rsidRPr="000D4600" w:rsidP="00BA164D" w14:paraId="7E30C86F"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105" w:type="dxa"/>
            <w:tcBorders>
              <w:top w:val="nil"/>
              <w:left w:val="nil"/>
              <w:bottom w:val="nil"/>
              <w:right w:val="nil"/>
            </w:tcBorders>
            <w:shd w:val="clear" w:color="auto" w:fill="auto"/>
            <w:hideMark/>
          </w:tcPr>
          <w:p w:rsidR="002D1D8E" w:rsidRPr="000D4600" w:rsidP="00BA164D" w14:paraId="3086565E"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2730" w:type="dxa"/>
            <w:tcBorders>
              <w:top w:val="nil"/>
              <w:left w:val="nil"/>
              <w:bottom w:val="nil"/>
              <w:right w:val="nil"/>
            </w:tcBorders>
            <w:shd w:val="clear" w:color="auto" w:fill="auto"/>
            <w:hideMark/>
          </w:tcPr>
          <w:p w:rsidR="002D1D8E" w:rsidRPr="000D4600" w:rsidP="00BA164D" w14:paraId="2CAC1A5C"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90" w:type="dxa"/>
            <w:tcBorders>
              <w:top w:val="nil"/>
              <w:left w:val="nil"/>
              <w:bottom w:val="nil"/>
              <w:right w:val="nil"/>
            </w:tcBorders>
            <w:shd w:val="clear" w:color="auto" w:fill="auto"/>
            <w:hideMark/>
          </w:tcPr>
          <w:p w:rsidR="002D1D8E" w:rsidRPr="000D4600" w:rsidP="00BA164D" w14:paraId="617BF677"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3870" w:type="dxa"/>
            <w:tcBorders>
              <w:top w:val="nil"/>
              <w:left w:val="nil"/>
              <w:bottom w:val="nil"/>
              <w:right w:val="nil"/>
            </w:tcBorders>
            <w:shd w:val="clear" w:color="auto" w:fill="auto"/>
            <w:hideMark/>
          </w:tcPr>
          <w:p w:rsidR="002D1D8E" w:rsidRPr="000D4600" w:rsidP="00BA164D" w14:paraId="6BAB122A"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r>
      <w:tr w14:paraId="1FBDB74F" w14:textId="77777777" w:rsidTr="00BA164D">
        <w:tblPrEx>
          <w:tblW w:w="9075" w:type="dxa"/>
          <w:tblCellMar>
            <w:left w:w="0" w:type="dxa"/>
            <w:right w:w="0" w:type="dxa"/>
          </w:tblCellMar>
          <w:tblLook w:val="04A0"/>
        </w:tblPrEx>
        <w:trPr>
          <w:trHeight w:val="270"/>
        </w:trPr>
        <w:tc>
          <w:tcPr>
            <w:tcW w:w="1125" w:type="dxa"/>
            <w:tcBorders>
              <w:top w:val="nil"/>
              <w:left w:val="nil"/>
              <w:bottom w:val="nil"/>
              <w:right w:val="nil"/>
            </w:tcBorders>
            <w:shd w:val="clear" w:color="auto" w:fill="auto"/>
            <w:hideMark/>
          </w:tcPr>
          <w:p w:rsidR="002D1D8E" w:rsidRPr="000D4600" w:rsidP="00BA164D" w14:paraId="0CEA3ABA" w14:textId="77777777">
            <w:pPr>
              <w:overflowPunct/>
              <w:autoSpaceDE/>
              <w:autoSpaceDN/>
              <w:adjustRightInd/>
              <w:spacing w:beforeAutospacing="1" w:after="0"/>
              <w:rPr>
                <w:rFonts w:ascii="Segoe UI" w:hAnsi="Segoe UI" w:cs="Segoe UI"/>
                <w:sz w:val="18"/>
                <w:szCs w:val="18"/>
              </w:rPr>
            </w:pPr>
            <w:r w:rsidRPr="000D4600">
              <w:rPr>
                <w:rFonts w:cs="Arial"/>
                <w:b/>
                <w:bCs/>
                <w:sz w:val="18"/>
                <w:szCs w:val="18"/>
                <w:lang w:val="en-GB"/>
              </w:rPr>
              <w:t> </w:t>
            </w:r>
            <w:r w:rsidRPr="000D4600">
              <w:rPr>
                <w:rFonts w:cs="Arial"/>
                <w:sz w:val="18"/>
                <w:szCs w:val="18"/>
              </w:rPr>
              <w:t> </w:t>
            </w:r>
          </w:p>
        </w:tc>
        <w:tc>
          <w:tcPr>
            <w:tcW w:w="615" w:type="dxa"/>
            <w:tcBorders>
              <w:top w:val="nil"/>
              <w:left w:val="nil"/>
              <w:bottom w:val="nil"/>
              <w:right w:val="nil"/>
            </w:tcBorders>
            <w:shd w:val="clear" w:color="auto" w:fill="auto"/>
            <w:hideMark/>
          </w:tcPr>
          <w:p w:rsidR="002D1D8E" w:rsidRPr="000D4600" w:rsidP="00BA164D" w14:paraId="10DB9A7C"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105" w:type="dxa"/>
            <w:tcBorders>
              <w:top w:val="nil"/>
              <w:left w:val="nil"/>
              <w:bottom w:val="nil"/>
              <w:right w:val="nil"/>
            </w:tcBorders>
            <w:shd w:val="clear" w:color="auto" w:fill="auto"/>
            <w:hideMark/>
          </w:tcPr>
          <w:p w:rsidR="002D1D8E" w:rsidRPr="000D4600" w:rsidP="00BA164D" w14:paraId="53C24144"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2730" w:type="dxa"/>
            <w:tcBorders>
              <w:top w:val="nil"/>
              <w:left w:val="nil"/>
              <w:bottom w:val="nil"/>
              <w:right w:val="nil"/>
            </w:tcBorders>
            <w:shd w:val="clear" w:color="auto" w:fill="auto"/>
            <w:hideMark/>
          </w:tcPr>
          <w:p w:rsidR="002D1D8E" w:rsidRPr="000D4600" w:rsidP="00BA164D" w14:paraId="5E4EACB6"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90" w:type="dxa"/>
            <w:tcBorders>
              <w:top w:val="nil"/>
              <w:left w:val="nil"/>
              <w:bottom w:val="nil"/>
              <w:right w:val="nil"/>
            </w:tcBorders>
            <w:shd w:val="clear" w:color="auto" w:fill="auto"/>
            <w:hideMark/>
          </w:tcPr>
          <w:p w:rsidR="002D1D8E" w:rsidRPr="000D4600" w:rsidP="00BA164D" w14:paraId="0B44A83F" w14:textId="77777777">
            <w:pPr>
              <w:overflowPunct/>
              <w:autoSpaceDE/>
              <w:autoSpaceDN/>
              <w:adjustRightInd/>
              <w:spacing w:after="0"/>
              <w:rPr>
                <w:rFonts w:ascii="Segoe UI" w:hAnsi="Segoe UI" w:cs="Segoe UI"/>
                <w:sz w:val="18"/>
                <w:szCs w:val="18"/>
              </w:rPr>
            </w:pPr>
            <w:r w:rsidRPr="000D4600">
              <w:rPr>
                <w:rFonts w:cs="Arial"/>
                <w:sz w:val="18"/>
                <w:szCs w:val="18"/>
              </w:rPr>
              <w:t> </w:t>
            </w:r>
          </w:p>
        </w:tc>
        <w:tc>
          <w:tcPr>
            <w:tcW w:w="3870" w:type="dxa"/>
            <w:tcBorders>
              <w:top w:val="nil"/>
              <w:left w:val="nil"/>
              <w:bottom w:val="single" w:sz="6" w:space="0" w:color="auto"/>
              <w:right w:val="nil"/>
            </w:tcBorders>
            <w:shd w:val="clear" w:color="auto" w:fill="auto"/>
            <w:hideMark/>
          </w:tcPr>
          <w:p w:rsidR="002D1D8E" w:rsidRPr="000D4600" w:rsidP="00BA164D" w14:paraId="63F74277" w14:textId="77777777">
            <w:pPr>
              <w:overflowPunct/>
              <w:autoSpaceDE/>
              <w:autoSpaceDN/>
              <w:adjustRightInd/>
              <w:spacing w:after="0"/>
              <w:rPr>
                <w:rFonts w:ascii="Segoe UI" w:hAnsi="Segoe UI" w:cs="Segoe UI"/>
                <w:sz w:val="18"/>
                <w:szCs w:val="18"/>
              </w:rPr>
            </w:pPr>
            <w:r w:rsidRPr="000D4600">
              <w:rPr>
                <w:rFonts w:cs="Arial"/>
                <w:sz w:val="18"/>
                <w:szCs w:val="18"/>
              </w:rPr>
              <w:t> </w:t>
            </w:r>
          </w:p>
        </w:tc>
      </w:tr>
      <w:tr w14:paraId="1C4DF146" w14:textId="77777777" w:rsidTr="00BA164D">
        <w:tblPrEx>
          <w:tblW w:w="9075" w:type="dxa"/>
          <w:tblCellMar>
            <w:left w:w="0" w:type="dxa"/>
            <w:right w:w="0" w:type="dxa"/>
          </w:tblCellMar>
          <w:tblLook w:val="04A0"/>
        </w:tblPrEx>
        <w:trPr>
          <w:trHeight w:val="270"/>
        </w:trPr>
        <w:tc>
          <w:tcPr>
            <w:tcW w:w="1125" w:type="dxa"/>
            <w:tcBorders>
              <w:top w:val="nil"/>
              <w:left w:val="nil"/>
              <w:bottom w:val="nil"/>
              <w:right w:val="nil"/>
            </w:tcBorders>
            <w:shd w:val="clear" w:color="auto" w:fill="auto"/>
            <w:hideMark/>
          </w:tcPr>
          <w:p w:rsidR="002D1D8E" w:rsidRPr="000D4600" w:rsidP="00BA164D" w14:paraId="4C2E10A3" w14:textId="77777777">
            <w:pPr>
              <w:overflowPunct/>
              <w:autoSpaceDE/>
              <w:autoSpaceDN/>
              <w:adjustRightInd/>
              <w:spacing w:beforeAutospacing="1" w:after="0"/>
              <w:rPr>
                <w:rFonts w:ascii="Segoe UI" w:hAnsi="Segoe UI" w:cs="Segoe UI"/>
                <w:sz w:val="18"/>
                <w:szCs w:val="18"/>
              </w:rPr>
            </w:pPr>
            <w:r w:rsidRPr="000D4600">
              <w:rPr>
                <w:rFonts w:cs="Arial"/>
                <w:b/>
                <w:bCs/>
                <w:sz w:val="18"/>
                <w:szCs w:val="18"/>
                <w:lang w:val="en-GB"/>
              </w:rPr>
              <w:t> </w:t>
            </w:r>
            <w:r w:rsidRPr="000D4600">
              <w:rPr>
                <w:rFonts w:cs="Arial"/>
                <w:sz w:val="18"/>
                <w:szCs w:val="18"/>
              </w:rPr>
              <w:t> </w:t>
            </w:r>
          </w:p>
        </w:tc>
        <w:tc>
          <w:tcPr>
            <w:tcW w:w="615" w:type="dxa"/>
            <w:tcBorders>
              <w:top w:val="nil"/>
              <w:left w:val="nil"/>
              <w:bottom w:val="nil"/>
              <w:right w:val="nil"/>
            </w:tcBorders>
            <w:shd w:val="clear" w:color="auto" w:fill="auto"/>
            <w:hideMark/>
          </w:tcPr>
          <w:p w:rsidR="002D1D8E" w:rsidRPr="000D4600" w:rsidP="00BA164D" w14:paraId="1E412D3C"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105" w:type="dxa"/>
            <w:tcBorders>
              <w:top w:val="nil"/>
              <w:left w:val="nil"/>
              <w:bottom w:val="nil"/>
              <w:right w:val="nil"/>
            </w:tcBorders>
            <w:shd w:val="clear" w:color="auto" w:fill="auto"/>
            <w:hideMark/>
          </w:tcPr>
          <w:p w:rsidR="002D1D8E" w:rsidRPr="000D4600" w:rsidP="00BA164D" w14:paraId="45711F7A"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2730" w:type="dxa"/>
            <w:tcBorders>
              <w:top w:val="nil"/>
              <w:left w:val="nil"/>
              <w:bottom w:val="nil"/>
              <w:right w:val="nil"/>
            </w:tcBorders>
            <w:shd w:val="clear" w:color="auto" w:fill="auto"/>
            <w:hideMark/>
          </w:tcPr>
          <w:p w:rsidR="002D1D8E" w:rsidRPr="000D4600" w:rsidP="00BA164D" w14:paraId="1FD16C81"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 </w:t>
            </w:r>
            <w:r w:rsidRPr="000D4600">
              <w:rPr>
                <w:rFonts w:cs="Arial"/>
                <w:sz w:val="18"/>
                <w:szCs w:val="18"/>
              </w:rPr>
              <w:t> </w:t>
            </w:r>
          </w:p>
        </w:tc>
        <w:tc>
          <w:tcPr>
            <w:tcW w:w="90" w:type="dxa"/>
            <w:tcBorders>
              <w:top w:val="nil"/>
              <w:left w:val="nil"/>
              <w:bottom w:val="nil"/>
              <w:right w:val="nil"/>
            </w:tcBorders>
            <w:shd w:val="clear" w:color="auto" w:fill="auto"/>
            <w:hideMark/>
          </w:tcPr>
          <w:p w:rsidR="002D1D8E" w:rsidRPr="000D4600" w:rsidP="00BA164D" w14:paraId="403C5AE5" w14:textId="77777777">
            <w:pPr>
              <w:overflowPunct/>
              <w:autoSpaceDE/>
              <w:autoSpaceDN/>
              <w:adjustRightInd/>
              <w:spacing w:beforeAutospacing="1" w:after="0"/>
              <w:rPr>
                <w:rFonts w:ascii="Segoe UI" w:hAnsi="Segoe UI" w:cs="Segoe UI"/>
                <w:sz w:val="18"/>
                <w:szCs w:val="18"/>
              </w:rPr>
            </w:pPr>
            <w:r w:rsidRPr="000D4600">
              <w:rPr>
                <w:rFonts w:cs="Arial"/>
                <w:sz w:val="18"/>
                <w:szCs w:val="18"/>
              </w:rPr>
              <w:t> </w:t>
            </w:r>
          </w:p>
        </w:tc>
        <w:tc>
          <w:tcPr>
            <w:tcW w:w="3870" w:type="dxa"/>
            <w:tcBorders>
              <w:top w:val="single" w:sz="6" w:space="0" w:color="auto"/>
              <w:left w:val="nil"/>
              <w:bottom w:val="nil"/>
              <w:right w:val="nil"/>
            </w:tcBorders>
            <w:shd w:val="clear" w:color="auto" w:fill="auto"/>
            <w:hideMark/>
          </w:tcPr>
          <w:p w:rsidR="002D1D8E" w:rsidRPr="000D4600" w:rsidP="00BA164D" w14:paraId="6677C859" w14:textId="77777777">
            <w:pPr>
              <w:overflowPunct/>
              <w:autoSpaceDE/>
              <w:autoSpaceDN/>
              <w:adjustRightInd/>
              <w:spacing w:beforeAutospacing="1" w:after="0"/>
              <w:rPr>
                <w:rFonts w:ascii="Segoe UI" w:hAnsi="Segoe UI" w:cs="Segoe UI"/>
                <w:sz w:val="18"/>
                <w:szCs w:val="18"/>
              </w:rPr>
            </w:pPr>
            <w:r w:rsidRPr="000D4600">
              <w:rPr>
                <w:rFonts w:cs="Arial"/>
                <w:sz w:val="18"/>
                <w:szCs w:val="18"/>
                <w:lang w:val="en-GB"/>
              </w:rPr>
              <w:t>Name of Legal Manufacturer</w:t>
            </w:r>
            <w:r w:rsidRPr="000D4600">
              <w:rPr>
                <w:rFonts w:cs="Arial"/>
                <w:sz w:val="18"/>
                <w:szCs w:val="18"/>
              </w:rPr>
              <w:t> </w:t>
            </w:r>
          </w:p>
        </w:tc>
      </w:tr>
    </w:tbl>
    <w:p w:rsidR="002D1D8E" w:rsidRPr="002C2961" w:rsidP="002D1D8E" w14:paraId="752DD654" w14:textId="77777777">
      <w:pPr>
        <w:rPr>
          <w:lang w:val="en-GB"/>
        </w:rPr>
      </w:pPr>
    </w:p>
    <w:bookmarkEnd w:id="0"/>
    <w:p w:rsidR="002D1D8E" w:rsidP="002D1D8E" w14:paraId="7A8454CA" w14:textId="77777777"/>
    <w:sectPr w:rsidSect="002178E6">
      <w:headerReference w:type="even" r:id="rId6"/>
      <w:headerReference w:type="default" r:id="rId7"/>
      <w:footerReference w:type="even" r:id="rId8"/>
      <w:footerReference w:type="default" r:id="rId9"/>
      <w:headerReference w:type="first" r:id="rId10"/>
      <w:footerReference w:type="first" r:id="rId11"/>
      <w:pgSz w:w="11906" w:h="16838" w:code="9"/>
      <w:pgMar w:top="3269" w:right="1274" w:bottom="1701" w:left="1440" w:header="851" w:footer="22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8EE" w14:paraId="04DB6E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AF" w:rsidRPr="00DD7A53" w:rsidP="00DD7A53" w14:paraId="553A89AC" w14:textId="77777777">
    <w:pPr>
      <w:pStyle w:val="Footer"/>
      <w:rPr>
        <w:rFonts w:ascii="Arial Narrow" w:hAnsi="Arial Narrow" w:cs="Arial"/>
        <w:sz w:val="16"/>
        <w:szCs w:val="1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567"/>
      <w:gridCol w:w="3118"/>
      <w:gridCol w:w="2552"/>
      <w:gridCol w:w="1701"/>
    </w:tblGrid>
    <w:tr w14:paraId="550F881B" w14:textId="77777777" w:rsidTr="007F2429">
      <w:tblPrEx>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18" w:type="dxa"/>
          <w:vAlign w:val="bottom"/>
        </w:tcPr>
        <w:p w:rsidR="007F2429" w:rsidRPr="000D0CC3" w:rsidP="007F2429" w14:paraId="41C06AB8" w14:textId="77777777">
          <w:pPr>
            <w:pStyle w:val="Footer"/>
            <w:rPr>
              <w:rFonts w:cs="Arial"/>
              <w:sz w:val="16"/>
              <w:szCs w:val="16"/>
            </w:rPr>
          </w:pPr>
          <w:r w:rsidRPr="000D0CC3">
            <w:rPr>
              <w:rFonts w:cs="Arial"/>
              <w:sz w:val="16"/>
              <w:szCs w:val="16"/>
            </w:rPr>
            <w:t>ID:</w:t>
          </w:r>
          <w:r>
            <w:rPr>
              <w:rFonts w:cs="Arial"/>
              <w:sz w:val="16"/>
              <w:szCs w:val="16"/>
            </w:rPr>
            <w:t xml:space="preserve"> </w:t>
          </w:r>
          <w:r>
            <w:rPr>
              <w:rFonts w:cs="Arial"/>
              <w:sz w:val="16"/>
              <w:szCs w:val="16"/>
            </w:rPr>
            <w:fldChar w:fldCharType="begin"/>
          </w:r>
          <w:r>
            <w:rPr>
              <w:rFonts w:cs="Arial"/>
              <w:sz w:val="16"/>
              <w:szCs w:val="16"/>
            </w:rPr>
            <w:instrText xml:space="preserve"> DOCPROPERTY rox_ID \* MERGEFORMAT </w:instrText>
          </w:r>
          <w:r>
            <w:rPr>
              <w:rFonts w:cs="Arial"/>
              <w:sz w:val="16"/>
              <w:szCs w:val="16"/>
            </w:rPr>
            <w:fldChar w:fldCharType="separate"/>
          </w:r>
          <w:r>
            <w:rPr>
              <w:rFonts w:cs="Arial"/>
              <w:sz w:val="16"/>
              <w:szCs w:val="16"/>
            </w:rPr>
            <w:t>301081</w:t>
          </w:r>
          <w:r>
            <w:rPr>
              <w:rFonts w:cs="Arial"/>
              <w:sz w:val="16"/>
              <w:szCs w:val="16"/>
            </w:rPr>
            <w:fldChar w:fldCharType="end"/>
          </w:r>
        </w:p>
      </w:tc>
      <w:tc>
        <w:tcPr>
          <w:tcW w:w="567" w:type="dxa"/>
        </w:tcPr>
        <w:p w:rsidR="007F2429" w:rsidRPr="000D0CC3" w:rsidP="007F2429" w14:paraId="0DCAE984" w14:textId="77777777">
          <w:pPr>
            <w:pStyle w:val="Footer"/>
            <w:rPr>
              <w:rFonts w:cs="Arial"/>
              <w:sz w:val="16"/>
              <w:szCs w:val="16"/>
            </w:rPr>
          </w:pPr>
        </w:p>
      </w:tc>
      <w:tc>
        <w:tcPr>
          <w:tcW w:w="3118" w:type="dxa"/>
          <w:vAlign w:val="bottom"/>
        </w:tcPr>
        <w:p w:rsidR="007F2429" w:rsidRPr="000D0CC3" w:rsidP="007F2429" w14:paraId="3C6D2A2C" w14:textId="77777777">
          <w:pPr>
            <w:pStyle w:val="Footer"/>
            <w:jc w:val="center"/>
            <w:rPr>
              <w:rFonts w:cs="Arial"/>
              <w:sz w:val="16"/>
              <w:szCs w:val="16"/>
            </w:rPr>
          </w:pPr>
          <w:r w:rsidRPr="000D0CC3">
            <w:rPr>
              <w:rFonts w:cs="Arial"/>
              <w:sz w:val="16"/>
              <w:szCs w:val="16"/>
            </w:rPr>
            <w:t>Revision:</w:t>
          </w:r>
          <w:r>
            <w:rPr>
              <w:rFonts w:cs="Arial"/>
              <w:sz w:val="16"/>
              <w:szCs w:val="16"/>
            </w:rPr>
            <w:t xml:space="preserve"> </w:t>
          </w:r>
          <w:r>
            <w:rPr>
              <w:rFonts w:cs="Arial"/>
              <w:sz w:val="16"/>
              <w:szCs w:val="16"/>
            </w:rPr>
            <w:fldChar w:fldCharType="begin"/>
          </w:r>
          <w:r>
            <w:rPr>
              <w:rFonts w:cs="Arial"/>
              <w:sz w:val="16"/>
              <w:szCs w:val="16"/>
            </w:rPr>
            <w:instrText xml:space="preserve"> DOCPROPERTY rox_Revision \* MERGEFORMAT </w:instrText>
          </w:r>
          <w:r>
            <w:rPr>
              <w:rFonts w:cs="Arial"/>
              <w:sz w:val="16"/>
              <w:szCs w:val="16"/>
            </w:rPr>
            <w:fldChar w:fldCharType="separate"/>
          </w:r>
          <w:r>
            <w:rPr>
              <w:rFonts w:cs="Arial"/>
              <w:sz w:val="16"/>
              <w:szCs w:val="16"/>
            </w:rPr>
            <w:t>0</w:t>
          </w:r>
          <w:r>
            <w:rPr>
              <w:rFonts w:cs="Arial"/>
              <w:sz w:val="16"/>
              <w:szCs w:val="16"/>
            </w:rPr>
            <w:fldChar w:fldCharType="end"/>
          </w:r>
          <w:r>
            <w:rPr>
              <w:rFonts w:cs="Arial"/>
              <w:sz w:val="16"/>
              <w:szCs w:val="16"/>
            </w:rPr>
            <w:t xml:space="preserve"> – </w:t>
          </w:r>
          <w:r w:rsidRPr="000D0CC3">
            <w:rPr>
              <w:rFonts w:cs="Arial"/>
              <w:sz w:val="16"/>
              <w:szCs w:val="16"/>
            </w:rPr>
            <w:fldChar w:fldCharType="begin"/>
          </w:r>
          <w:r w:rsidRPr="000D0CC3">
            <w:rPr>
              <w:rFonts w:cs="Arial"/>
              <w:sz w:val="16"/>
              <w:szCs w:val="16"/>
            </w:rPr>
            <w:instrText xml:space="preserve"> DOCPROPERTY rox_Status \* MERGEFORMAT </w:instrText>
          </w:r>
          <w:r w:rsidRPr="000D0CC3">
            <w:rPr>
              <w:rFonts w:cs="Arial"/>
              <w:sz w:val="16"/>
              <w:szCs w:val="16"/>
            </w:rPr>
            <w:fldChar w:fldCharType="separate"/>
          </w:r>
          <w:r>
            <w:rPr>
              <w:rFonts w:cs="Arial"/>
              <w:sz w:val="16"/>
              <w:szCs w:val="16"/>
            </w:rPr>
            <w:t>released</w:t>
          </w:r>
          <w:r w:rsidRPr="000D0CC3">
            <w:rPr>
              <w:rFonts w:cs="Arial"/>
              <w:sz w:val="16"/>
              <w:szCs w:val="16"/>
            </w:rPr>
            <w:fldChar w:fldCharType="end"/>
          </w:r>
        </w:p>
      </w:tc>
      <w:tc>
        <w:tcPr>
          <w:tcW w:w="2552" w:type="dxa"/>
          <w:vAlign w:val="bottom"/>
        </w:tcPr>
        <w:p w:rsidR="007F2429" w:rsidRPr="000D0CC3" w:rsidP="007F2429" w14:paraId="42F79CD2" w14:textId="77777777">
          <w:pPr>
            <w:pStyle w:val="Footer"/>
            <w:jc w:val="center"/>
            <w:rPr>
              <w:rFonts w:cs="Arial"/>
              <w:sz w:val="16"/>
              <w:szCs w:val="16"/>
            </w:rPr>
          </w:pPr>
          <w:r w:rsidRPr="000D0CC3">
            <w:rPr>
              <w:rFonts w:cs="Arial"/>
              <w:sz w:val="16"/>
              <w:szCs w:val="16"/>
            </w:rPr>
            <w:t xml:space="preserve">Effective: </w:t>
          </w:r>
          <w:r>
            <w:rPr>
              <w:rFonts w:cs="Arial"/>
              <w:sz w:val="16"/>
              <w:szCs w:val="16"/>
            </w:rPr>
            <w:fldChar w:fldCharType="begin"/>
          </w:r>
          <w:r>
            <w:rPr>
              <w:rFonts w:cs="Arial"/>
              <w:sz w:val="16"/>
              <w:szCs w:val="16"/>
            </w:rPr>
            <w:instrText xml:space="preserve"> DOCPROPERTY rox_GueltigAb \* MERGEFORMAT </w:instrText>
          </w:r>
          <w:r>
            <w:rPr>
              <w:rFonts w:cs="Arial"/>
              <w:sz w:val="16"/>
              <w:szCs w:val="16"/>
            </w:rPr>
            <w:fldChar w:fldCharType="separate"/>
          </w:r>
          <w:r>
            <w:rPr>
              <w:rFonts w:cs="Arial"/>
              <w:sz w:val="16"/>
              <w:szCs w:val="16"/>
            </w:rPr>
            <w:t>31 Oct 2024</w:t>
          </w:r>
          <w:r>
            <w:rPr>
              <w:rFonts w:cs="Arial"/>
              <w:sz w:val="16"/>
              <w:szCs w:val="16"/>
            </w:rPr>
            <w:fldChar w:fldCharType="end"/>
          </w:r>
        </w:p>
      </w:tc>
      <w:tc>
        <w:tcPr>
          <w:tcW w:w="1701" w:type="dxa"/>
          <w:vAlign w:val="bottom"/>
        </w:tcPr>
        <w:p w:rsidR="007F2429" w:rsidRPr="000D0CC3" w:rsidP="007F2429" w14:paraId="3047FF07" w14:textId="77777777">
          <w:pPr>
            <w:pStyle w:val="Footer"/>
            <w:jc w:val="right"/>
            <w:rPr>
              <w:rFonts w:cs="Arial"/>
              <w:sz w:val="16"/>
              <w:szCs w:val="16"/>
            </w:rPr>
          </w:pPr>
          <w:r w:rsidRPr="000D0CC3">
            <w:rPr>
              <w:rFonts w:cs="Arial"/>
              <w:sz w:val="16"/>
              <w:szCs w:val="16"/>
            </w:rPr>
            <w:t xml:space="preserve">Page </w:t>
          </w:r>
          <w:r w:rsidRPr="000D0CC3">
            <w:rPr>
              <w:rFonts w:cs="Arial"/>
              <w:sz w:val="16"/>
              <w:szCs w:val="16"/>
            </w:rPr>
            <w:fldChar w:fldCharType="begin"/>
          </w:r>
          <w:r w:rsidRPr="000D0CC3">
            <w:rPr>
              <w:rFonts w:cs="Arial"/>
              <w:sz w:val="16"/>
              <w:szCs w:val="16"/>
            </w:rPr>
            <w:instrText xml:space="preserve"> PAGE </w:instrText>
          </w:r>
          <w:r w:rsidRPr="000D0CC3">
            <w:rPr>
              <w:rFonts w:cs="Arial"/>
              <w:sz w:val="16"/>
              <w:szCs w:val="16"/>
            </w:rPr>
            <w:fldChar w:fldCharType="separate"/>
          </w:r>
          <w:r w:rsidRPr="000D0CC3">
            <w:rPr>
              <w:rFonts w:ascii="Arial" w:hAnsi="Arial" w:eastAsiaTheme="minorEastAsia" w:cs="Arial"/>
              <w:sz w:val="16"/>
              <w:szCs w:val="16"/>
              <w:lang w:val="en-US" w:eastAsia="zh-TW" w:bidi="ar-SA"/>
            </w:rPr>
            <w:t>22</w:t>
          </w:r>
          <w:r w:rsidRPr="000D0CC3">
            <w:rPr>
              <w:rFonts w:cs="Arial"/>
              <w:sz w:val="16"/>
              <w:szCs w:val="16"/>
            </w:rPr>
            <w:fldChar w:fldCharType="end"/>
          </w:r>
          <w:r w:rsidRPr="000D0CC3">
            <w:rPr>
              <w:rFonts w:cs="Arial"/>
              <w:sz w:val="16"/>
              <w:szCs w:val="16"/>
            </w:rPr>
            <w:t xml:space="preserve"> of </w:t>
          </w:r>
          <w:r w:rsidRPr="000D0CC3">
            <w:rPr>
              <w:rFonts w:cs="Arial"/>
              <w:sz w:val="16"/>
              <w:szCs w:val="16"/>
            </w:rPr>
            <w:fldChar w:fldCharType="begin"/>
          </w:r>
          <w:r w:rsidRPr="000D0CC3">
            <w:rPr>
              <w:rFonts w:cs="Arial"/>
              <w:sz w:val="16"/>
              <w:szCs w:val="16"/>
            </w:rPr>
            <w:instrText xml:space="preserve"> NUMPAGES </w:instrText>
          </w:r>
          <w:r w:rsidRPr="000D0CC3">
            <w:rPr>
              <w:rFonts w:cs="Arial"/>
              <w:sz w:val="16"/>
              <w:szCs w:val="16"/>
            </w:rPr>
            <w:fldChar w:fldCharType="separate"/>
          </w:r>
          <w:r w:rsidRPr="000D0CC3">
            <w:rPr>
              <w:rFonts w:ascii="Arial" w:hAnsi="Arial" w:eastAsiaTheme="minorEastAsia" w:cs="Arial"/>
              <w:sz w:val="16"/>
              <w:szCs w:val="16"/>
              <w:lang w:val="en-US" w:eastAsia="zh-TW" w:bidi="ar-SA"/>
            </w:rPr>
            <w:t>22</w:t>
          </w:r>
          <w:r w:rsidRPr="000D0CC3">
            <w:rPr>
              <w:rFonts w:cs="Arial"/>
              <w:sz w:val="16"/>
              <w:szCs w:val="16"/>
            </w:rPr>
            <w:fldChar w:fldCharType="end"/>
          </w:r>
        </w:p>
      </w:tc>
    </w:tr>
  </w:tbl>
  <w:p w:rsidR="00C82CAF" w:rsidRPr="00DD7A53" w14:paraId="4FE56879" w14:textId="77777777">
    <w:pPr>
      <w:pStyle w:val="Footer"/>
      <w:rPr>
        <w:rFonts w:ascii="Arial Narrow" w:hAnsi="Arial Narrow"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8EE" w14:paraId="7973AB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8EE" w14:paraId="444E71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4"/>
    </w:tblGrid>
    <w:tr w14:paraId="26149DF7" w14:textId="77777777" w:rsidTr="00F02D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04" w:type="dxa"/>
          <w:vAlign w:val="center"/>
        </w:tcPr>
        <w:p w:rsidR="00F771D5" w:rsidRPr="00406417" w:rsidP="00F02D37" w14:paraId="750A9B56" w14:textId="77777777">
          <w:pPr>
            <w:pStyle w:val="Header"/>
            <w:tabs>
              <w:tab w:val="center" w:pos="4648"/>
            </w:tabs>
            <w:spacing w:before="60" w:line="480" w:lineRule="auto"/>
            <w:rPr>
              <w:rFonts w:cs="Arial"/>
              <w:b/>
              <w:sz w:val="24"/>
              <w:szCs w:val="24"/>
            </w:rPr>
          </w:pPr>
          <w:r>
            <w:rPr>
              <w:rFonts w:cs="Arial"/>
              <w:b/>
              <w:noProof/>
              <w:sz w:val="24"/>
              <w:szCs w:val="24"/>
              <w:lang w:eastAsia="zh-CN"/>
            </w:rPr>
            <w:fldChar w:fldCharType="begin"/>
          </w:r>
          <w:r w:rsidRPr="00406417">
            <w:rPr>
              <w:rFonts w:cs="Arial"/>
              <w:b/>
              <w:noProof/>
              <w:sz w:val="24"/>
              <w:szCs w:val="24"/>
              <w:lang w:eastAsia="zh-CN"/>
            </w:rPr>
            <w:instrText xml:space="preserve"> DOCPROPERTY rox_DocType \* MERGEFORMAT </w:instrText>
          </w:r>
          <w:r>
            <w:rPr>
              <w:rFonts w:cs="Arial"/>
              <w:b/>
              <w:noProof/>
              <w:sz w:val="24"/>
              <w:szCs w:val="24"/>
              <w:lang w:eastAsia="zh-CN"/>
            </w:rPr>
            <w:fldChar w:fldCharType="separate"/>
          </w:r>
          <w:r w:rsidRPr="00406417">
            <w:rPr>
              <w:rFonts w:cs="Arial"/>
              <w:b/>
              <w:noProof/>
              <w:sz w:val="24"/>
              <w:szCs w:val="24"/>
              <w:lang w:eastAsia="zh-CN"/>
            </w:rPr>
            <w:t>Form</w:t>
          </w:r>
          <w:r>
            <w:rPr>
              <w:rFonts w:cs="Arial"/>
              <w:b/>
              <w:noProof/>
              <w:sz w:val="24"/>
              <w:szCs w:val="24"/>
              <w:lang w:eastAsia="zh-CN"/>
            </w:rPr>
            <w:fldChar w:fldCharType="end"/>
          </w:r>
          <w:r w:rsidRPr="00406417" w:rsidR="007F2429">
            <w:rPr>
              <w:rFonts w:cs="Arial"/>
              <w:b/>
              <w:noProof/>
              <w:sz w:val="24"/>
              <w:szCs w:val="24"/>
              <w:lang w:eastAsia="zh-CN"/>
            </w:rPr>
            <w:t xml:space="preserve"> –</w:t>
          </w:r>
          <w:r w:rsidRPr="00406417" w:rsidR="004D49B8">
            <w:rPr>
              <w:rFonts w:cs="Arial"/>
              <w:b/>
              <w:noProof/>
              <w:sz w:val="24"/>
              <w:szCs w:val="24"/>
              <w:lang w:eastAsia="zh-CN"/>
            </w:rPr>
            <w:t xml:space="preserve"> </w:t>
          </w:r>
          <w:r w:rsidR="00EC38EE">
            <w:rPr>
              <w:rFonts w:cs="Arial"/>
              <w:b/>
              <w:noProof/>
              <w:sz w:val="24"/>
              <w:szCs w:val="24"/>
              <w:lang w:eastAsia="zh-CN"/>
            </w:rPr>
            <w:t>PUBLIC</w:t>
          </w:r>
        </w:p>
        <w:bookmarkStart w:id="1" w:name="K_Betreff2"/>
        <w:bookmarkEnd w:id="1"/>
        <w:p w:rsidR="00F771D5" w:rsidRPr="00406417" w:rsidP="00406417" w14:paraId="32F61872" w14:textId="77777777">
          <w:pPr>
            <w:pStyle w:val="Header"/>
            <w:tabs>
              <w:tab w:val="center" w:pos="4648"/>
            </w:tabs>
            <w:spacing w:before="60" w:after="200"/>
            <w:rPr>
              <w:rFonts w:cs="Arial"/>
              <w:b/>
              <w:sz w:val="24"/>
              <w:szCs w:val="24"/>
            </w:rPr>
          </w:pPr>
          <w:r w:rsidRPr="00B57A63">
            <w:rPr>
              <w:rFonts w:cs="Arial"/>
              <w:b/>
              <w:sz w:val="28"/>
              <w:szCs w:val="24"/>
            </w:rPr>
            <w:fldChar w:fldCharType="begin"/>
          </w:r>
          <w:r w:rsidRPr="00406417">
            <w:rPr>
              <w:rFonts w:cs="Arial"/>
              <w:b/>
              <w:sz w:val="28"/>
              <w:szCs w:val="24"/>
            </w:rPr>
            <w:instrText xml:space="preserve"> DOCPROPERTY rox_Title \* MERGEFORMAT </w:instrText>
          </w:r>
          <w:r w:rsidRPr="00B57A63">
            <w:rPr>
              <w:rFonts w:cs="Arial"/>
              <w:b/>
              <w:sz w:val="28"/>
              <w:szCs w:val="24"/>
            </w:rPr>
            <w:fldChar w:fldCharType="separate"/>
          </w:r>
          <w:r w:rsidRPr="00406417" w:rsidR="00E4750F">
            <w:rPr>
              <w:rFonts w:cs="Arial"/>
              <w:b/>
              <w:sz w:val="28"/>
              <w:szCs w:val="24"/>
            </w:rPr>
            <w:t>Client Checklist Animal Origin</w:t>
          </w:r>
          <w:r w:rsidRPr="00B57A63">
            <w:rPr>
              <w:rFonts w:cs="Arial"/>
              <w:b/>
              <w:sz w:val="28"/>
              <w:szCs w:val="24"/>
            </w:rPr>
            <w:fldChar w:fldCharType="end"/>
          </w:r>
        </w:p>
      </w:tc>
    </w:tr>
  </w:tbl>
  <w:p w:rsidR="00C82CAF" w:rsidRPr="000A1489" w:rsidP="00F771D5" w14:paraId="7FFCCA51" w14:textId="77777777">
    <w:pPr>
      <w:pStyle w:val="Header"/>
    </w:pPr>
    <w:r>
      <w:rPr>
        <w:noProof/>
      </w:rPr>
      <w:drawing>
        <wp:anchor distT="0" distB="0" distL="114300" distR="114300" simplePos="0" relativeHeight="251658240" behindDoc="0" locked="0" layoutInCell="1" allowOverlap="1">
          <wp:simplePos x="0" y="0"/>
          <wp:positionH relativeFrom="page">
            <wp:posOffset>5894070</wp:posOffset>
          </wp:positionH>
          <wp:positionV relativeFrom="topMargin">
            <wp:posOffset>457200</wp:posOffset>
          </wp:positionV>
          <wp:extent cx="1008000" cy="1008000"/>
          <wp:effectExtent l="0" t="0" r="1905"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8EE" w14:paraId="3E8427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C6A"/>
    <w:multiLevelType w:val="hybridMultilevel"/>
    <w:tmpl w:val="E190E4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244914"/>
    <w:multiLevelType w:val="multilevel"/>
    <w:tmpl w:val="92B23574"/>
    <w:lvl w:ilvl="0">
      <w:start w:val="1"/>
      <w:numFmt w:val="bullet"/>
      <w:lvlText w:val=""/>
      <w:lvlJc w:val="left"/>
      <w:pPr>
        <w:tabs>
          <w:tab w:val="num" w:pos="2140"/>
        </w:tabs>
        <w:ind w:left="2140" w:hanging="360"/>
      </w:pPr>
      <w:rPr>
        <w:rFonts w:ascii="Symbol" w:hAnsi="Symbol" w:hint="default"/>
        <w:sz w:val="20"/>
      </w:rPr>
    </w:lvl>
    <w:lvl w:ilvl="1" w:tentative="1">
      <w:start w:val="1"/>
      <w:numFmt w:val="bullet"/>
      <w:lvlText w:val=""/>
      <w:lvlJc w:val="left"/>
      <w:pPr>
        <w:tabs>
          <w:tab w:val="num" w:pos="2860"/>
        </w:tabs>
        <w:ind w:left="2860" w:hanging="360"/>
      </w:pPr>
      <w:rPr>
        <w:rFonts w:ascii="Symbol" w:hAnsi="Symbol" w:hint="default"/>
        <w:sz w:val="20"/>
      </w:rPr>
    </w:lvl>
    <w:lvl w:ilvl="2" w:tentative="1">
      <w:start w:val="1"/>
      <w:numFmt w:val="bullet"/>
      <w:lvlText w:val=""/>
      <w:lvlJc w:val="left"/>
      <w:pPr>
        <w:tabs>
          <w:tab w:val="num" w:pos="3580"/>
        </w:tabs>
        <w:ind w:left="3580" w:hanging="360"/>
      </w:pPr>
      <w:rPr>
        <w:rFonts w:ascii="Symbol" w:hAnsi="Symbol" w:hint="default"/>
        <w:sz w:val="20"/>
      </w:rPr>
    </w:lvl>
    <w:lvl w:ilvl="3" w:tentative="1">
      <w:start w:val="1"/>
      <w:numFmt w:val="bullet"/>
      <w:lvlText w:val=""/>
      <w:lvlJc w:val="left"/>
      <w:pPr>
        <w:tabs>
          <w:tab w:val="num" w:pos="4300"/>
        </w:tabs>
        <w:ind w:left="4300" w:hanging="360"/>
      </w:pPr>
      <w:rPr>
        <w:rFonts w:ascii="Symbol" w:hAnsi="Symbol" w:hint="default"/>
        <w:sz w:val="20"/>
      </w:rPr>
    </w:lvl>
    <w:lvl w:ilvl="4" w:tentative="1">
      <w:start w:val="1"/>
      <w:numFmt w:val="bullet"/>
      <w:lvlText w:val=""/>
      <w:lvlJc w:val="left"/>
      <w:pPr>
        <w:tabs>
          <w:tab w:val="num" w:pos="5020"/>
        </w:tabs>
        <w:ind w:left="5020" w:hanging="360"/>
      </w:pPr>
      <w:rPr>
        <w:rFonts w:ascii="Symbol" w:hAnsi="Symbol" w:hint="default"/>
        <w:sz w:val="20"/>
      </w:rPr>
    </w:lvl>
    <w:lvl w:ilvl="5" w:tentative="1">
      <w:start w:val="1"/>
      <w:numFmt w:val="bullet"/>
      <w:lvlText w:val=""/>
      <w:lvlJc w:val="left"/>
      <w:pPr>
        <w:tabs>
          <w:tab w:val="num" w:pos="5740"/>
        </w:tabs>
        <w:ind w:left="5740" w:hanging="360"/>
      </w:pPr>
      <w:rPr>
        <w:rFonts w:ascii="Symbol" w:hAnsi="Symbol" w:hint="default"/>
        <w:sz w:val="20"/>
      </w:rPr>
    </w:lvl>
    <w:lvl w:ilvl="6" w:tentative="1">
      <w:start w:val="1"/>
      <w:numFmt w:val="bullet"/>
      <w:lvlText w:val=""/>
      <w:lvlJc w:val="left"/>
      <w:pPr>
        <w:tabs>
          <w:tab w:val="num" w:pos="6460"/>
        </w:tabs>
        <w:ind w:left="6460" w:hanging="360"/>
      </w:pPr>
      <w:rPr>
        <w:rFonts w:ascii="Symbol" w:hAnsi="Symbol" w:hint="default"/>
        <w:sz w:val="20"/>
      </w:rPr>
    </w:lvl>
    <w:lvl w:ilvl="7" w:tentative="1">
      <w:start w:val="1"/>
      <w:numFmt w:val="bullet"/>
      <w:lvlText w:val=""/>
      <w:lvlJc w:val="left"/>
      <w:pPr>
        <w:tabs>
          <w:tab w:val="num" w:pos="7180"/>
        </w:tabs>
        <w:ind w:left="7180" w:hanging="360"/>
      </w:pPr>
      <w:rPr>
        <w:rFonts w:ascii="Symbol" w:hAnsi="Symbol" w:hint="default"/>
        <w:sz w:val="20"/>
      </w:rPr>
    </w:lvl>
    <w:lvl w:ilvl="8" w:tentative="1">
      <w:start w:val="1"/>
      <w:numFmt w:val="bullet"/>
      <w:lvlText w:val=""/>
      <w:lvlJc w:val="left"/>
      <w:pPr>
        <w:tabs>
          <w:tab w:val="num" w:pos="7900"/>
        </w:tabs>
        <w:ind w:left="7900" w:hanging="360"/>
      </w:pPr>
      <w:rPr>
        <w:rFonts w:ascii="Symbol" w:hAnsi="Symbol" w:hint="default"/>
        <w:sz w:val="20"/>
      </w:rPr>
    </w:lvl>
  </w:abstractNum>
  <w:abstractNum w:abstractNumId="2">
    <w:nsid w:val="0E521A4C"/>
    <w:multiLevelType w:val="multilevel"/>
    <w:tmpl w:val="FC42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C12077"/>
    <w:multiLevelType w:val="hybridMultilevel"/>
    <w:tmpl w:val="004CE1C6"/>
    <w:lvl w:ilvl="0">
      <w:start w:val="0"/>
      <w:numFmt w:val="bullet"/>
      <w:lvlText w:val=""/>
      <w:lvlJc w:val="left"/>
      <w:pPr>
        <w:ind w:left="360" w:hanging="360"/>
      </w:pPr>
      <w:rPr>
        <w:rFonts w:ascii="Symbol" w:eastAsia="Times New Roman" w:hAnsi="Symbol" w:cs="Times New Roman" w:hint="default"/>
        <w: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62C41"/>
    <w:multiLevelType w:val="hybridMultilevel"/>
    <w:tmpl w:val="00620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B92D9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756CF0"/>
    <w:multiLevelType w:val="hybridMultilevel"/>
    <w:tmpl w:val="F30CAEFE"/>
    <w:lvl w:ilvl="0">
      <w:start w:val="1"/>
      <w:numFmt w:val="bullet"/>
      <w:lvlText w:val="o"/>
      <w:lvlJc w:val="left"/>
      <w:pPr>
        <w:ind w:left="1077" w:hanging="360"/>
      </w:pPr>
      <w:rPr>
        <w:rFonts w:ascii="Courier New" w:hAnsi="Courier New" w:cs="Courier New"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7">
    <w:nsid w:val="1BE26D08"/>
    <w:multiLevelType w:val="hybridMultilevel"/>
    <w:tmpl w:val="4766678E"/>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3245A9"/>
    <w:multiLevelType w:val="multilevel"/>
    <w:tmpl w:val="59F21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531C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E4290C"/>
    <w:multiLevelType w:val="hybridMultilevel"/>
    <w:tmpl w:val="612C5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906740"/>
    <w:multiLevelType w:val="hybridMultilevel"/>
    <w:tmpl w:val="9080F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2694A"/>
    <w:multiLevelType w:val="hybridMultilevel"/>
    <w:tmpl w:val="0D3ABF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BD63F55"/>
    <w:multiLevelType w:val="hybridMultilevel"/>
    <w:tmpl w:val="AB06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754140"/>
    <w:multiLevelType w:val="multilevel"/>
    <w:tmpl w:val="679A09E4"/>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64" w:hanging="964"/>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ind w:left="1701" w:hanging="1304"/>
      </w:pPr>
      <w:rPr>
        <w:rFonts w:hint="default"/>
      </w:rPr>
    </w:lvl>
    <w:lvl w:ilvl="4">
      <w:start w:val="1"/>
      <w:numFmt w:val="decimal"/>
      <w:pStyle w:val="Heading5"/>
      <w:lvlText w:val="%1.%2.%3.%4.%5"/>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pStyle w:val="Heading6"/>
      <w:lvlText w:val="%1.%2.%3.%4.%5.%6"/>
      <w:lvlJc w:val="left"/>
      <w:pPr>
        <w:ind w:left="2438" w:hanging="147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613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EF0C9D"/>
    <w:multiLevelType w:val="multilevel"/>
    <w:tmpl w:val="06263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95A2924"/>
    <w:multiLevelType w:val="multilevel"/>
    <w:tmpl w:val="0DC6D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CC06E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FE3B9E"/>
    <w:multiLevelType w:val="hybridMultilevel"/>
    <w:tmpl w:val="B2808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D26A33"/>
    <w:multiLevelType w:val="hybridMultilevel"/>
    <w:tmpl w:val="4468BD8E"/>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0291DE0"/>
    <w:multiLevelType w:val="multilevel"/>
    <w:tmpl w:val="7DA8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BB7650"/>
    <w:multiLevelType w:val="hybridMultilevel"/>
    <w:tmpl w:val="55FC1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782FAA"/>
    <w:multiLevelType w:val="hybridMultilevel"/>
    <w:tmpl w:val="BB58D984"/>
    <w:lvl w:ilvl="0">
      <w:start w:val="0"/>
      <w:numFmt w:val="bullet"/>
      <w:lvlText w:val=""/>
      <w:lvlJc w:val="left"/>
      <w:pPr>
        <w:ind w:left="720" w:hanging="360"/>
      </w:pPr>
      <w:rPr>
        <w:rFonts w:ascii="Symbol" w:eastAsia="Times New Roman" w:hAnsi="Symbol" w:cs="Times New Roman" w:hint="default"/>
        <w:i w:val="0"/>
        <w:iCs/>
        <w:color w:val="808080" w:themeColor="background1" w:themeShade="80"/>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F2546E"/>
    <w:multiLevelType w:val="hybridMultilevel"/>
    <w:tmpl w:val="69F2CCEC"/>
    <w:lvl w:ilvl="0">
      <w:start w:val="1"/>
      <w:numFmt w:val="bullet"/>
      <w:lvlText w:val="o"/>
      <w:lvlJc w:val="left"/>
      <w:pPr>
        <w:ind w:left="1077" w:hanging="360"/>
      </w:pPr>
      <w:rPr>
        <w:rFonts w:ascii="Courier New" w:hAnsi="Courier New" w:cs="Courier New"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5">
    <w:nsid w:val="7986645E"/>
    <w:multiLevelType w:val="multilevel"/>
    <w:tmpl w:val="8E62A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D4390A"/>
    <w:multiLevelType w:val="hybridMultilevel"/>
    <w:tmpl w:val="E8909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8824C9"/>
    <w:multiLevelType w:val="multilevel"/>
    <w:tmpl w:val="4F12F54E"/>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154E15"/>
    <w:multiLevelType w:val="hybridMultilevel"/>
    <w:tmpl w:val="80A4A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8375195">
    <w:abstractNumId w:val="10"/>
  </w:num>
  <w:num w:numId="2" w16cid:durableId="1682853832">
    <w:abstractNumId w:val="9"/>
  </w:num>
  <w:num w:numId="3" w16cid:durableId="1904095145">
    <w:abstractNumId w:val="18"/>
  </w:num>
  <w:num w:numId="4" w16cid:durableId="1214535913">
    <w:abstractNumId w:val="5"/>
  </w:num>
  <w:num w:numId="5" w16cid:durableId="375157635">
    <w:abstractNumId w:val="15"/>
  </w:num>
  <w:num w:numId="6" w16cid:durableId="26764695">
    <w:abstractNumId w:val="14"/>
  </w:num>
  <w:num w:numId="7" w16cid:durableId="1676490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410477">
    <w:abstractNumId w:val="17"/>
  </w:num>
  <w:num w:numId="9" w16cid:durableId="4554288">
    <w:abstractNumId w:val="16"/>
  </w:num>
  <w:num w:numId="10" w16cid:durableId="306133661">
    <w:abstractNumId w:val="14"/>
  </w:num>
  <w:num w:numId="11" w16cid:durableId="2102482142">
    <w:abstractNumId w:val="26"/>
  </w:num>
  <w:num w:numId="12" w16cid:durableId="1854807480">
    <w:abstractNumId w:val="28"/>
  </w:num>
  <w:num w:numId="13" w16cid:durableId="1416590869">
    <w:abstractNumId w:val="22"/>
  </w:num>
  <w:num w:numId="14" w16cid:durableId="1622954280">
    <w:abstractNumId w:val="13"/>
  </w:num>
  <w:num w:numId="15" w16cid:durableId="654260999">
    <w:abstractNumId w:val="19"/>
  </w:num>
  <w:num w:numId="16" w16cid:durableId="1802769798">
    <w:abstractNumId w:val="23"/>
  </w:num>
  <w:num w:numId="17" w16cid:durableId="595292006">
    <w:abstractNumId w:val="21"/>
  </w:num>
  <w:num w:numId="18" w16cid:durableId="930161369">
    <w:abstractNumId w:val="4"/>
  </w:num>
  <w:num w:numId="19" w16cid:durableId="934745980">
    <w:abstractNumId w:val="2"/>
  </w:num>
  <w:num w:numId="20" w16cid:durableId="865749454">
    <w:abstractNumId w:val="8"/>
  </w:num>
  <w:num w:numId="21" w16cid:durableId="389883966">
    <w:abstractNumId w:val="25"/>
  </w:num>
  <w:num w:numId="22" w16cid:durableId="622126">
    <w:abstractNumId w:val="27"/>
  </w:num>
  <w:num w:numId="23" w16cid:durableId="1807700647">
    <w:abstractNumId w:val="1"/>
  </w:num>
  <w:num w:numId="24" w16cid:durableId="1709522917">
    <w:abstractNumId w:val="20"/>
  </w:num>
  <w:num w:numId="25" w16cid:durableId="398594899">
    <w:abstractNumId w:val="7"/>
  </w:num>
  <w:num w:numId="26" w16cid:durableId="1526019965">
    <w:abstractNumId w:val="0"/>
  </w:num>
  <w:num w:numId="27" w16cid:durableId="1562518220">
    <w:abstractNumId w:val="12"/>
  </w:num>
  <w:num w:numId="28" w16cid:durableId="1807963188">
    <w:abstractNumId w:val="3"/>
  </w:num>
  <w:num w:numId="29" w16cid:durableId="1503162292">
    <w:abstractNumId w:val="6"/>
  </w:num>
  <w:num w:numId="30" w16cid:durableId="769393816">
    <w:abstractNumId w:val="24"/>
  </w:num>
  <w:num w:numId="31" w16cid:durableId="1256329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BD"/>
    <w:rsid w:val="000007DD"/>
    <w:rsid w:val="00001FFC"/>
    <w:rsid w:val="00002491"/>
    <w:rsid w:val="00003E64"/>
    <w:rsid w:val="000041BB"/>
    <w:rsid w:val="0001013C"/>
    <w:rsid w:val="000133A5"/>
    <w:rsid w:val="00013619"/>
    <w:rsid w:val="00020FF2"/>
    <w:rsid w:val="00030E93"/>
    <w:rsid w:val="00031775"/>
    <w:rsid w:val="00031AF6"/>
    <w:rsid w:val="000324F1"/>
    <w:rsid w:val="00033D75"/>
    <w:rsid w:val="0003653D"/>
    <w:rsid w:val="000366E1"/>
    <w:rsid w:val="00040741"/>
    <w:rsid w:val="00041F21"/>
    <w:rsid w:val="00043C07"/>
    <w:rsid w:val="000443DD"/>
    <w:rsid w:val="00044621"/>
    <w:rsid w:val="00050BA7"/>
    <w:rsid w:val="00054C06"/>
    <w:rsid w:val="00054F44"/>
    <w:rsid w:val="00062382"/>
    <w:rsid w:val="00062DD6"/>
    <w:rsid w:val="000654E7"/>
    <w:rsid w:val="00066418"/>
    <w:rsid w:val="000743C7"/>
    <w:rsid w:val="000833CC"/>
    <w:rsid w:val="00092074"/>
    <w:rsid w:val="00093A13"/>
    <w:rsid w:val="00093CCE"/>
    <w:rsid w:val="00095AEB"/>
    <w:rsid w:val="000A0577"/>
    <w:rsid w:val="000A1489"/>
    <w:rsid w:val="000A4D66"/>
    <w:rsid w:val="000A5841"/>
    <w:rsid w:val="000A6185"/>
    <w:rsid w:val="000A78F5"/>
    <w:rsid w:val="000B21C6"/>
    <w:rsid w:val="000B522C"/>
    <w:rsid w:val="000B748E"/>
    <w:rsid w:val="000C36CD"/>
    <w:rsid w:val="000C3B1C"/>
    <w:rsid w:val="000C48F2"/>
    <w:rsid w:val="000C4A81"/>
    <w:rsid w:val="000C7882"/>
    <w:rsid w:val="000D011D"/>
    <w:rsid w:val="000D0CC3"/>
    <w:rsid w:val="000D4600"/>
    <w:rsid w:val="000D57BB"/>
    <w:rsid w:val="000D6F77"/>
    <w:rsid w:val="000E5134"/>
    <w:rsid w:val="000E7529"/>
    <w:rsid w:val="000F38DA"/>
    <w:rsid w:val="00100343"/>
    <w:rsid w:val="00103429"/>
    <w:rsid w:val="00110BA7"/>
    <w:rsid w:val="00113205"/>
    <w:rsid w:val="00113FF3"/>
    <w:rsid w:val="001140F3"/>
    <w:rsid w:val="0011453C"/>
    <w:rsid w:val="001153E6"/>
    <w:rsid w:val="00121CF8"/>
    <w:rsid w:val="001308FD"/>
    <w:rsid w:val="00130F1C"/>
    <w:rsid w:val="001323CA"/>
    <w:rsid w:val="00154936"/>
    <w:rsid w:val="00166946"/>
    <w:rsid w:val="00171D87"/>
    <w:rsid w:val="00186732"/>
    <w:rsid w:val="0019346C"/>
    <w:rsid w:val="00195EC7"/>
    <w:rsid w:val="00196F8B"/>
    <w:rsid w:val="001A75F8"/>
    <w:rsid w:val="001B04B3"/>
    <w:rsid w:val="001B184A"/>
    <w:rsid w:val="001B45F2"/>
    <w:rsid w:val="001C2AA8"/>
    <w:rsid w:val="001C3138"/>
    <w:rsid w:val="001C58D0"/>
    <w:rsid w:val="001E017C"/>
    <w:rsid w:val="001E0266"/>
    <w:rsid w:val="001E19D2"/>
    <w:rsid w:val="001E402B"/>
    <w:rsid w:val="001F3AFA"/>
    <w:rsid w:val="001F543F"/>
    <w:rsid w:val="00200ECB"/>
    <w:rsid w:val="00206ED8"/>
    <w:rsid w:val="00210935"/>
    <w:rsid w:val="00214A70"/>
    <w:rsid w:val="00214BE7"/>
    <w:rsid w:val="002178E6"/>
    <w:rsid w:val="002339CA"/>
    <w:rsid w:val="00236D7B"/>
    <w:rsid w:val="00241990"/>
    <w:rsid w:val="0025247F"/>
    <w:rsid w:val="00252956"/>
    <w:rsid w:val="00264DDE"/>
    <w:rsid w:val="0026743F"/>
    <w:rsid w:val="002805CD"/>
    <w:rsid w:val="00280FDA"/>
    <w:rsid w:val="002861F4"/>
    <w:rsid w:val="00287D7A"/>
    <w:rsid w:val="0029112B"/>
    <w:rsid w:val="00294191"/>
    <w:rsid w:val="002A1F38"/>
    <w:rsid w:val="002A685B"/>
    <w:rsid w:val="002B075A"/>
    <w:rsid w:val="002B71FF"/>
    <w:rsid w:val="002C0FF0"/>
    <w:rsid w:val="002C2961"/>
    <w:rsid w:val="002C3634"/>
    <w:rsid w:val="002D1D8E"/>
    <w:rsid w:val="002D4757"/>
    <w:rsid w:val="002D505D"/>
    <w:rsid w:val="002E1310"/>
    <w:rsid w:val="002E185C"/>
    <w:rsid w:val="002F14C5"/>
    <w:rsid w:val="002F16F4"/>
    <w:rsid w:val="002F4844"/>
    <w:rsid w:val="002F7BC1"/>
    <w:rsid w:val="00301E6A"/>
    <w:rsid w:val="00302874"/>
    <w:rsid w:val="0030623B"/>
    <w:rsid w:val="003072A4"/>
    <w:rsid w:val="003103BA"/>
    <w:rsid w:val="00312A78"/>
    <w:rsid w:val="00315DDF"/>
    <w:rsid w:val="00316D05"/>
    <w:rsid w:val="003211E6"/>
    <w:rsid w:val="00322B1D"/>
    <w:rsid w:val="00325C87"/>
    <w:rsid w:val="00330657"/>
    <w:rsid w:val="00330A97"/>
    <w:rsid w:val="00331914"/>
    <w:rsid w:val="00331CF0"/>
    <w:rsid w:val="00332BA9"/>
    <w:rsid w:val="00332D06"/>
    <w:rsid w:val="003446C8"/>
    <w:rsid w:val="00345D69"/>
    <w:rsid w:val="0035074B"/>
    <w:rsid w:val="003519BE"/>
    <w:rsid w:val="00353734"/>
    <w:rsid w:val="003628E1"/>
    <w:rsid w:val="003631A8"/>
    <w:rsid w:val="00364D2A"/>
    <w:rsid w:val="003651DB"/>
    <w:rsid w:val="00366063"/>
    <w:rsid w:val="00371984"/>
    <w:rsid w:val="00371BB9"/>
    <w:rsid w:val="00374A72"/>
    <w:rsid w:val="003818A5"/>
    <w:rsid w:val="003864C6"/>
    <w:rsid w:val="00390355"/>
    <w:rsid w:val="00390E10"/>
    <w:rsid w:val="0039166F"/>
    <w:rsid w:val="00393357"/>
    <w:rsid w:val="0039505C"/>
    <w:rsid w:val="00395DFD"/>
    <w:rsid w:val="003969CC"/>
    <w:rsid w:val="003A397D"/>
    <w:rsid w:val="003B1728"/>
    <w:rsid w:val="003B428D"/>
    <w:rsid w:val="003C2F73"/>
    <w:rsid w:val="003C301D"/>
    <w:rsid w:val="003C40EC"/>
    <w:rsid w:val="003C427F"/>
    <w:rsid w:val="003D1F93"/>
    <w:rsid w:val="003D2C02"/>
    <w:rsid w:val="003D65FB"/>
    <w:rsid w:val="003E46C2"/>
    <w:rsid w:val="00406417"/>
    <w:rsid w:val="00410759"/>
    <w:rsid w:val="004133F4"/>
    <w:rsid w:val="00431DC1"/>
    <w:rsid w:val="00436041"/>
    <w:rsid w:val="00444156"/>
    <w:rsid w:val="0044427C"/>
    <w:rsid w:val="0044501E"/>
    <w:rsid w:val="00445498"/>
    <w:rsid w:val="004507C3"/>
    <w:rsid w:val="00451514"/>
    <w:rsid w:val="00453833"/>
    <w:rsid w:val="004578E9"/>
    <w:rsid w:val="00460802"/>
    <w:rsid w:val="00462B7C"/>
    <w:rsid w:val="0046470F"/>
    <w:rsid w:val="00467E83"/>
    <w:rsid w:val="004741A6"/>
    <w:rsid w:val="00482003"/>
    <w:rsid w:val="00483022"/>
    <w:rsid w:val="00486F91"/>
    <w:rsid w:val="0049669C"/>
    <w:rsid w:val="004970D5"/>
    <w:rsid w:val="004A151D"/>
    <w:rsid w:val="004B1B9C"/>
    <w:rsid w:val="004B1FBF"/>
    <w:rsid w:val="004B33CC"/>
    <w:rsid w:val="004B4440"/>
    <w:rsid w:val="004B64FA"/>
    <w:rsid w:val="004C1E8D"/>
    <w:rsid w:val="004D03D3"/>
    <w:rsid w:val="004D15B5"/>
    <w:rsid w:val="004D2CB3"/>
    <w:rsid w:val="004D3935"/>
    <w:rsid w:val="004D3FE6"/>
    <w:rsid w:val="004D49B8"/>
    <w:rsid w:val="004D73F5"/>
    <w:rsid w:val="004E6EC1"/>
    <w:rsid w:val="004E6FFA"/>
    <w:rsid w:val="004E7887"/>
    <w:rsid w:val="004F0D5B"/>
    <w:rsid w:val="004F1A00"/>
    <w:rsid w:val="004F294A"/>
    <w:rsid w:val="004F4FF9"/>
    <w:rsid w:val="00517681"/>
    <w:rsid w:val="00521808"/>
    <w:rsid w:val="00521FF1"/>
    <w:rsid w:val="00523A8C"/>
    <w:rsid w:val="00527F66"/>
    <w:rsid w:val="005306A8"/>
    <w:rsid w:val="00533149"/>
    <w:rsid w:val="005403A2"/>
    <w:rsid w:val="0054419A"/>
    <w:rsid w:val="00554C99"/>
    <w:rsid w:val="0056048B"/>
    <w:rsid w:val="005627F0"/>
    <w:rsid w:val="0056428D"/>
    <w:rsid w:val="00587164"/>
    <w:rsid w:val="0059581A"/>
    <w:rsid w:val="005A57F4"/>
    <w:rsid w:val="005A6505"/>
    <w:rsid w:val="005C23D0"/>
    <w:rsid w:val="005D1FEA"/>
    <w:rsid w:val="005D4843"/>
    <w:rsid w:val="005E6928"/>
    <w:rsid w:val="005F05B5"/>
    <w:rsid w:val="006023A2"/>
    <w:rsid w:val="00610456"/>
    <w:rsid w:val="00616709"/>
    <w:rsid w:val="00624B12"/>
    <w:rsid w:val="006305FB"/>
    <w:rsid w:val="00635696"/>
    <w:rsid w:val="00636C3C"/>
    <w:rsid w:val="00637960"/>
    <w:rsid w:val="006574F5"/>
    <w:rsid w:val="006622B8"/>
    <w:rsid w:val="006632FB"/>
    <w:rsid w:val="0067041F"/>
    <w:rsid w:val="00672D87"/>
    <w:rsid w:val="0067794A"/>
    <w:rsid w:val="006854C5"/>
    <w:rsid w:val="006859E2"/>
    <w:rsid w:val="006A53DD"/>
    <w:rsid w:val="006A624E"/>
    <w:rsid w:val="006B53F3"/>
    <w:rsid w:val="006B5B0C"/>
    <w:rsid w:val="006C11C1"/>
    <w:rsid w:val="006E6D11"/>
    <w:rsid w:val="006E6F0F"/>
    <w:rsid w:val="006F007B"/>
    <w:rsid w:val="006F0E4A"/>
    <w:rsid w:val="006F3B44"/>
    <w:rsid w:val="007055C7"/>
    <w:rsid w:val="0071073F"/>
    <w:rsid w:val="00710F52"/>
    <w:rsid w:val="00713103"/>
    <w:rsid w:val="007134E8"/>
    <w:rsid w:val="00720F10"/>
    <w:rsid w:val="0075043A"/>
    <w:rsid w:val="007526A4"/>
    <w:rsid w:val="00756A7D"/>
    <w:rsid w:val="00764159"/>
    <w:rsid w:val="007655DE"/>
    <w:rsid w:val="0077065C"/>
    <w:rsid w:val="0077173B"/>
    <w:rsid w:val="00796209"/>
    <w:rsid w:val="007A336D"/>
    <w:rsid w:val="007A39F5"/>
    <w:rsid w:val="007A457F"/>
    <w:rsid w:val="007A75A7"/>
    <w:rsid w:val="007B3B00"/>
    <w:rsid w:val="007C25F4"/>
    <w:rsid w:val="007C51CE"/>
    <w:rsid w:val="007C53EC"/>
    <w:rsid w:val="007D236C"/>
    <w:rsid w:val="007D266E"/>
    <w:rsid w:val="007D329D"/>
    <w:rsid w:val="007D4BC8"/>
    <w:rsid w:val="007E2C63"/>
    <w:rsid w:val="007E4224"/>
    <w:rsid w:val="007F2429"/>
    <w:rsid w:val="00816381"/>
    <w:rsid w:val="00821FBE"/>
    <w:rsid w:val="0082379E"/>
    <w:rsid w:val="0082562E"/>
    <w:rsid w:val="00830D54"/>
    <w:rsid w:val="0083100E"/>
    <w:rsid w:val="00856A71"/>
    <w:rsid w:val="00861339"/>
    <w:rsid w:val="0086268F"/>
    <w:rsid w:val="00864E27"/>
    <w:rsid w:val="00876FF8"/>
    <w:rsid w:val="00890210"/>
    <w:rsid w:val="00890D57"/>
    <w:rsid w:val="0089227D"/>
    <w:rsid w:val="00896024"/>
    <w:rsid w:val="008960FE"/>
    <w:rsid w:val="008A0530"/>
    <w:rsid w:val="008A686C"/>
    <w:rsid w:val="008B0855"/>
    <w:rsid w:val="008B5FA0"/>
    <w:rsid w:val="008D14CD"/>
    <w:rsid w:val="008D2727"/>
    <w:rsid w:val="008D7A19"/>
    <w:rsid w:val="008F57D5"/>
    <w:rsid w:val="008F7C72"/>
    <w:rsid w:val="0090306E"/>
    <w:rsid w:val="009077A9"/>
    <w:rsid w:val="00910903"/>
    <w:rsid w:val="009277FB"/>
    <w:rsid w:val="00940254"/>
    <w:rsid w:val="00943B42"/>
    <w:rsid w:val="009455B4"/>
    <w:rsid w:val="00946022"/>
    <w:rsid w:val="00963755"/>
    <w:rsid w:val="0097309F"/>
    <w:rsid w:val="00977939"/>
    <w:rsid w:val="00977E78"/>
    <w:rsid w:val="00981D97"/>
    <w:rsid w:val="0098740A"/>
    <w:rsid w:val="009874D3"/>
    <w:rsid w:val="00997CFD"/>
    <w:rsid w:val="009A2A65"/>
    <w:rsid w:val="009B2A1C"/>
    <w:rsid w:val="009B5A7D"/>
    <w:rsid w:val="009C6315"/>
    <w:rsid w:val="009C7FBE"/>
    <w:rsid w:val="009D7B86"/>
    <w:rsid w:val="009E2926"/>
    <w:rsid w:val="009E7A56"/>
    <w:rsid w:val="009F28D5"/>
    <w:rsid w:val="009F5675"/>
    <w:rsid w:val="009F5E83"/>
    <w:rsid w:val="00A012CE"/>
    <w:rsid w:val="00A0564A"/>
    <w:rsid w:val="00A10895"/>
    <w:rsid w:val="00A12A47"/>
    <w:rsid w:val="00A13646"/>
    <w:rsid w:val="00A22BF1"/>
    <w:rsid w:val="00A31D5F"/>
    <w:rsid w:val="00A33CBD"/>
    <w:rsid w:val="00A415DD"/>
    <w:rsid w:val="00A41619"/>
    <w:rsid w:val="00A4681E"/>
    <w:rsid w:val="00A763DD"/>
    <w:rsid w:val="00A80349"/>
    <w:rsid w:val="00A9190E"/>
    <w:rsid w:val="00A9730F"/>
    <w:rsid w:val="00AA3C96"/>
    <w:rsid w:val="00AA44A4"/>
    <w:rsid w:val="00AB080A"/>
    <w:rsid w:val="00AB22A5"/>
    <w:rsid w:val="00AB330D"/>
    <w:rsid w:val="00AC16CB"/>
    <w:rsid w:val="00AC201E"/>
    <w:rsid w:val="00AC3454"/>
    <w:rsid w:val="00AC5914"/>
    <w:rsid w:val="00AC6261"/>
    <w:rsid w:val="00AD7DBB"/>
    <w:rsid w:val="00AE0113"/>
    <w:rsid w:val="00AE6C50"/>
    <w:rsid w:val="00AF01F4"/>
    <w:rsid w:val="00AF4CAB"/>
    <w:rsid w:val="00B02086"/>
    <w:rsid w:val="00B10675"/>
    <w:rsid w:val="00B16DDC"/>
    <w:rsid w:val="00B340E1"/>
    <w:rsid w:val="00B405A0"/>
    <w:rsid w:val="00B4422E"/>
    <w:rsid w:val="00B47BF1"/>
    <w:rsid w:val="00B47FE4"/>
    <w:rsid w:val="00B558AA"/>
    <w:rsid w:val="00B57A63"/>
    <w:rsid w:val="00B60878"/>
    <w:rsid w:val="00B65763"/>
    <w:rsid w:val="00B715EE"/>
    <w:rsid w:val="00B8544B"/>
    <w:rsid w:val="00B870E2"/>
    <w:rsid w:val="00B917EA"/>
    <w:rsid w:val="00B94297"/>
    <w:rsid w:val="00B9522D"/>
    <w:rsid w:val="00B977CD"/>
    <w:rsid w:val="00BA164D"/>
    <w:rsid w:val="00BA19BC"/>
    <w:rsid w:val="00BA48E2"/>
    <w:rsid w:val="00BA547D"/>
    <w:rsid w:val="00BB0639"/>
    <w:rsid w:val="00BB1679"/>
    <w:rsid w:val="00BB2C8A"/>
    <w:rsid w:val="00BC5C81"/>
    <w:rsid w:val="00BC729C"/>
    <w:rsid w:val="00BD0A94"/>
    <w:rsid w:val="00BD2843"/>
    <w:rsid w:val="00BD4F0A"/>
    <w:rsid w:val="00BE03F2"/>
    <w:rsid w:val="00BE1058"/>
    <w:rsid w:val="00BF0ACB"/>
    <w:rsid w:val="00BF1668"/>
    <w:rsid w:val="00BF46D1"/>
    <w:rsid w:val="00BF5BD6"/>
    <w:rsid w:val="00BF7096"/>
    <w:rsid w:val="00BF7647"/>
    <w:rsid w:val="00C0062B"/>
    <w:rsid w:val="00C01062"/>
    <w:rsid w:val="00C07541"/>
    <w:rsid w:val="00C0754E"/>
    <w:rsid w:val="00C131FB"/>
    <w:rsid w:val="00C14160"/>
    <w:rsid w:val="00C20022"/>
    <w:rsid w:val="00C30529"/>
    <w:rsid w:val="00C4120D"/>
    <w:rsid w:val="00C437F5"/>
    <w:rsid w:val="00C61DFB"/>
    <w:rsid w:val="00C64447"/>
    <w:rsid w:val="00C64F70"/>
    <w:rsid w:val="00C81F7B"/>
    <w:rsid w:val="00C82CAF"/>
    <w:rsid w:val="00C86F0D"/>
    <w:rsid w:val="00C94ADA"/>
    <w:rsid w:val="00C955AF"/>
    <w:rsid w:val="00CA2E1A"/>
    <w:rsid w:val="00CA32E9"/>
    <w:rsid w:val="00CB03DD"/>
    <w:rsid w:val="00CB1A7A"/>
    <w:rsid w:val="00CB1CD1"/>
    <w:rsid w:val="00CB46EC"/>
    <w:rsid w:val="00CC342B"/>
    <w:rsid w:val="00CD36D5"/>
    <w:rsid w:val="00CE1C1A"/>
    <w:rsid w:val="00CF024C"/>
    <w:rsid w:val="00CF3B68"/>
    <w:rsid w:val="00CF7041"/>
    <w:rsid w:val="00D0633E"/>
    <w:rsid w:val="00D10A89"/>
    <w:rsid w:val="00D14DA8"/>
    <w:rsid w:val="00D226EF"/>
    <w:rsid w:val="00D26723"/>
    <w:rsid w:val="00D30289"/>
    <w:rsid w:val="00D304B3"/>
    <w:rsid w:val="00D40272"/>
    <w:rsid w:val="00D40786"/>
    <w:rsid w:val="00D43F04"/>
    <w:rsid w:val="00D45009"/>
    <w:rsid w:val="00D450F2"/>
    <w:rsid w:val="00D50FC3"/>
    <w:rsid w:val="00D53FF5"/>
    <w:rsid w:val="00D5587F"/>
    <w:rsid w:val="00D57F0B"/>
    <w:rsid w:val="00D64F4A"/>
    <w:rsid w:val="00D65F7B"/>
    <w:rsid w:val="00D736BA"/>
    <w:rsid w:val="00D80FD4"/>
    <w:rsid w:val="00D83CB8"/>
    <w:rsid w:val="00D84221"/>
    <w:rsid w:val="00D87522"/>
    <w:rsid w:val="00D95D30"/>
    <w:rsid w:val="00D95FAB"/>
    <w:rsid w:val="00DA06B5"/>
    <w:rsid w:val="00DA13E8"/>
    <w:rsid w:val="00DA1C22"/>
    <w:rsid w:val="00DA53AD"/>
    <w:rsid w:val="00DA716F"/>
    <w:rsid w:val="00DB1DF3"/>
    <w:rsid w:val="00DB3EBC"/>
    <w:rsid w:val="00DB5744"/>
    <w:rsid w:val="00DB6118"/>
    <w:rsid w:val="00DC1175"/>
    <w:rsid w:val="00DD1982"/>
    <w:rsid w:val="00DD3054"/>
    <w:rsid w:val="00DD523B"/>
    <w:rsid w:val="00DD6505"/>
    <w:rsid w:val="00DD7A53"/>
    <w:rsid w:val="00DE2BEF"/>
    <w:rsid w:val="00DE465A"/>
    <w:rsid w:val="00DF0BDE"/>
    <w:rsid w:val="00DF1465"/>
    <w:rsid w:val="00DF33CE"/>
    <w:rsid w:val="00E00481"/>
    <w:rsid w:val="00E040EA"/>
    <w:rsid w:val="00E176D2"/>
    <w:rsid w:val="00E31A2C"/>
    <w:rsid w:val="00E33E70"/>
    <w:rsid w:val="00E349CC"/>
    <w:rsid w:val="00E42B80"/>
    <w:rsid w:val="00E43DE8"/>
    <w:rsid w:val="00E43E57"/>
    <w:rsid w:val="00E4750F"/>
    <w:rsid w:val="00E53C59"/>
    <w:rsid w:val="00E708B4"/>
    <w:rsid w:val="00E75AD7"/>
    <w:rsid w:val="00E802E8"/>
    <w:rsid w:val="00E815D8"/>
    <w:rsid w:val="00E82F5C"/>
    <w:rsid w:val="00E84803"/>
    <w:rsid w:val="00E851EB"/>
    <w:rsid w:val="00E87756"/>
    <w:rsid w:val="00E91D92"/>
    <w:rsid w:val="00E9490B"/>
    <w:rsid w:val="00EA0CA5"/>
    <w:rsid w:val="00EA15B9"/>
    <w:rsid w:val="00EA4092"/>
    <w:rsid w:val="00EA7C9F"/>
    <w:rsid w:val="00EA7DD4"/>
    <w:rsid w:val="00EB0585"/>
    <w:rsid w:val="00EB4456"/>
    <w:rsid w:val="00EB6774"/>
    <w:rsid w:val="00EC38EE"/>
    <w:rsid w:val="00EC4CE3"/>
    <w:rsid w:val="00EC525C"/>
    <w:rsid w:val="00ED45F9"/>
    <w:rsid w:val="00EE41F1"/>
    <w:rsid w:val="00EF25B3"/>
    <w:rsid w:val="00EF36E8"/>
    <w:rsid w:val="00F02D37"/>
    <w:rsid w:val="00F10B2A"/>
    <w:rsid w:val="00F13D99"/>
    <w:rsid w:val="00F24284"/>
    <w:rsid w:val="00F36F34"/>
    <w:rsid w:val="00F445BF"/>
    <w:rsid w:val="00F4530B"/>
    <w:rsid w:val="00F45BB1"/>
    <w:rsid w:val="00F46DDE"/>
    <w:rsid w:val="00F51504"/>
    <w:rsid w:val="00F54288"/>
    <w:rsid w:val="00F61ED9"/>
    <w:rsid w:val="00F62ED5"/>
    <w:rsid w:val="00F64DA8"/>
    <w:rsid w:val="00F65715"/>
    <w:rsid w:val="00F66D06"/>
    <w:rsid w:val="00F7046B"/>
    <w:rsid w:val="00F740F1"/>
    <w:rsid w:val="00F750A1"/>
    <w:rsid w:val="00F769BF"/>
    <w:rsid w:val="00F771D5"/>
    <w:rsid w:val="00F82823"/>
    <w:rsid w:val="00F906AD"/>
    <w:rsid w:val="00F917D7"/>
    <w:rsid w:val="00F94069"/>
    <w:rsid w:val="00F973F3"/>
    <w:rsid w:val="00FA3385"/>
    <w:rsid w:val="00FB39E0"/>
    <w:rsid w:val="00FC5D02"/>
    <w:rsid w:val="00FD22B7"/>
    <w:rsid w:val="00FE5D61"/>
    <w:rsid w:val="00FE6228"/>
    <w:rsid w:val="00FE7354"/>
    <w:rsid w:val="00FF1D68"/>
    <w:rsid w:val="00FF44BE"/>
    <w:rsid w:val="48277A91"/>
  </w:rsids>
  <w:docVars>
    <w:docVar w:name="rox_ReferencesTo" w:val=" "/>
    <w:docVar w:name="rox_step_bearbeiter" w:val="Voges, Yvonne - 16 Oct 2024 11:32:53 AM"/>
    <w:docVar w:name="rox_step_freigeber" w:val="Seber, Alexandra - 31 Oct 2024 6:01:25 PM"/>
    <w:docVar w:name="rox_step_pruefer" w:val="Gruchenberg, Katharina - 18 Oct 2024 9:37:51 AM"/>
    <w:docVar w:name="rox_step_prueferqm" w:val="S K, Sounder - 21 Oct 2024 11:26:35 AM&#13;&#10;Penshorn, Henny Luise - 21 Oct 2024 4:06:02 PM"/>
    <w:docVar w:name="rox_step_publizierer" w:val="-"/>
  </w:docVars>
  <m:mathPr>
    <m:mathFont m:val="Cambria Math"/>
  </m:mathPr>
  <w:themeFontLang w:val="en-US" w:eastAsia="zh-CN" w:bidi="gu-IN"/>
  <w:clrSchemeMapping w:bg1="light1" w:t1="dark1" w:bg2="light2" w:t2="dark2" w:accent1="accent1" w:accent2="accent2" w:accent3="accent3" w:accent4="accent4" w:accent5="accent5" w:accent6="accent6" w:hyperlink="hyperlink" w:followedHyperlink="followedHyperlink"/>
  <w14:docId w14:val="2FCD2845"/>
  <w15:docId w15:val="{525CC079-4C21-48D1-8D6B-37B6DCEE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EastAsia"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90210"/>
    <w:pPr>
      <w:overflowPunct w:val="0"/>
      <w:autoSpaceDE w:val="0"/>
      <w:autoSpaceDN w:val="0"/>
      <w:adjustRightInd w:val="0"/>
      <w:spacing w:after="60" w:line="240" w:lineRule="auto"/>
      <w:textAlignment w:val="baseline"/>
    </w:pPr>
  </w:style>
  <w:style w:type="paragraph" w:styleId="Heading1">
    <w:name w:val="heading 1"/>
    <w:basedOn w:val="Normal"/>
    <w:next w:val="Normal"/>
    <w:link w:val="Heading1Char"/>
    <w:uiPriority w:val="9"/>
    <w:qFormat/>
    <w:rsid w:val="00467E83"/>
    <w:pPr>
      <w:keepNext/>
      <w:keepLines/>
      <w:numPr>
        <w:numId w:val="6"/>
      </w:numPr>
      <w:spacing w:before="600" w:after="12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110BA7"/>
    <w:pPr>
      <w:keepNext/>
      <w:keepLines/>
      <w:numPr>
        <w:ilvl w:val="1"/>
        <w:numId w:val="6"/>
      </w:numPr>
      <w:spacing w:before="60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96209"/>
    <w:pPr>
      <w:keepNext/>
      <w:keepLines/>
      <w:numPr>
        <w:ilvl w:val="2"/>
        <w:numId w:val="6"/>
      </w:numPr>
      <w:spacing w:before="480"/>
      <w:ind w:left="1248"/>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796209"/>
    <w:pPr>
      <w:keepNext/>
      <w:keepLines/>
      <w:numPr>
        <w:ilvl w:val="3"/>
        <w:numId w:val="6"/>
      </w:numPr>
      <w:spacing w:before="480"/>
      <w:ind w:left="1418" w:hanging="1134"/>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796209"/>
    <w:pPr>
      <w:numPr>
        <w:ilvl w:val="4"/>
        <w:numId w:val="6"/>
      </w:numPr>
      <w:spacing w:before="400"/>
      <w:ind w:left="284"/>
      <w:outlineLvl w:val="4"/>
    </w:pPr>
    <w:rPr>
      <w:rFonts w:eastAsiaTheme="majorEastAsia" w:cstheme="majorBidi"/>
      <w:b/>
      <w:iCs/>
    </w:rPr>
  </w:style>
  <w:style w:type="paragraph" w:styleId="Heading6">
    <w:name w:val="heading 6"/>
    <w:basedOn w:val="Normal"/>
    <w:next w:val="Normal"/>
    <w:link w:val="Heading6Char"/>
    <w:uiPriority w:val="9"/>
    <w:unhideWhenUsed/>
    <w:qFormat/>
    <w:rsid w:val="00110BA7"/>
    <w:pPr>
      <w:keepNext/>
      <w:keepLines/>
      <w:numPr>
        <w:ilvl w:val="5"/>
        <w:numId w:val="6"/>
      </w:numPr>
      <w:spacing w:before="40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len"/>
    <w:uiPriority w:val="1"/>
    <w:qFormat/>
    <w:rsid w:val="00D95D30"/>
    <w:pPr>
      <w:spacing w:before="60" w:after="60" w:line="240" w:lineRule="auto"/>
    </w:pPr>
    <w:rPr>
      <w:lang w:val="de-DE"/>
    </w:rPr>
  </w:style>
  <w:style w:type="paragraph" w:styleId="Header">
    <w:name w:val="header"/>
    <w:basedOn w:val="Normal"/>
    <w:link w:val="HeaderChar"/>
    <w:unhideWhenUsed/>
    <w:rsid w:val="00DD7A53"/>
    <w:pPr>
      <w:tabs>
        <w:tab w:val="center" w:pos="4680"/>
        <w:tab w:val="right" w:pos="9360"/>
      </w:tabs>
    </w:pPr>
  </w:style>
  <w:style w:type="character" w:customStyle="1" w:styleId="HeaderChar">
    <w:name w:val="Header Char"/>
    <w:basedOn w:val="DefaultParagraphFont"/>
    <w:link w:val="Header"/>
    <w:rsid w:val="00DD7A53"/>
    <w:rPr>
      <w:lang w:val="de-DE"/>
    </w:rPr>
  </w:style>
  <w:style w:type="paragraph" w:styleId="Footer">
    <w:name w:val="footer"/>
    <w:basedOn w:val="Normal"/>
    <w:link w:val="FooterChar"/>
    <w:unhideWhenUsed/>
    <w:rsid w:val="00DD7A53"/>
    <w:pPr>
      <w:tabs>
        <w:tab w:val="center" w:pos="4680"/>
        <w:tab w:val="right" w:pos="9360"/>
      </w:tabs>
    </w:pPr>
  </w:style>
  <w:style w:type="character" w:customStyle="1" w:styleId="FooterChar">
    <w:name w:val="Footer Char"/>
    <w:basedOn w:val="DefaultParagraphFont"/>
    <w:link w:val="Footer"/>
    <w:rsid w:val="00DD7A53"/>
    <w:rPr>
      <w:lang w:val="de-DE"/>
    </w:rPr>
  </w:style>
  <w:style w:type="paragraph" w:styleId="BalloonText">
    <w:name w:val="Balloon Text"/>
    <w:basedOn w:val="Normal"/>
    <w:link w:val="BalloonTextChar"/>
    <w:uiPriority w:val="99"/>
    <w:semiHidden/>
    <w:unhideWhenUsed/>
    <w:rsid w:val="00DD7A53"/>
    <w:rPr>
      <w:rFonts w:ascii="Tahoma" w:hAnsi="Tahoma" w:cs="Tahoma"/>
      <w:sz w:val="16"/>
      <w:szCs w:val="16"/>
    </w:rPr>
  </w:style>
  <w:style w:type="character" w:customStyle="1" w:styleId="BalloonTextChar">
    <w:name w:val="Balloon Text Char"/>
    <w:basedOn w:val="DefaultParagraphFont"/>
    <w:link w:val="BalloonText"/>
    <w:uiPriority w:val="99"/>
    <w:semiHidden/>
    <w:rsid w:val="00DD7A53"/>
    <w:rPr>
      <w:rFonts w:ascii="Tahoma" w:hAnsi="Tahoma" w:cs="Tahoma"/>
      <w:sz w:val="16"/>
      <w:szCs w:val="16"/>
      <w:lang w:val="de-DE"/>
    </w:rPr>
  </w:style>
  <w:style w:type="table" w:styleId="TableGrid">
    <w:name w:val="Table Grid"/>
    <w:basedOn w:val="TableNormal"/>
    <w:uiPriority w:val="59"/>
    <w:rsid w:val="00DD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A53"/>
    <w:rPr>
      <w:color w:val="0000FF"/>
      <w:u w:val="single"/>
    </w:rPr>
  </w:style>
  <w:style w:type="paragraph" w:styleId="TOC1">
    <w:name w:val="toc 1"/>
    <w:basedOn w:val="Normal"/>
    <w:next w:val="Normal"/>
    <w:link w:val="TOC1Char"/>
    <w:uiPriority w:val="39"/>
    <w:rsid w:val="00322B1D"/>
    <w:pPr>
      <w:tabs>
        <w:tab w:val="left" w:pos="851"/>
        <w:tab w:val="right" w:pos="9072"/>
      </w:tabs>
      <w:spacing w:before="240"/>
      <w:ind w:left="851" w:right="284" w:hanging="851"/>
    </w:pPr>
    <w:rPr>
      <w:sz w:val="24"/>
      <w:szCs w:val="24"/>
    </w:rPr>
  </w:style>
  <w:style w:type="paragraph" w:styleId="TOC2">
    <w:name w:val="toc 2"/>
    <w:basedOn w:val="Normal"/>
    <w:next w:val="Normal"/>
    <w:uiPriority w:val="39"/>
    <w:rsid w:val="00453833"/>
    <w:pPr>
      <w:tabs>
        <w:tab w:val="left" w:pos="851"/>
        <w:tab w:val="right" w:pos="9072"/>
      </w:tabs>
      <w:spacing w:before="180" w:after="100"/>
      <w:ind w:left="851" w:right="567" w:hanging="851"/>
    </w:pPr>
    <w:rPr>
      <w:sz w:val="24"/>
    </w:rPr>
  </w:style>
  <w:style w:type="paragraph" w:styleId="TOC3">
    <w:name w:val="toc 3"/>
    <w:basedOn w:val="Normal"/>
    <w:next w:val="Normal"/>
    <w:uiPriority w:val="39"/>
    <w:rsid w:val="00796209"/>
    <w:pPr>
      <w:tabs>
        <w:tab w:val="left" w:pos="851"/>
        <w:tab w:val="right" w:pos="9072"/>
      </w:tabs>
      <w:spacing w:before="120"/>
      <w:ind w:left="1571" w:right="567" w:hanging="851"/>
    </w:pPr>
  </w:style>
  <w:style w:type="paragraph" w:styleId="ListParagraph">
    <w:name w:val="List Paragraph"/>
    <w:basedOn w:val="Normal"/>
    <w:uiPriority w:val="34"/>
    <w:qFormat/>
    <w:rsid w:val="00DD7A53"/>
    <w:pPr>
      <w:ind w:left="720"/>
      <w:contextualSpacing/>
    </w:pPr>
  </w:style>
  <w:style w:type="character" w:customStyle="1" w:styleId="Heading1Char">
    <w:name w:val="Heading 1 Char"/>
    <w:basedOn w:val="DefaultParagraphFont"/>
    <w:link w:val="Heading1"/>
    <w:uiPriority w:val="9"/>
    <w:rsid w:val="00467E83"/>
    <w:rPr>
      <w:rFonts w:eastAsiaTheme="majorEastAsia" w:cstheme="majorBidi"/>
      <w:b/>
      <w:caps/>
      <w:sz w:val="28"/>
      <w:szCs w:val="32"/>
    </w:rPr>
  </w:style>
  <w:style w:type="paragraph" w:styleId="TOCHeading">
    <w:name w:val="TOC Heading"/>
    <w:basedOn w:val="Heading1"/>
    <w:next w:val="Normal"/>
    <w:uiPriority w:val="39"/>
    <w:unhideWhenUsed/>
    <w:qFormat/>
    <w:rsid w:val="00EA7DD4"/>
    <w:pPr>
      <w:overflowPunct/>
      <w:autoSpaceDE/>
      <w:autoSpaceDN/>
      <w:adjustRightInd/>
      <w:spacing w:line="259" w:lineRule="auto"/>
      <w:textAlignment w:val="auto"/>
      <w:outlineLvl w:val="9"/>
    </w:pPr>
    <w:rPr>
      <w:lang w:eastAsia="en-US"/>
    </w:rPr>
  </w:style>
  <w:style w:type="character" w:customStyle="1" w:styleId="Heading2Char">
    <w:name w:val="Heading 2 Char"/>
    <w:basedOn w:val="DefaultParagraphFont"/>
    <w:link w:val="Heading2"/>
    <w:uiPriority w:val="9"/>
    <w:rsid w:val="00110BA7"/>
    <w:rPr>
      <w:rFonts w:ascii="Arial" w:hAnsi="Arial" w:eastAsiaTheme="majorEastAsia" w:cstheme="majorBidi"/>
      <w:b/>
      <w:sz w:val="28"/>
      <w:szCs w:val="26"/>
      <w:lang w:val="de-DE" w:eastAsia="de-DE"/>
    </w:rPr>
  </w:style>
  <w:style w:type="character" w:customStyle="1" w:styleId="Heading3Char">
    <w:name w:val="Heading 3 Char"/>
    <w:basedOn w:val="DefaultParagraphFont"/>
    <w:link w:val="Heading3"/>
    <w:uiPriority w:val="9"/>
    <w:rsid w:val="00796209"/>
    <w:rPr>
      <w:rFonts w:ascii="Arial" w:hAnsi="Arial" w:eastAsiaTheme="majorEastAsia" w:cstheme="majorBidi"/>
      <w:b/>
      <w:sz w:val="26"/>
      <w:szCs w:val="24"/>
      <w:lang w:val="de-DE" w:eastAsia="de-DE"/>
    </w:rPr>
  </w:style>
  <w:style w:type="character" w:customStyle="1" w:styleId="Heading4Char">
    <w:name w:val="Heading 4 Char"/>
    <w:basedOn w:val="DefaultParagraphFont"/>
    <w:link w:val="Heading4"/>
    <w:uiPriority w:val="9"/>
    <w:rsid w:val="00796209"/>
    <w:rPr>
      <w:rFonts w:ascii="Arial" w:hAnsi="Arial" w:eastAsiaTheme="majorEastAsia" w:cstheme="majorBidi"/>
      <w:b/>
      <w:iCs/>
      <w:sz w:val="24"/>
      <w:szCs w:val="20"/>
      <w:lang w:eastAsia="de-DE"/>
    </w:rPr>
  </w:style>
  <w:style w:type="character" w:customStyle="1" w:styleId="NichtaufgelsteErwhnung1">
    <w:name w:val="Nicht aufgelöste Erwähnung1"/>
    <w:basedOn w:val="DefaultParagraphFont"/>
    <w:uiPriority w:val="99"/>
    <w:semiHidden/>
    <w:unhideWhenUsed/>
    <w:rsid w:val="00462B7C"/>
    <w:rPr>
      <w:color w:val="808080"/>
      <w:shd w:val="clear" w:color="auto" w:fill="E6E6E6"/>
    </w:rPr>
  </w:style>
  <w:style w:type="paragraph" w:styleId="BodyText">
    <w:name w:val="Body Text"/>
    <w:basedOn w:val="Normal"/>
    <w:link w:val="BodyTextChar"/>
    <w:rsid w:val="006305FB"/>
    <w:pPr>
      <w:ind w:left="992"/>
    </w:pPr>
  </w:style>
  <w:style w:type="character" w:customStyle="1" w:styleId="BodyTextChar">
    <w:name w:val="Body Text Char"/>
    <w:basedOn w:val="DefaultParagraphFont"/>
    <w:link w:val="BodyText"/>
    <w:rsid w:val="006305FB"/>
    <w:rPr>
      <w:rFonts w:ascii="Arial" w:eastAsia="Times New Roman" w:hAnsi="Arial" w:cs="Times New Roman"/>
      <w:szCs w:val="20"/>
      <w:lang w:val="de-DE" w:eastAsia="de-DE"/>
    </w:rPr>
  </w:style>
  <w:style w:type="character" w:customStyle="1" w:styleId="UnresolvedMention1">
    <w:name w:val="Unresolved Mention1"/>
    <w:basedOn w:val="DefaultParagraphFont"/>
    <w:uiPriority w:val="99"/>
    <w:rsid w:val="00200ECB"/>
    <w:rPr>
      <w:color w:val="808080"/>
      <w:shd w:val="clear" w:color="auto" w:fill="E6E6E6"/>
    </w:rPr>
  </w:style>
  <w:style w:type="character" w:customStyle="1" w:styleId="Heading5Char">
    <w:name w:val="Heading 5 Char"/>
    <w:basedOn w:val="DefaultParagraphFont"/>
    <w:link w:val="Heading5"/>
    <w:uiPriority w:val="9"/>
    <w:rsid w:val="00796209"/>
    <w:rPr>
      <w:rFonts w:ascii="Arial" w:hAnsi="Arial" w:eastAsiaTheme="majorEastAsia" w:cstheme="majorBidi"/>
      <w:b/>
      <w:iCs/>
      <w:szCs w:val="20"/>
      <w:lang w:val="de-DE" w:eastAsia="de-DE"/>
    </w:rPr>
  </w:style>
  <w:style w:type="paragraph" w:styleId="Title">
    <w:name w:val="Title"/>
    <w:aliases w:val="Contents"/>
    <w:basedOn w:val="Normal"/>
    <w:next w:val="Normal"/>
    <w:link w:val="TitleChar"/>
    <w:uiPriority w:val="10"/>
    <w:qFormat/>
    <w:rsid w:val="00EE41F1"/>
    <w:pPr>
      <w:spacing w:after="0"/>
      <w:contextualSpacing/>
      <w:jc w:val="center"/>
    </w:pPr>
    <w:rPr>
      <w:rFonts w:eastAsiaTheme="majorEastAsia" w:cstheme="majorBidi"/>
      <w:b/>
      <w:spacing w:val="-10"/>
      <w:kern w:val="28"/>
      <w:sz w:val="36"/>
      <w:szCs w:val="56"/>
    </w:rPr>
  </w:style>
  <w:style w:type="character" w:customStyle="1" w:styleId="TitleChar">
    <w:name w:val="Title Char"/>
    <w:aliases w:val="Contents Char"/>
    <w:basedOn w:val="DefaultParagraphFont"/>
    <w:link w:val="Title"/>
    <w:uiPriority w:val="10"/>
    <w:rsid w:val="00EE41F1"/>
    <w:rPr>
      <w:rFonts w:ascii="Arial" w:hAnsi="Arial" w:eastAsiaTheme="majorEastAsia" w:cstheme="majorBidi"/>
      <w:b/>
      <w:spacing w:val="-10"/>
      <w:kern w:val="28"/>
      <w:sz w:val="36"/>
      <w:szCs w:val="56"/>
      <w:lang w:val="de-DE" w:eastAsia="de-DE"/>
    </w:rPr>
  </w:style>
  <w:style w:type="character" w:customStyle="1" w:styleId="Heading6Char">
    <w:name w:val="Heading 6 Char"/>
    <w:basedOn w:val="DefaultParagraphFont"/>
    <w:link w:val="Heading6"/>
    <w:uiPriority w:val="9"/>
    <w:rsid w:val="00110BA7"/>
    <w:rPr>
      <w:rFonts w:ascii="Arial" w:hAnsi="Arial" w:eastAsiaTheme="majorEastAsia" w:cstheme="majorBidi"/>
      <w:b/>
      <w:szCs w:val="20"/>
      <w:lang w:val="de-DE" w:eastAsia="de-DE"/>
    </w:rPr>
  </w:style>
  <w:style w:type="character" w:customStyle="1" w:styleId="NichtaufgelsteErwhnung2">
    <w:name w:val="Nicht aufgelöste Erwähnung2"/>
    <w:basedOn w:val="DefaultParagraphFont"/>
    <w:uiPriority w:val="99"/>
    <w:rsid w:val="0090306E"/>
    <w:rPr>
      <w:color w:val="605E5C"/>
      <w:shd w:val="clear" w:color="auto" w:fill="E1DFDD"/>
    </w:rPr>
  </w:style>
  <w:style w:type="paragraph" w:styleId="TOC4">
    <w:name w:val="toc 4"/>
    <w:basedOn w:val="Normal"/>
    <w:next w:val="Normal"/>
    <w:autoRedefine/>
    <w:uiPriority w:val="39"/>
    <w:unhideWhenUsed/>
    <w:rsid w:val="00796209"/>
    <w:pPr>
      <w:tabs>
        <w:tab w:val="right" w:pos="9072"/>
      </w:tabs>
      <w:spacing w:before="100" w:after="100"/>
      <w:ind w:left="1571" w:right="567" w:hanging="851"/>
    </w:pPr>
    <w:rPr>
      <w:sz w:val="20"/>
    </w:rPr>
  </w:style>
  <w:style w:type="paragraph" w:styleId="TOC5">
    <w:name w:val="toc 5"/>
    <w:basedOn w:val="Normal"/>
    <w:next w:val="Normal"/>
    <w:autoRedefine/>
    <w:uiPriority w:val="39"/>
    <w:unhideWhenUsed/>
    <w:rsid w:val="00453833"/>
    <w:pPr>
      <w:framePr w:wrap="around" w:vAnchor="text" w:hAnchor="text" w:y="1"/>
      <w:tabs>
        <w:tab w:val="right" w:pos="9072"/>
      </w:tabs>
      <w:spacing w:before="100" w:after="100"/>
      <w:ind w:left="1814" w:right="567" w:hanging="907"/>
    </w:pPr>
    <w:rPr>
      <w:sz w:val="20"/>
    </w:rPr>
  </w:style>
  <w:style w:type="paragraph" w:styleId="TOC6">
    <w:name w:val="toc 6"/>
    <w:basedOn w:val="Normal"/>
    <w:next w:val="Normal"/>
    <w:autoRedefine/>
    <w:uiPriority w:val="39"/>
    <w:unhideWhenUsed/>
    <w:rsid w:val="00453833"/>
    <w:pPr>
      <w:tabs>
        <w:tab w:val="right" w:pos="9072"/>
      </w:tabs>
      <w:spacing w:before="100" w:after="100"/>
      <w:ind w:left="2200" w:right="567" w:hanging="1100"/>
    </w:pPr>
    <w:rPr>
      <w:sz w:val="20"/>
    </w:rPr>
  </w:style>
  <w:style w:type="character" w:styleId="CommentReference">
    <w:name w:val="annotation reference"/>
    <w:basedOn w:val="DefaultParagraphFont"/>
    <w:uiPriority w:val="99"/>
    <w:semiHidden/>
    <w:unhideWhenUsed/>
    <w:rsid w:val="00353734"/>
    <w:rPr>
      <w:sz w:val="16"/>
      <w:szCs w:val="16"/>
    </w:rPr>
  </w:style>
  <w:style w:type="paragraph" w:styleId="CommentText">
    <w:name w:val="annotation text"/>
    <w:basedOn w:val="Normal"/>
    <w:link w:val="CommentTextChar"/>
    <w:uiPriority w:val="99"/>
    <w:unhideWhenUsed/>
    <w:rsid w:val="00353734"/>
    <w:rPr>
      <w:sz w:val="20"/>
    </w:rPr>
  </w:style>
  <w:style w:type="character" w:customStyle="1" w:styleId="CommentTextChar">
    <w:name w:val="Comment Text Char"/>
    <w:basedOn w:val="DefaultParagraphFont"/>
    <w:link w:val="CommentText"/>
    <w:uiPriority w:val="99"/>
    <w:rsid w:val="00353734"/>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353734"/>
    <w:rPr>
      <w:b/>
      <w:bCs/>
    </w:rPr>
  </w:style>
  <w:style w:type="character" w:customStyle="1" w:styleId="CommentSubjectChar">
    <w:name w:val="Comment Subject Char"/>
    <w:basedOn w:val="CommentTextChar"/>
    <w:link w:val="CommentSubject"/>
    <w:uiPriority w:val="99"/>
    <w:semiHidden/>
    <w:rsid w:val="00353734"/>
    <w:rPr>
      <w:rFonts w:ascii="Arial" w:eastAsia="Times New Roman" w:hAnsi="Arial" w:cs="Times New Roman"/>
      <w:b/>
      <w:bCs/>
      <w:sz w:val="20"/>
      <w:szCs w:val="20"/>
      <w:lang w:val="de-DE" w:eastAsia="de-DE"/>
    </w:rPr>
  </w:style>
  <w:style w:type="character" w:styleId="PlaceholderText">
    <w:name w:val="Placeholder Text"/>
    <w:basedOn w:val="DefaultParagraphFont"/>
    <w:uiPriority w:val="99"/>
    <w:semiHidden/>
    <w:rsid w:val="00EC4CE3"/>
    <w:rPr>
      <w:color w:val="808080"/>
    </w:rPr>
  </w:style>
  <w:style w:type="character" w:customStyle="1" w:styleId="NichtaufgelsteErwhnung3">
    <w:name w:val="Nicht aufgelöste Erwähnung3"/>
    <w:basedOn w:val="DefaultParagraphFont"/>
    <w:uiPriority w:val="99"/>
    <w:rsid w:val="00EC4CE3"/>
    <w:rPr>
      <w:color w:val="605E5C"/>
      <w:shd w:val="clear" w:color="auto" w:fill="E1DFDD"/>
    </w:rPr>
  </w:style>
  <w:style w:type="character" w:styleId="FollowedHyperlink">
    <w:name w:val="FollowedHyperlink"/>
    <w:basedOn w:val="DefaultParagraphFont"/>
    <w:uiPriority w:val="99"/>
    <w:semiHidden/>
    <w:unhideWhenUsed/>
    <w:rsid w:val="007D4BC8"/>
    <w:rPr>
      <w:color w:val="800080" w:themeColor="followedHyperlink"/>
      <w:u w:val="single"/>
    </w:rPr>
  </w:style>
  <w:style w:type="table" w:customStyle="1" w:styleId="Tabellenraster1">
    <w:name w:val="Tabellenraster1"/>
    <w:basedOn w:val="TableNormal"/>
    <w:next w:val="TableGrid"/>
    <w:uiPriority w:val="59"/>
    <w:rsid w:val="00467E83"/>
    <w:pPr>
      <w:spacing w:after="0" w:line="240" w:lineRule="auto"/>
    </w:pPr>
    <w:rPr>
      <w:rFonts w:asciiTheme="minorHAnsi" w:eastAsiaTheme="minorHAnsi" w:hAnsi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BlueText">
    <w:name w:val="Hidden Blue Text"/>
    <w:basedOn w:val="TOC1"/>
    <w:link w:val="HiddenBlueTextZchn"/>
    <w:qFormat/>
    <w:rsid w:val="006622B8"/>
    <w:pPr>
      <w:tabs>
        <w:tab w:val="clear" w:pos="851"/>
      </w:tabs>
      <w:ind w:left="0" w:firstLine="0"/>
    </w:pPr>
    <w:rPr>
      <w:vanish/>
      <w:color w:val="0072CE"/>
      <w:sz w:val="22"/>
    </w:rPr>
  </w:style>
  <w:style w:type="character" w:customStyle="1" w:styleId="TOC1Char">
    <w:name w:val="TOC 1 Char"/>
    <w:basedOn w:val="DefaultParagraphFont"/>
    <w:link w:val="TOC1"/>
    <w:uiPriority w:val="39"/>
    <w:rsid w:val="00444156"/>
    <w:rPr>
      <w:sz w:val="24"/>
      <w:szCs w:val="24"/>
    </w:rPr>
  </w:style>
  <w:style w:type="character" w:customStyle="1" w:styleId="HiddenBlueTextZchn">
    <w:name w:val="Hidden Blue Text Zchn"/>
    <w:basedOn w:val="TOC1Char"/>
    <w:link w:val="HiddenBlueText"/>
    <w:rsid w:val="006622B8"/>
    <w:rPr>
      <w:vanish/>
      <w:color w:val="0072CE"/>
      <w:sz w:val="24"/>
      <w:szCs w:val="24"/>
    </w:rPr>
  </w:style>
  <w:style w:type="paragraph" w:customStyle="1" w:styleId="HiddenGreenText">
    <w:name w:val="Hidden Green Text"/>
    <w:basedOn w:val="HiddenBlueText"/>
    <w:link w:val="HiddenGreenTextZchn"/>
    <w:qFormat/>
    <w:rsid w:val="00C437F5"/>
    <w:rPr>
      <w:i/>
      <w:color w:val="02ECA6"/>
      <w:lang w:eastAsia="de-DE"/>
    </w:rPr>
  </w:style>
  <w:style w:type="character" w:customStyle="1" w:styleId="HiddenGreenTextZchn">
    <w:name w:val="Hidden Green Text Zchn"/>
    <w:basedOn w:val="HiddenBlueTextZchn"/>
    <w:link w:val="HiddenGreenText"/>
    <w:rsid w:val="00C437F5"/>
    <w:rPr>
      <w:i/>
      <w:vanish/>
      <w:color w:val="02ECA6"/>
      <w:sz w:val="24"/>
      <w:szCs w:val="24"/>
      <w:lang w:eastAsia="de-DE"/>
    </w:rPr>
  </w:style>
  <w:style w:type="paragraph" w:customStyle="1" w:styleId="BlueText">
    <w:name w:val="Blue Text"/>
    <w:basedOn w:val="HiddenBlueText"/>
    <w:link w:val="BlueTextZchn"/>
    <w:qFormat/>
    <w:rsid w:val="00C437F5"/>
    <w:rPr>
      <w:vanish w:val="0"/>
    </w:rPr>
  </w:style>
  <w:style w:type="character" w:customStyle="1" w:styleId="BlueTextZchn">
    <w:name w:val="Blue Text Zchn"/>
    <w:basedOn w:val="HiddenBlueTextZchn"/>
    <w:link w:val="BlueText"/>
    <w:rsid w:val="00C437F5"/>
    <w:rPr>
      <w:vanish w:val="0"/>
      <w:color w:val="0072CE"/>
      <w:sz w:val="24"/>
      <w:szCs w:val="24"/>
    </w:rPr>
  </w:style>
  <w:style w:type="character" w:customStyle="1" w:styleId="normaltextrun">
    <w:name w:val="normaltextrun"/>
    <w:basedOn w:val="DefaultParagraphFont"/>
    <w:rsid w:val="002D1D8E"/>
  </w:style>
  <w:style w:type="table" w:customStyle="1" w:styleId="Tabellenraster2">
    <w:name w:val="Tabellenraster2"/>
    <w:basedOn w:val="TableNormal"/>
    <w:next w:val="TableGrid"/>
    <w:uiPriority w:val="59"/>
    <w:rsid w:val="002D1D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1D8E"/>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en-US"/>
    </w:rPr>
  </w:style>
  <w:style w:type="character" w:customStyle="1" w:styleId="eop">
    <w:name w:val="eop"/>
    <w:basedOn w:val="DefaultParagraphFont"/>
    <w:rsid w:val="002D1D8E"/>
  </w:style>
  <w:style w:type="paragraph" w:customStyle="1" w:styleId="xmsonormal">
    <w:name w:val="x_msonormal"/>
    <w:basedOn w:val="Normal"/>
    <w:rsid w:val="002D1D8E"/>
    <w:pPr>
      <w:overflowPunct/>
      <w:autoSpaceDE/>
      <w:autoSpaceDN/>
      <w:adjustRightInd/>
      <w:spacing w:after="0"/>
      <w:textAlignment w:val="auto"/>
    </w:pPr>
    <w:rPr>
      <w:rFonts w:ascii="Calibri" w:hAnsi="Calibri" w:eastAsiaTheme="minorHAnsi" w:cs="Calibri"/>
      <w:lang w:eastAsia="en-US"/>
    </w:rPr>
  </w:style>
  <w:style w:type="paragraph" w:customStyle="1" w:styleId="xxmsonormal">
    <w:name w:val="x_xmsonormal"/>
    <w:basedOn w:val="Normal"/>
    <w:rsid w:val="002D1D8E"/>
    <w:pPr>
      <w:overflowPunct/>
      <w:autoSpaceDE/>
      <w:autoSpaceDN/>
      <w:adjustRightInd/>
      <w:spacing w:before="100" w:beforeAutospacing="1" w:after="100" w:afterAutospacing="1"/>
      <w:textAlignment w:val="auto"/>
    </w:pPr>
    <w:rPr>
      <w:rFonts w:ascii="Calibri" w:hAnsi="Calibri" w:eastAsiaTheme="minorHAnsi" w:cs="Calibri"/>
      <w:lang w:eastAsia="en-US"/>
    </w:rPr>
  </w:style>
  <w:style w:type="paragraph" w:customStyle="1" w:styleId="TextmETechnBer">
    <w:name w:val="Text m. E. Techn. Ber."/>
    <w:basedOn w:val="Normal"/>
    <w:link w:val="TextmETechnBerZchn"/>
    <w:rsid w:val="002D1D8E"/>
    <w:pPr>
      <w:tabs>
        <w:tab w:val="left" w:pos="1134"/>
        <w:tab w:val="left" w:pos="6521"/>
      </w:tabs>
      <w:spacing w:after="0"/>
      <w:ind w:left="709"/>
    </w:pPr>
    <w:rPr>
      <w:rFonts w:eastAsia="Times New Roman" w:cs="Times New Roman"/>
      <w:szCs w:val="20"/>
      <w:lang w:val="en-GB" w:eastAsia="de-DE"/>
    </w:rPr>
  </w:style>
  <w:style w:type="character" w:customStyle="1" w:styleId="TextmETechnBerZchn">
    <w:name w:val="Text m. E. Techn. Ber. Zchn"/>
    <w:basedOn w:val="DefaultParagraphFont"/>
    <w:link w:val="TextmETechnBer"/>
    <w:rsid w:val="002D1D8E"/>
    <w:rPr>
      <w:rFonts w:eastAsia="Times New Roman" w:cs="Times New Roman"/>
      <w:szCs w:val="20"/>
      <w:lang w:val="en-GB" w:eastAsia="de-DE"/>
    </w:rPr>
  </w:style>
  <w:style w:type="paragraph" w:styleId="Revision">
    <w:name w:val="Revision"/>
    <w:hidden/>
    <w:uiPriority w:val="99"/>
    <w:semiHidden/>
    <w:rsid w:val="002D1D8E"/>
    <w:pPr>
      <w:spacing w:after="0" w:line="240" w:lineRule="auto"/>
    </w:pPr>
    <w:rPr>
      <w:rFonts w:eastAsia="Times New Roman" w:cs="Times New Roman"/>
      <w:szCs w:val="20"/>
      <w:lang w:val="de-DE" w:eastAsia="de-DE"/>
    </w:rPr>
  </w:style>
  <w:style w:type="character" w:styleId="UnresolvedMention">
    <w:name w:val="Unresolved Mention"/>
    <w:basedOn w:val="DefaultParagraphFont"/>
    <w:uiPriority w:val="99"/>
    <w:unhideWhenUsed/>
    <w:rsid w:val="002D1D8E"/>
    <w:rPr>
      <w:color w:val="605E5C"/>
      <w:shd w:val="clear" w:color="auto" w:fill="E1DFDD"/>
    </w:rPr>
  </w:style>
  <w:style w:type="paragraph" w:customStyle="1" w:styleId="TableText">
    <w:name w:val="Table Text"/>
    <w:basedOn w:val="Normal"/>
    <w:qFormat/>
    <w:rsid w:val="002D1D8E"/>
    <w:pPr>
      <w:adjustRightInd/>
      <w:spacing w:before="60" w:after="120"/>
      <w:textAlignment w:val="auto"/>
    </w:pPr>
    <w:rPr>
      <w:rFonts w:eastAsiaTheme="minorHAnsi" w:cs="Arial"/>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tuvsud.com/en/industries/healthcare-and-medical-devices/sterilisation-practices-control-and-validation/biological-safety-checklist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06F6A-D862-48E2-BA6B-21BB67947078}">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22</Pages>
  <Words>6048</Words>
  <Characters>34474</Characters>
  <Application>Microsoft Office Word</Application>
  <DocSecurity>0</DocSecurity>
  <Lines>287</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Client Checklist Animal Origin</vt:lpstr>
      <vt:lpstr>Procedure Template (Doc No)</vt:lpstr>
    </vt:vector>
  </TitlesOfParts>
  <Company>TUV SUD</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Checklist Animal Origin</dc:title>
  <dc:creator>Alex von Mylius</dc:creator>
  <dc:description>This client checklist provides information to the client on the regulatory minimum level of documentation/information to be provided by the client for devices manufactured utilising materials of animal origin.</dc:description>
  <cp:lastModifiedBy>S K, Sounder</cp:lastModifiedBy>
  <cp:revision>34</cp:revision>
  <cp:lastPrinted>2019-06-06T12:46:00Z</cp:lastPrinted>
  <dcterms:created xsi:type="dcterms:W3CDTF">2023-07-27T08:16:00Z</dcterms:created>
  <dcterms:modified xsi:type="dcterms:W3CDTF">2024-10-21T07:32:00Z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g_254421a038c04cf988eed55f2ab09096">
    <vt:lpwstr>confidential</vt:lpwstr>
  </property>
  <property fmtid="{D5CDD505-2E9C-101B-9397-08002B2CF9AE}" pid="3" name="rox_CMM">
    <vt:lpwstr/>
  </property>
  <property fmtid="{D5CDD505-2E9C-101B-9397-08002B2CF9AE}" pid="4" name="rox_Department">
    <vt:lpwstr/>
  </property>
  <property fmtid="{D5CDD505-2E9C-101B-9397-08002B2CF9AE}" pid="5" name="rox_Description">
    <vt:lpwstr>This client checklist provides information to the client on the regulatory minimum level of documentation/information to be pro</vt:lpwstr>
  </property>
  <property fmtid="{D5CDD505-2E9C-101B-9397-08002B2CF9AE}" pid="6" name="rox_Description_2">
    <vt:lpwstr>vided by the client for devices manufactured utilising materials of animal origin.
</vt:lpwstr>
  </property>
  <property fmtid="{D5CDD505-2E9C-101B-9397-08002B2CF9AE}" pid="7" name="rox_Division">
    <vt:lpwstr>Product Service</vt:lpwstr>
  </property>
  <property fmtid="{D5CDD505-2E9C-101B-9397-08002B2CF9AE}" pid="8" name="rox_DIVMS">
    <vt:lpwstr/>
  </property>
  <property fmtid="{D5CDD505-2E9C-101B-9397-08002B2CF9AE}" pid="9" name="rox_DIVPS">
    <vt:lpwstr/>
  </property>
  <property fmtid="{D5CDD505-2E9C-101B-9397-08002B2CF9AE}" pid="10" name="rox_DIVRI">
    <vt:lpwstr/>
  </property>
  <property fmtid="{D5CDD505-2E9C-101B-9397-08002B2CF9AE}" pid="11" name="rox_DocPath">
    <vt:lpwstr>Documents/Division PS - Product Service/MHS/01 Key Processes/03 Technical Documentation/01 EU Regulations/02 Technical Document</vt:lpwstr>
  </property>
  <property fmtid="{D5CDD505-2E9C-101B-9397-08002B2CF9AE}" pid="12" name="rox_DocPath_2">
    <vt:lpwstr>ation Assessment/05 Guidances/02 External Use (Clients)/</vt:lpwstr>
  </property>
  <property fmtid="{D5CDD505-2E9C-101B-9397-08002B2CF9AE}" pid="13" name="rox_DocType">
    <vt:lpwstr>Form</vt:lpwstr>
  </property>
  <property fmtid="{D5CDD505-2E9C-101B-9397-08002B2CF9AE}" pid="14" name="rox_FileName">
    <vt:lpwstr>301081_Client Checklist Animal Origin_Rev0.docx</vt:lpwstr>
  </property>
  <property fmtid="{D5CDD505-2E9C-101B-9397-08002B2CF9AE}" pid="15" name="rox_GueltigAb">
    <vt:lpwstr>31 Oct 2024</vt:lpwstr>
  </property>
  <property fmtid="{D5CDD505-2E9C-101B-9397-08002B2CF9AE}" pid="16" name="rox_ID">
    <vt:lpwstr>301081</vt:lpwstr>
  </property>
  <property fmtid="{D5CDD505-2E9C-101B-9397-08002B2CF9AE}" pid="17" name="rox_ImplementationInstructions">
    <vt:lpwstr>IMMEDIATE CHANGE:
NO
----------------------------------------
TRANSITION PERIOD:
15th November 2024</vt:lpwstr>
  </property>
  <property fmtid="{D5CDD505-2E9C-101B-9397-08002B2CF9AE}" pid="18" name="rox_ISO170212015">
    <vt:lpwstr/>
  </property>
  <property fmtid="{D5CDD505-2E9C-101B-9397-08002B2CF9AE}" pid="19" name="rox_ISO170252005">
    <vt:lpwstr/>
  </property>
  <property fmtid="{D5CDD505-2E9C-101B-9397-08002B2CF9AE}" pid="20" name="rox_Language">
    <vt:lpwstr>English</vt:lpwstr>
  </property>
  <property fmtid="{D5CDD505-2E9C-101B-9397-08002B2CF9AE}" pid="21" name="rox_Location">
    <vt:lpwstr>All locations</vt:lpwstr>
  </property>
  <property fmtid="{D5CDD505-2E9C-101B-9397-08002B2CF9AE}" pid="22" name="rox_Meta">
    <vt:lpwstr>36</vt:lpwstr>
  </property>
  <property fmtid="{D5CDD505-2E9C-101B-9397-08002B2CF9AE}" pid="23" name="rox_Meta0">
    <vt:lpwstr>&lt;fields&gt;&lt;Field id="rox_Size" caption="File size" orderid="32" /&gt;&lt;Field id="rox_ID" caption="ID" orderid="57" /&gt;&lt;Field id="rox_T</vt:lpwstr>
  </property>
  <property fmtid="{D5CDD505-2E9C-101B-9397-08002B2CF9AE}" pid="24" name="rox_Meta1">
    <vt:lpwstr>itle" caption="Title" orderid="1" /&gt;&lt;Field id="rox_Status" caption="Status" orderid="4" /&gt;&lt;Field id="rox_Revision" caption="Rev</vt:lpwstr>
  </property>
  <property fmtid="{D5CDD505-2E9C-101B-9397-08002B2CF9AE}" pid="25" name="rox_Meta10">
    <vt:lpwstr>ox_REGGCN" caption="Region North Asia - Views" orderid="12" /&gt;&lt;Field id="rox_REGNA" caption="Region North America - Views" orde</vt:lpwstr>
  </property>
  <property fmtid="{D5CDD505-2E9C-101B-9397-08002B2CF9AE}" pid="26" name="rox_Meta11">
    <vt:lpwstr>rid="13" /&gt;&lt;Field id="rox_REGEU" caption="Region Western Europe – Views" orderid="14" /&gt;&lt;Field id="rox_CMM" caption="CMM - View</vt:lpwstr>
  </property>
  <property fmtid="{D5CDD505-2E9C-101B-9397-08002B2CF9AE}" pid="27" name="rox_Meta12">
    <vt:lpwstr>s" orderid="15" /&gt;&lt;Field id="rox_ISO170252005" caption="ISO/IEC 17025:2005" orderid="16" /&gt;&lt;Field id="rox_ISO170212015" caption</vt:lpwstr>
  </property>
  <property fmtid="{D5CDD505-2E9C-101B-9397-08002B2CF9AE}" pid="28" name="rox_Meta13">
    <vt:lpwstr>="ISO/IEC 17021:2015" orderid="17" /&gt;&lt;Field id="rox_Language" caption="Language" orderid="18" /&gt;&lt;Field id="rox_RegionTree" capt</vt:lpwstr>
  </property>
  <property fmtid="{D5CDD505-2E9C-101B-9397-08002B2CF9AE}" pid="29" name="rox_Meta14">
    <vt:lpwstr>ion="Region" orderid="19" /&gt;&lt;Field id="rox_Location" caption="Location" orderid="21" /&gt;&lt;Field id="rox_Division" caption="Divisi</vt:lpwstr>
  </property>
  <property fmtid="{D5CDD505-2E9C-101B-9397-08002B2CF9AE}" pid="30" name="rox_Meta15">
    <vt:lpwstr>on" orderid="22" /&gt;&lt;Field id="rox_UnitT" caption="Unit" orderid="24" /&gt;&lt;Field id="rox_Department" caption="Department" orderid=</vt:lpwstr>
  </property>
  <property fmtid="{D5CDD505-2E9C-101B-9397-08002B2CF9AE}" pid="31" name="rox_Meta16">
    <vt:lpwstr>"25" /&gt;&lt;Field id="rox_ZS" caption="Certification Scheme" orderid="26" /&gt;&lt;Field id="rox_Wiedervorlage" caption="Resubmission" or</vt:lpwstr>
  </property>
  <property fmtid="{D5CDD505-2E9C-101B-9397-08002B2CF9AE}" pid="32" name="rox_Meta17">
    <vt:lpwstr>derid="27" /&gt;&lt;Field id="rox_stampSelect" caption="Stamp" orderid="29" /&gt;&lt;Field id="rox_step_bearbeitung_d" caption="Editing com</vt:lpwstr>
  </property>
  <property fmtid="{D5CDD505-2E9C-101B-9397-08002B2CF9AE}" pid="33" name="rox_Meta18">
    <vt:lpwstr>pleted at" orderid="38" /&gt;&lt;Field id="rox_step_bearbeitung_u" caption="Editing completed by" orderid="39" /&gt;&lt;Field id="rox_step_</vt:lpwstr>
  </property>
  <property fmtid="{D5CDD505-2E9C-101B-9397-08002B2CF9AE}" pid="34" name="rox_Meta19">
    <vt:lpwstr>bearbeiter" caption="Editors (all)" type="roleconcat" orderid="40"&gt;Voges, Yvonne - 16 Oct 2024 11:32:53 AM&lt;/Field&gt;&lt;Field id="ro</vt:lpwstr>
  </property>
  <property fmtid="{D5CDD505-2E9C-101B-9397-08002B2CF9AE}" pid="35" name="rox_Meta2">
    <vt:lpwstr>ision" orderid="5" /&gt;&lt;Field id="rox_Description" caption="Description" orderid="6" /&gt;&lt;Field id="rox_Description_2" caption="Des</vt:lpwstr>
  </property>
  <property fmtid="{D5CDD505-2E9C-101B-9397-08002B2CF9AE}" pid="36" name="rox_Meta20">
    <vt:lpwstr>x_step_pruefung_d" caption="Revision of content completed at" orderid="41" /&gt;&lt;Field id="rox_step_pruefung_u" caption="Revisio</vt:lpwstr>
  </property>
  <property fmtid="{D5CDD505-2E9C-101B-9397-08002B2CF9AE}" pid="37" name="rox_Meta21">
    <vt:lpwstr>n of content completed by" orderid="42" /&gt;&lt;Field id="rox_step_pruefer" caption="Content reviewer (all)" type="roleconcat" order</vt:lpwstr>
  </property>
  <property fmtid="{D5CDD505-2E9C-101B-9397-08002B2CF9AE}" pid="38" name="rox_Meta22">
    <vt:lpwstr>id="43"&gt;Gruchenberg, Katharina - 18 Oct 2024 9:37:51 AM&lt;/Field&gt;&lt;Field id="rox_step_pruefungqm_d" caption="QM Review completed a</vt:lpwstr>
  </property>
  <property fmtid="{D5CDD505-2E9C-101B-9397-08002B2CF9AE}" pid="39" name="rox_Meta23">
    <vt:lpwstr>t" orderid="44" /&gt;&lt;Field id="rox_step_pruefungqm_u" caption="QM Review completed by" orderid="45" /&gt;&lt;Field id="rox_step_pruefer</vt:lpwstr>
  </property>
  <property fmtid="{D5CDD505-2E9C-101B-9397-08002B2CF9AE}" pid="40" name="rox_Meta24">
    <vt:lpwstr>qm" caption="QM Review (all)" type="roleconcat" orderid="46"&gt;S K, Sounder - 21 Oct 2024 11:26:35 AM\nPenshorn, Henny Luise - 2</vt:lpwstr>
  </property>
  <property fmtid="{D5CDD505-2E9C-101B-9397-08002B2CF9AE}" pid="41" name="rox_Meta25">
    <vt:lpwstr>1 Oct 2024 4:06:02 PM&lt;/Field&gt;&lt;Field id="rox_step_freigabe_d" caption="Review completed at" orderid="47" /&gt;&lt;Field id="rox_step_f</vt:lpwstr>
  </property>
  <property fmtid="{D5CDD505-2E9C-101B-9397-08002B2CF9AE}" pid="42" name="rox_Meta26">
    <vt:lpwstr>reigabe_u" caption="Review completed by" orderid="48" /&gt;&lt;Field id="rox_step_freigeber" caption="Releaser (all)" type="roleconca</vt:lpwstr>
  </property>
  <property fmtid="{D5CDD505-2E9C-101B-9397-08002B2CF9AE}" pid="43" name="rox_Meta27">
    <vt:lpwstr>t" orderid="49"&gt;Seber, Alexandra - 31 Oct 2024 6:01:25 PM&lt;/Field&gt;&lt;Field id="rox_step_publikation_d" caption="Publication comple</vt:lpwstr>
  </property>
  <property fmtid="{D5CDD505-2E9C-101B-9397-08002B2CF9AE}" pid="44" name="rox_Meta28">
    <vt:lpwstr>ted at" orderid="50" /&gt;&lt;Field id="rox_step_publikation_u" caption="Publication completed by" orderid="51" /&gt;&lt;Field id="rox_step</vt:lpwstr>
  </property>
  <property fmtid="{D5CDD505-2E9C-101B-9397-08002B2CF9AE}" pid="45" name="rox_Meta29">
    <vt:lpwstr>_publizierer" caption="Publisher (all)" type="roleconcat" orderid="52"&gt;-&lt;/Field&gt;&lt;Field id="rox_GueltigAb" caption="Effective da</vt:lpwstr>
  </property>
  <property fmtid="{D5CDD505-2E9C-101B-9397-08002B2CF9AE}" pid="46" name="rox_Meta3">
    <vt:lpwstr>cription_2" orderid="58" /&gt;&lt;Field id="rox_DocType" caption="Document type" orderid="31" /&gt;&lt;Field id="rox_UpdatedBy" caption="Ch</vt:lpwstr>
  </property>
  <property fmtid="{D5CDD505-2E9C-101B-9397-08002B2CF9AE}" pid="47" name="rox_Meta30">
    <vt:lpwstr>te" orderid="53" /&gt;&lt;Field id="rox_ReferencesTo" caption="References to" type="RefTo" url="https://roxtra.tuev-sued.com/Roxtra</vt:lpwstr>
  </property>
  <property fmtid="{D5CDD505-2E9C-101B-9397-08002B2CF9AE}" pid="48" name="rox_Meta31">
    <vt:lpwstr>" colcount="2" orderid="62" /&gt;&lt;GlobalFieldHandler url="https://roxtra.tuev-sued.com/Roxtra/doc/DownloadGlobalFieldHandler.ashx?</vt:lpwstr>
  </property>
  <property fmtid="{D5CDD505-2E9C-101B-9397-08002B2CF9AE}" pid="49" name="rox_Meta32">
    <vt:lpwstr>token=eyJhbGciOiJIUzI1NiIsImtpZCI6IjNlMjk3MDA2LTMwMmUtNGI4Ni05MTUxLTc3YWYzOWRhYjg0MyIsInR5cCI6IkpXVCJ9.eyJVc2VySUQiOiItMSIsInN1</vt:lpwstr>
  </property>
  <property fmtid="{D5CDD505-2E9C-101B-9397-08002B2CF9AE}" pid="50" name="rox_Meta33">
    <vt:lpwstr>YiI6IjAwMDAwMDAwLTAwMDAtMDAwMC0wMDAwLTAwMDAwMDAwMDAwMCIsInJlcXVlc3RlZEJ5Q2xpZW50SUQiOiIzZTI5NzAwNi0zMDJlLTRiODYtOTE1MS03N2FmMzl</vt:lpwstr>
  </property>
  <property fmtid="{D5CDD505-2E9C-101B-9397-08002B2CF9AE}" pid="51" name="rox_Meta34">
    <vt:lpwstr>kYWI4NDMiLCJuYmYiOjE3MzAzOTQwOTAsImV4cCI6MTczMDM5NzY5MCwiaWF0IjoxNzMwMzk0MDkwLCJpc3MiOiJyb1h0cmEifQ.M7bUAe9ppEkQPAVA8IGk85Hhx0S</vt:lpwstr>
  </property>
  <property fmtid="{D5CDD505-2E9C-101B-9397-08002B2CF9AE}" pid="52" name="rox_Meta35">
    <vt:lpwstr>Ty5MZSwpHbQVH2h4" /&gt;&lt;/fields&gt;</vt:lpwstr>
  </property>
  <property fmtid="{D5CDD505-2E9C-101B-9397-08002B2CF9AE}" pid="53" name="rox_Meta4">
    <vt:lpwstr>anged by" orderid="36" /&gt;&lt;Field id="rox_UpdatedAt" caption="Changed on" orderid="35" /&gt;&lt;Field id="rox_DocPath" caption="Path" o</vt:lpwstr>
  </property>
  <property fmtid="{D5CDD505-2E9C-101B-9397-08002B2CF9AE}" pid="54" name="rox_Meta5">
    <vt:lpwstr>rderid="59" /&gt;&lt;Field id="rox_DocPath_2" caption="Path_2" orderid="60" /&gt;&lt;Field id="rox_ParentDocTitle" caption="Folder" orderid</vt:lpwstr>
  </property>
  <property fmtid="{D5CDD505-2E9C-101B-9397-08002B2CF9AE}" pid="55" name="rox_Meta6">
    <vt:lpwstr>="61" /&gt;&lt;Field id="rox_FileName" caption="File name" orderid="3" /&gt;&lt;Field id="rox_string" caption="Document number" orderid="2</vt:lpwstr>
  </property>
  <property fmtid="{D5CDD505-2E9C-101B-9397-08002B2CF9AE}" pid="56" name="rox_Meta7">
    <vt:lpwstr>" /&gt;&lt;Field id="rox_ImplementationInstructions" caption="Implementation Instructions" orderid="7" /&gt;&lt;Field id="rox_DIVMS" captio</vt:lpwstr>
  </property>
  <property fmtid="{D5CDD505-2E9C-101B-9397-08002B2CF9AE}" pid="57" name="rox_Meta8">
    <vt:lpwstr>n="Division MS - Views" orderid="8" /&gt;&lt;Field id="rox_DIVPS" caption="Division PS - Views" orderid="9" /&gt;&lt;Field id="rox_DIVRI" c</vt:lpwstr>
  </property>
  <property fmtid="{D5CDD505-2E9C-101B-9397-08002B2CF9AE}" pid="58" name="rox_Meta9">
    <vt:lpwstr>aption="Division RI – Views" orderid="10" /&gt;&lt;Field id="rox_REGGER" caption="Region Germany – Views" orderid="11" /&gt;&lt;Field id="r</vt:lpwstr>
  </property>
  <property fmtid="{D5CDD505-2E9C-101B-9397-08002B2CF9AE}" pid="59" name="rox_ParentDocTitle">
    <vt:lpwstr>02 External Use (Clients)</vt:lpwstr>
  </property>
  <property fmtid="{D5CDD505-2E9C-101B-9397-08002B2CF9AE}" pid="60" name="rox_ReferencesTo">
    <vt:lpwstr>...</vt:lpwstr>
  </property>
  <property fmtid="{D5CDD505-2E9C-101B-9397-08002B2CF9AE}" pid="61" name="rox_REGEU">
    <vt:lpwstr/>
  </property>
  <property fmtid="{D5CDD505-2E9C-101B-9397-08002B2CF9AE}" pid="62" name="rox_REGGCN">
    <vt:lpwstr/>
  </property>
  <property fmtid="{D5CDD505-2E9C-101B-9397-08002B2CF9AE}" pid="63" name="rox_REGGER">
    <vt:lpwstr/>
  </property>
  <property fmtid="{D5CDD505-2E9C-101B-9397-08002B2CF9AE}" pid="64" name="rox_RegionTree">
    <vt:lpwstr>All regions</vt:lpwstr>
  </property>
  <property fmtid="{D5CDD505-2E9C-101B-9397-08002B2CF9AE}" pid="65" name="rox_REGNA">
    <vt:lpwstr/>
  </property>
  <property fmtid="{D5CDD505-2E9C-101B-9397-08002B2CF9AE}" pid="66" name="rox_Revision">
    <vt:lpwstr>0</vt:lpwstr>
  </property>
  <property fmtid="{D5CDD505-2E9C-101B-9397-08002B2CF9AE}" pid="67" name="rox_Size">
    <vt:lpwstr>130807</vt:lpwstr>
  </property>
  <property fmtid="{D5CDD505-2E9C-101B-9397-08002B2CF9AE}" pid="68" name="rox_stampSelect">
    <vt:lpwstr/>
  </property>
  <property fmtid="{D5CDD505-2E9C-101B-9397-08002B2CF9AE}" pid="69" name="rox_Status">
    <vt:lpwstr>released</vt:lpwstr>
  </property>
  <property fmtid="{D5CDD505-2E9C-101B-9397-08002B2CF9AE}" pid="70" name="rox_step_bearbeiter">
    <vt:lpwstr>Voges, Yvonne...</vt:lpwstr>
  </property>
  <property fmtid="{D5CDD505-2E9C-101B-9397-08002B2CF9AE}" pid="71" name="rox_step_bearbeitung_d">
    <vt:lpwstr>16 Oct 2024</vt:lpwstr>
  </property>
  <property fmtid="{D5CDD505-2E9C-101B-9397-08002B2CF9AE}" pid="72" name="rox_step_bearbeitung_u">
    <vt:lpwstr>Voges, Yvonne</vt:lpwstr>
  </property>
  <property fmtid="{D5CDD505-2E9C-101B-9397-08002B2CF9AE}" pid="73" name="rox_step_freigabe_d">
    <vt:lpwstr>31 Oct 2024</vt:lpwstr>
  </property>
  <property fmtid="{D5CDD505-2E9C-101B-9397-08002B2CF9AE}" pid="74" name="rox_step_freigabe_u">
    <vt:lpwstr>Seber, Alexandra</vt:lpwstr>
  </property>
  <property fmtid="{D5CDD505-2E9C-101B-9397-08002B2CF9AE}" pid="75" name="rox_step_freigeber">
    <vt:lpwstr>Seber, Alexandra...</vt:lpwstr>
  </property>
  <property fmtid="{D5CDD505-2E9C-101B-9397-08002B2CF9AE}" pid="76" name="rox_step_pruefer">
    <vt:lpwstr>Gruchenberg, Katharina...</vt:lpwstr>
  </property>
  <property fmtid="{D5CDD505-2E9C-101B-9397-08002B2CF9AE}" pid="77" name="rox_step_prueferqm">
    <vt:lpwstr>S K, Sounder...</vt:lpwstr>
  </property>
  <property fmtid="{D5CDD505-2E9C-101B-9397-08002B2CF9AE}" pid="78" name="rox_step_pruefungqm_d">
    <vt:lpwstr>21 Oct 2024</vt:lpwstr>
  </property>
  <property fmtid="{D5CDD505-2E9C-101B-9397-08002B2CF9AE}" pid="79" name="rox_step_pruefungqm_u">
    <vt:lpwstr>Penshorn, Henny Luise</vt:lpwstr>
  </property>
  <property fmtid="{D5CDD505-2E9C-101B-9397-08002B2CF9AE}" pid="80" name="rox_step_pruefung_d">
    <vt:lpwstr>18 Oct 2024</vt:lpwstr>
  </property>
  <property fmtid="{D5CDD505-2E9C-101B-9397-08002B2CF9AE}" pid="81" name="rox_step_pruefung_u">
    <vt:lpwstr>Gruchenberg, Katharina</vt:lpwstr>
  </property>
  <property fmtid="{D5CDD505-2E9C-101B-9397-08002B2CF9AE}" pid="82" name="rox_step_publikation_d">
    <vt:lpwstr/>
  </property>
  <property fmtid="{D5CDD505-2E9C-101B-9397-08002B2CF9AE}" pid="83" name="rox_step_publikation_u">
    <vt:lpwstr/>
  </property>
  <property fmtid="{D5CDD505-2E9C-101B-9397-08002B2CF9AE}" pid="84" name="rox_step_publizierer">
    <vt:lpwstr>-</vt:lpwstr>
  </property>
  <property fmtid="{D5CDD505-2E9C-101B-9397-08002B2CF9AE}" pid="85" name="rox_string">
    <vt:lpwstr/>
  </property>
  <property fmtid="{D5CDD505-2E9C-101B-9397-08002B2CF9AE}" pid="86" name="rox_Title">
    <vt:lpwstr>Client Checklist Animal Origin</vt:lpwstr>
  </property>
  <property fmtid="{D5CDD505-2E9C-101B-9397-08002B2CF9AE}" pid="87" name="rox_UnitT">
    <vt:lpwstr>MHS</vt:lpwstr>
  </property>
  <property fmtid="{D5CDD505-2E9C-101B-9397-08002B2CF9AE}" pid="88" name="rox_UpdatedAt">
    <vt:lpwstr>21 Oct 2024</vt:lpwstr>
  </property>
  <property fmtid="{D5CDD505-2E9C-101B-9397-08002B2CF9AE}" pid="89" name="rox_UpdatedBy">
    <vt:lpwstr>S K, Sounder</vt:lpwstr>
  </property>
  <property fmtid="{D5CDD505-2E9C-101B-9397-08002B2CF9AE}" pid="90" name="rox_Wiedervorlage">
    <vt:lpwstr>31 Oct 2026</vt:lpwstr>
  </property>
  <property fmtid="{D5CDD505-2E9C-101B-9397-08002B2CF9AE}" pid="91" name="rox_ZS">
    <vt:lpwstr>IVDR, MDR</vt:lpwstr>
  </property>
</Properties>
</file>